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29A" w:rsidRDefault="00961F8F">
      <w:r>
        <w:rPr>
          <w:rFonts w:hint="eastAsia"/>
        </w:rPr>
        <w:t>令和</w:t>
      </w:r>
      <w:r w:rsidR="002954F9">
        <w:rPr>
          <w:rFonts w:hint="eastAsia"/>
        </w:rPr>
        <w:t>○年</w:t>
      </w:r>
      <w:r w:rsidR="00B00BB8">
        <w:rPr>
          <w:rFonts w:hint="eastAsia"/>
        </w:rPr>
        <w:t xml:space="preserve">度　</w:t>
      </w:r>
      <w:r w:rsidR="00726D59">
        <w:rPr>
          <w:rFonts w:hint="eastAsia"/>
        </w:rPr>
        <w:t>○○小学校</w:t>
      </w:r>
      <w:r>
        <w:rPr>
          <w:rFonts w:hint="eastAsia"/>
        </w:rPr>
        <w:t>情報</w:t>
      </w:r>
      <w:r w:rsidR="002954F9">
        <w:rPr>
          <w:rFonts w:hint="eastAsia"/>
        </w:rPr>
        <w:t>教育</w:t>
      </w:r>
      <w:r w:rsidR="00B00BB8">
        <w:rPr>
          <w:rFonts w:hint="eastAsia"/>
        </w:rPr>
        <w:t xml:space="preserve">　全体計画</w:t>
      </w:r>
      <w:r w:rsidR="00726D59">
        <w:rPr>
          <w:rFonts w:hint="eastAsia"/>
        </w:rPr>
        <w:t>（例）</w:t>
      </w:r>
    </w:p>
    <w:p w:rsidR="00B00BB8" w:rsidRDefault="00134CE3">
      <w:r>
        <w:rPr>
          <w:noProof/>
        </w:rPr>
        <w:pict>
          <v:shapetype id="_x0000_t202" coordsize="21600,21600" o:spt="202" path="m,l,21600r21600,l21600,xe">
            <v:stroke joinstyle="miter"/>
            <v:path gradientshapeok="t" o:connecttype="rect"/>
          </v:shapetype>
          <v:shape id="_x0000_s1026" type="#_x0000_t202" style="position:absolute;left:0;text-align:left;margin-left:-4.5pt;margin-top:6.75pt;width:132pt;height:76.5pt;z-index:251658240">
            <v:textbox inset="5.85pt,.7pt,5.85pt,.7pt">
              <w:txbxContent>
                <w:p w:rsidR="00B00BB8" w:rsidRDefault="00B00BB8" w:rsidP="00D1287E">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＜児童の実態＞</w:t>
                  </w:r>
                </w:p>
              </w:txbxContent>
            </v:textbox>
          </v:shape>
        </w:pict>
      </w:r>
      <w:r>
        <w:rPr>
          <w:noProof/>
        </w:rPr>
        <w:pict>
          <v:shape id="_x0000_s1028" type="#_x0000_t202" style="position:absolute;left:0;text-align:left;margin-left:396.75pt;margin-top:6.75pt;width:132pt;height:74.9pt;z-index:251660288">
            <v:textbox inset="5.85pt,.7pt,5.85pt,.7pt">
              <w:txbxContent>
                <w:p w:rsidR="00B00BB8" w:rsidRPr="00D1287E" w:rsidRDefault="00B00BB8">
                  <w:pPr>
                    <w:rPr>
                      <w:rFonts w:ascii="HG創英角ｺﾞｼｯｸUB" w:eastAsia="HG創英角ｺﾞｼｯｸUB"/>
                      <w:sz w:val="16"/>
                      <w:szCs w:val="16"/>
                    </w:rPr>
                  </w:pPr>
                  <w:r w:rsidRPr="00D1287E">
                    <w:rPr>
                      <w:rFonts w:ascii="HG創英角ｺﾞｼｯｸUB" w:eastAsia="HG創英角ｺﾞｼｯｸUB" w:hint="eastAsia"/>
                      <w:sz w:val="16"/>
                      <w:szCs w:val="16"/>
                    </w:rPr>
                    <w:t>＜地域の実態＞</w:t>
                  </w:r>
                </w:p>
              </w:txbxContent>
            </v:textbox>
          </v:shape>
        </w:pict>
      </w:r>
      <w:r>
        <w:rPr>
          <w:noProof/>
        </w:rPr>
        <w:pict>
          <v:shape id="_x0000_s1027" type="#_x0000_t202" style="position:absolute;left:0;text-align:left;margin-left:144.75pt;margin-top:6.75pt;width:232.5pt;height:44.05pt;z-index:251659264">
            <v:textbox inset="5.85pt,.7pt,5.85pt,.7pt">
              <w:txbxContent>
                <w:p w:rsidR="00B00BB8" w:rsidRPr="00D1287E" w:rsidRDefault="00B00BB8" w:rsidP="00D1287E">
                  <w:pPr>
                    <w:jc w:val="center"/>
                    <w:rPr>
                      <w:rFonts w:ascii="HG創英角ｺﾞｼｯｸUB" w:eastAsia="HG創英角ｺﾞｼｯｸUB"/>
                    </w:rPr>
                  </w:pPr>
                  <w:r w:rsidRPr="00D1287E">
                    <w:rPr>
                      <w:rFonts w:ascii="HG創英角ｺﾞｼｯｸUB" w:eastAsia="HG創英角ｺﾞｼｯｸUB" w:hint="eastAsia"/>
                    </w:rPr>
                    <w:t>＜学校</w:t>
                  </w:r>
                  <w:r w:rsidR="007B7F3E">
                    <w:rPr>
                      <w:rFonts w:ascii="HG創英角ｺﾞｼｯｸUB" w:eastAsia="HG創英角ｺﾞｼｯｸUB" w:hint="eastAsia"/>
                    </w:rPr>
                    <w:t>の</w:t>
                  </w:r>
                  <w:r w:rsidRPr="00D1287E">
                    <w:rPr>
                      <w:rFonts w:ascii="HG創英角ｺﾞｼｯｸUB" w:eastAsia="HG創英角ｺﾞｼｯｸUB" w:hint="eastAsia"/>
                    </w:rPr>
                    <w:t>教育目標＞</w:t>
                  </w:r>
                </w:p>
              </w:txbxContent>
            </v:textbox>
          </v:shape>
        </w:pict>
      </w:r>
    </w:p>
    <w:p w:rsidR="00B00BB8" w:rsidRDefault="00B00BB8"/>
    <w:p w:rsidR="00B00BB8" w:rsidRDefault="00134CE3">
      <w:r>
        <w:rPr>
          <w:noProof/>
        </w:rPr>
        <w:pict>
          <v:group id="_x0000_s1058" style="position:absolute;left:0;text-align:left;margin-left:127.5pt;margin-top:14.65pt;width:267.8pt;height:57.4pt;z-index:251677696" coordorigin="3270,2096" coordsize="5356,1622">
            <v:shapetype id="_x0000_t32" coordsize="21600,21600" o:spt="32" o:oned="t" path="m,l21600,21600e" filled="f">
              <v:path arrowok="t" fillok="f" o:connecttype="none"/>
              <o:lock v:ext="edit" shapetype="t"/>
            </v:shapetype>
            <v:shape id="_x0000_s1036" type="#_x0000_t32" style="position:absolute;left:5976;top:2096;width:0;height:484" o:connectortype="straight"/>
            <v:shape id="_x0000_s1037" type="#_x0000_t32" style="position:absolute;left:3428;top:2269;width:2493;height:0" o:connectortype="straight"/>
            <v:shape id="_x0000_s1038" type="#_x0000_t32" style="position:absolute;left:5921;top:2268;width:2547;height:0" o:connectortype="straight"/>
            <v:shape id="_x0000_s1039" type="#_x0000_t32" style="position:absolute;left:8468;top:2096;width:0;height:1622" o:connectortype="straight"/>
            <v:shape id="_x0000_s1041" type="#_x0000_t32" style="position:absolute;left:3428;top:2096;width:0;height:1622" o:connectortype="straight"/>
            <v:shape id="_x0000_s1042" type="#_x0000_t32" style="position:absolute;left:3270;top:2096;width:158;height:0" o:connectortype="straight"/>
            <v:shape id="_x0000_s1043" type="#_x0000_t32" style="position:absolute;left:3270;top:3718;width:158;height:0" o:connectortype="straight"/>
            <v:shape id="_x0000_s1044" type="#_x0000_t32" style="position:absolute;left:8468;top:3718;width:158;height:0" o:connectortype="straight"/>
            <v:shape id="_x0000_s1046" type="#_x0000_t32" style="position:absolute;left:8468;top:2096;width:158;height:0" o:connectortype="straight"/>
          </v:group>
        </w:pict>
      </w:r>
      <w:r>
        <w:rPr>
          <w:noProof/>
        </w:rPr>
        <w:pict>
          <v:shape id="_x0000_s1045" type="#_x0000_t32" style="position:absolute;left:0;text-align:left;margin-left:387.4pt;margin-top:14.8pt;width:7.9pt;height:0;z-index:251676672" o:connectortype="straight"/>
        </w:pict>
      </w:r>
    </w:p>
    <w:p w:rsidR="00D1287E" w:rsidRDefault="00D1287E"/>
    <w:p w:rsidR="00D1287E" w:rsidRPr="00D1287E" w:rsidRDefault="00134CE3" w:rsidP="00D1287E">
      <w:r>
        <w:rPr>
          <w:noProof/>
        </w:rPr>
        <w:pict>
          <v:shape id="_x0000_s1029" type="#_x0000_t202" style="position:absolute;left:0;text-align:left;margin-left:144.75pt;margin-top:2.1pt;width:232.5pt;height:83.4pt;z-index:251661312">
            <v:textbox inset="5.85pt,.7pt,5.85pt,.7pt">
              <w:txbxContent>
                <w:p w:rsidR="00B00BB8" w:rsidRPr="00DC5653" w:rsidRDefault="00961F8F" w:rsidP="00D1287E">
                  <w:pPr>
                    <w:jc w:val="center"/>
                    <w:rPr>
                      <w:rFonts w:ascii="HG創英角ｺﾞｼｯｸUB" w:eastAsia="HG創英角ｺﾞｼｯｸUB"/>
                      <w:sz w:val="20"/>
                    </w:rPr>
                  </w:pPr>
                  <w:r>
                    <w:rPr>
                      <w:rFonts w:ascii="HG創英角ｺﾞｼｯｸUB" w:eastAsia="HG創英角ｺﾞｼｯｸUB" w:hint="eastAsia"/>
                      <w:sz w:val="20"/>
                    </w:rPr>
                    <w:t>＜情報</w:t>
                  </w:r>
                  <w:r w:rsidR="002954F9" w:rsidRPr="00DC5653">
                    <w:rPr>
                      <w:rFonts w:ascii="HG創英角ｺﾞｼｯｸUB" w:eastAsia="HG創英角ｺﾞｼｯｸUB" w:hint="eastAsia"/>
                      <w:sz w:val="20"/>
                    </w:rPr>
                    <w:t>教育</w:t>
                  </w:r>
                  <w:r w:rsidR="00B00BB8" w:rsidRPr="00DC5653">
                    <w:rPr>
                      <w:rFonts w:ascii="HG創英角ｺﾞｼｯｸUB" w:eastAsia="HG創英角ｺﾞｼｯｸUB" w:hint="eastAsia"/>
                      <w:sz w:val="20"/>
                    </w:rPr>
                    <w:t>の目標</w:t>
                  </w:r>
                  <w:r w:rsidR="00914FC6">
                    <w:rPr>
                      <w:rFonts w:ascii="HG創英角ｺﾞｼｯｸUB" w:eastAsia="HG創英角ｺﾞｼｯｸUB" w:hint="eastAsia"/>
                      <w:sz w:val="20"/>
                    </w:rPr>
                    <w:t>（例）</w:t>
                  </w:r>
                  <w:r w:rsidR="00B00BB8" w:rsidRPr="00DC5653">
                    <w:rPr>
                      <w:rFonts w:ascii="HG創英角ｺﾞｼｯｸUB" w:eastAsia="HG創英角ｺﾞｼｯｸUB" w:hint="eastAsia"/>
                      <w:sz w:val="20"/>
                    </w:rPr>
                    <w:t>＞</w:t>
                  </w:r>
                </w:p>
                <w:p w:rsidR="0008355A" w:rsidRPr="00914FC6" w:rsidRDefault="00914FC6" w:rsidP="009E27C3">
                  <w:pPr>
                    <w:snapToGrid w:val="0"/>
                    <w:ind w:firstLineChars="100" w:firstLine="180"/>
                    <w:jc w:val="left"/>
                    <w:rPr>
                      <w:rFonts w:asciiTheme="minorEastAsia" w:hAnsiTheme="minorEastAsia"/>
                      <w:sz w:val="18"/>
                    </w:rPr>
                  </w:pPr>
                  <w:r w:rsidRPr="00914FC6">
                    <w:rPr>
                      <w:rFonts w:asciiTheme="minorEastAsia" w:hAnsiTheme="minorEastAsia" w:hint="eastAsia"/>
                      <w:sz w:val="18"/>
                    </w:rPr>
                    <w:t>情報及び情報技術並びにプログラミングに関する知識及び技能の習得、思考力、判断力、表現力等の育成、学びに向かう力、人間性等の涵養を目指すとともに、各</w:t>
                  </w:r>
                  <w:r w:rsidR="00A00BA6" w:rsidRPr="00914FC6">
                    <w:rPr>
                      <w:rFonts w:asciiTheme="minorEastAsia" w:hAnsiTheme="minorEastAsia" w:hint="eastAsia"/>
                      <w:sz w:val="18"/>
                    </w:rPr>
                    <w:t>教科等で学ぶ知識及び技能等をより確実に身に付けることが</w:t>
                  </w:r>
                  <w:r w:rsidR="00A00BA6" w:rsidRPr="00914FC6">
                    <w:rPr>
                      <w:rFonts w:asciiTheme="minorEastAsia" w:hAnsiTheme="minorEastAsia"/>
                      <w:sz w:val="18"/>
                    </w:rPr>
                    <w:t>できるようにする。</w:t>
                  </w:r>
                </w:p>
                <w:p w:rsidR="00A34BF0" w:rsidRDefault="00A34BF0"/>
              </w:txbxContent>
            </v:textbox>
          </v:shape>
        </w:pict>
      </w:r>
    </w:p>
    <w:p w:rsidR="00D1287E" w:rsidRPr="00D1287E" w:rsidRDefault="00134CE3" w:rsidP="00D1287E">
      <w:r>
        <w:rPr>
          <w:noProof/>
        </w:rPr>
        <w:pict>
          <v:shape id="_x0000_s1031" type="#_x0000_t202" style="position:absolute;left:0;text-align:left;margin-left:396.75pt;margin-top:3.75pt;width:132pt;height:42.85pt;z-index:251663360">
            <v:textbox inset="5.85pt,.7pt,5.85pt,.7pt">
              <w:txbxContent>
                <w:p w:rsidR="00B00BB8" w:rsidRPr="00D1287E" w:rsidRDefault="00B00BB8" w:rsidP="00E33DBD">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sidR="00D1287E" w:rsidRPr="00D1287E">
                    <w:rPr>
                      <w:rFonts w:ascii="HG創英角ｺﾞｼｯｸUB" w:eastAsia="HG創英角ｺﾞｼｯｸUB" w:hint="eastAsia"/>
                      <w:sz w:val="16"/>
                      <w:szCs w:val="16"/>
                    </w:rPr>
                    <w:t>教師の願い</w:t>
                  </w:r>
                  <w:r w:rsidRPr="00D1287E">
                    <w:rPr>
                      <w:rFonts w:ascii="HG創英角ｺﾞｼｯｸUB" w:eastAsia="HG創英角ｺﾞｼｯｸUB" w:hint="eastAsia"/>
                      <w:sz w:val="16"/>
                      <w:szCs w:val="16"/>
                    </w:rPr>
                    <w:t>＞</w:t>
                  </w:r>
                </w:p>
              </w:txbxContent>
            </v:textbox>
          </v:shape>
        </w:pict>
      </w:r>
      <w:r>
        <w:rPr>
          <w:noProof/>
        </w:rPr>
        <w:pict>
          <v:shape id="_x0000_s1030" type="#_x0000_t202" style="position:absolute;left:0;text-align:left;margin-left:-5pt;margin-top:6.75pt;width:132pt;height:41.15pt;z-index:251662336">
            <v:textbox inset="5.85pt,.7pt,5.85pt,.7pt">
              <w:txbxContent>
                <w:p w:rsidR="00B00BB8" w:rsidRPr="00D1287E" w:rsidRDefault="00B00BB8" w:rsidP="00D1287E">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sidR="00D1287E" w:rsidRPr="00D1287E">
                    <w:rPr>
                      <w:rFonts w:ascii="HG創英角ｺﾞｼｯｸUB" w:eastAsia="HG創英角ｺﾞｼｯｸUB" w:hint="eastAsia"/>
                      <w:sz w:val="16"/>
                      <w:szCs w:val="16"/>
                    </w:rPr>
                    <w:t>保護者・地域の願い</w:t>
                  </w:r>
                  <w:r w:rsidRPr="00D1287E">
                    <w:rPr>
                      <w:rFonts w:ascii="HG創英角ｺﾞｼｯｸUB" w:eastAsia="HG創英角ｺﾞｼｯｸUB" w:hint="eastAsia"/>
                      <w:sz w:val="16"/>
                      <w:szCs w:val="16"/>
                    </w:rPr>
                    <w:t>＞</w:t>
                  </w:r>
                </w:p>
              </w:txbxContent>
            </v:textbox>
          </v:shape>
        </w:pict>
      </w:r>
    </w:p>
    <w:p w:rsidR="00D1287E" w:rsidRPr="00D1287E" w:rsidRDefault="00D1287E" w:rsidP="00D1287E"/>
    <w:p w:rsidR="00D1287E" w:rsidRPr="00D1287E" w:rsidRDefault="00D1287E" w:rsidP="00D1287E"/>
    <w:p w:rsidR="00914FC6" w:rsidRDefault="00914FC6" w:rsidP="002954F9">
      <w:pPr>
        <w:rPr>
          <w:rFonts w:ascii="HG創英角ｺﾞｼｯｸUB" w:eastAsia="HG創英角ｺﾞｼｯｸUB"/>
        </w:rPr>
      </w:pPr>
    </w:p>
    <w:p w:rsidR="00914FC6" w:rsidRDefault="00914FC6" w:rsidP="002954F9">
      <w:pPr>
        <w:rPr>
          <w:rFonts w:ascii="HG創英角ｺﾞｼｯｸUB" w:eastAsia="HG創英角ｺﾞｼｯｸUB"/>
        </w:rPr>
      </w:pPr>
    </w:p>
    <w:p w:rsidR="002954F9" w:rsidRPr="005B4F10" w:rsidRDefault="00183FD2" w:rsidP="002954F9">
      <w:pPr>
        <w:rPr>
          <w:rFonts w:ascii="HG創英角ｺﾞｼｯｸUB" w:eastAsia="HG創英角ｺﾞｼｯｸUB"/>
        </w:rPr>
      </w:pPr>
      <w:r>
        <w:rPr>
          <w:rFonts w:ascii="HG創英角ｺﾞｼｯｸUB" w:eastAsia="HG創英角ｺﾞｼｯｸUB" w:hint="eastAsia"/>
        </w:rPr>
        <w:t>＜育成を目指す資質・能力</w:t>
      </w:r>
      <w:r w:rsidR="002954F9" w:rsidRPr="005B4F10">
        <w:rPr>
          <w:rFonts w:ascii="HG創英角ｺﾞｼｯｸUB" w:eastAsia="HG創英角ｺﾞｼｯｸUB" w:hint="eastAsia"/>
        </w:rPr>
        <w:t>＞</w:t>
      </w:r>
    </w:p>
    <w:p w:rsidR="00E454B7" w:rsidRPr="00914FC6" w:rsidRDefault="00914FC6" w:rsidP="007819F1">
      <w:pPr>
        <w:snapToGrid w:val="0"/>
        <w:rPr>
          <w:rFonts w:ascii="HG創英角ｺﾞｼｯｸUB" w:eastAsia="HG創英角ｺﾞｼｯｸUB"/>
          <w:sz w:val="18"/>
          <w:szCs w:val="21"/>
        </w:rPr>
      </w:pPr>
      <w:r w:rsidRPr="00914FC6">
        <w:rPr>
          <w:rFonts w:ascii="HG創英角ｺﾞｼｯｸUB" w:eastAsia="HG創英角ｺﾞｼｯｸUB" w:hint="eastAsia"/>
          <w:sz w:val="18"/>
          <w:szCs w:val="21"/>
        </w:rPr>
        <w:t>※別紙「情報活用能力系統表【参考例】」に記載</w:t>
      </w:r>
    </w:p>
    <w:p w:rsidR="00914FC6" w:rsidRDefault="00914FC6" w:rsidP="007819F1">
      <w:pPr>
        <w:snapToGrid w:val="0"/>
        <w:rPr>
          <w:rFonts w:ascii="HG創英角ｺﾞｼｯｸUB" w:eastAsia="HG創英角ｺﾞｼｯｸUB"/>
          <w:sz w:val="16"/>
          <w:szCs w:val="21"/>
        </w:rPr>
      </w:pPr>
    </w:p>
    <w:p w:rsidR="00914FC6" w:rsidRDefault="00914FC6" w:rsidP="007819F1">
      <w:pPr>
        <w:snapToGrid w:val="0"/>
        <w:rPr>
          <w:rFonts w:ascii="HG創英角ｺﾞｼｯｸUB" w:eastAsia="HG創英角ｺﾞｼｯｸUB"/>
          <w:sz w:val="16"/>
          <w:szCs w:val="21"/>
        </w:rPr>
      </w:pPr>
    </w:p>
    <w:p w:rsidR="00914FC6" w:rsidRDefault="00914FC6" w:rsidP="007819F1">
      <w:pPr>
        <w:snapToGrid w:val="0"/>
        <w:rPr>
          <w:rFonts w:ascii="HG創英角ｺﾞｼｯｸUB" w:eastAsia="HG創英角ｺﾞｼｯｸUB"/>
          <w:sz w:val="16"/>
          <w:szCs w:val="21"/>
        </w:rPr>
      </w:pPr>
    </w:p>
    <w:p w:rsidR="00914FC6" w:rsidRPr="007819F1" w:rsidRDefault="00914FC6" w:rsidP="007819F1">
      <w:pPr>
        <w:snapToGrid w:val="0"/>
        <w:rPr>
          <w:rFonts w:ascii="HG創英角ｺﾞｼｯｸUB" w:eastAsia="HG創英角ｺﾞｼｯｸUB"/>
          <w:sz w:val="16"/>
          <w:szCs w:val="21"/>
        </w:rPr>
      </w:pPr>
    </w:p>
    <w:p w:rsidR="00D1287E" w:rsidRPr="005B4F10" w:rsidRDefault="00193C39" w:rsidP="00D1287E">
      <w:pPr>
        <w:rPr>
          <w:rFonts w:ascii="HG創英角ｺﾞｼｯｸUB" w:eastAsia="HG創英角ｺﾞｼｯｸUB"/>
          <w:szCs w:val="21"/>
        </w:rPr>
      </w:pPr>
      <w:r w:rsidRPr="005B4F10">
        <w:rPr>
          <w:rFonts w:ascii="HG創英角ｺﾞｼｯｸUB" w:eastAsia="HG創英角ｺﾞｼｯｸUB" w:hint="eastAsia"/>
          <w:szCs w:val="21"/>
        </w:rPr>
        <w:t>＜関連する各教科等の力</w:t>
      </w:r>
      <w:r w:rsidR="00340A5F">
        <w:rPr>
          <w:rFonts w:ascii="HG創英角ｺﾞｼｯｸUB" w:eastAsia="HG創英角ｺﾞｼｯｸUB" w:hint="eastAsia"/>
          <w:szCs w:val="21"/>
        </w:rPr>
        <w:t>：「考えるための技法」を適宜活用・発揮しながら</w:t>
      </w:r>
      <w:r w:rsidRPr="005B4F10">
        <w:rPr>
          <w:rFonts w:ascii="HG創英角ｺﾞｼｯｸUB" w:eastAsia="HG創英角ｺﾞｼｯｸUB" w:hint="eastAsia"/>
          <w:szCs w:val="21"/>
        </w:rPr>
        <w:t>＞</w:t>
      </w:r>
    </w:p>
    <w:tbl>
      <w:tblPr>
        <w:tblStyle w:val="a7"/>
        <w:tblW w:w="0" w:type="auto"/>
        <w:tblLook w:val="04A0" w:firstRow="1" w:lastRow="0" w:firstColumn="1" w:lastColumn="0" w:noHBand="0" w:noVBand="1"/>
      </w:tblPr>
      <w:tblGrid>
        <w:gridCol w:w="1777"/>
        <w:gridCol w:w="1777"/>
        <w:gridCol w:w="1777"/>
        <w:gridCol w:w="1777"/>
        <w:gridCol w:w="1778"/>
        <w:gridCol w:w="1778"/>
      </w:tblGrid>
      <w:tr w:rsidR="00193C39" w:rsidTr="00193C39">
        <w:tc>
          <w:tcPr>
            <w:tcW w:w="1777" w:type="dxa"/>
          </w:tcPr>
          <w:p w:rsidR="00193C39" w:rsidRPr="00193C39" w:rsidRDefault="00193C39" w:rsidP="00E33DBD">
            <w:pPr>
              <w:jc w:val="center"/>
              <w:rPr>
                <w:sz w:val="16"/>
                <w:szCs w:val="16"/>
              </w:rPr>
            </w:pPr>
            <w:r>
              <w:rPr>
                <w:rFonts w:hint="eastAsia"/>
                <w:sz w:val="16"/>
                <w:szCs w:val="16"/>
              </w:rPr>
              <w:t>国語</w:t>
            </w:r>
            <w:r w:rsidR="00E33DBD">
              <w:rPr>
                <w:rFonts w:hint="eastAsia"/>
                <w:sz w:val="16"/>
                <w:szCs w:val="16"/>
              </w:rPr>
              <w:t>科</w:t>
            </w:r>
          </w:p>
        </w:tc>
        <w:tc>
          <w:tcPr>
            <w:tcW w:w="1777" w:type="dxa"/>
          </w:tcPr>
          <w:p w:rsidR="00193C39" w:rsidRPr="00193C39" w:rsidRDefault="00193C39" w:rsidP="00E33DBD">
            <w:pPr>
              <w:jc w:val="center"/>
              <w:rPr>
                <w:sz w:val="16"/>
                <w:szCs w:val="16"/>
              </w:rPr>
            </w:pPr>
            <w:r>
              <w:rPr>
                <w:rFonts w:hint="eastAsia"/>
                <w:sz w:val="16"/>
                <w:szCs w:val="16"/>
              </w:rPr>
              <w:t>社会</w:t>
            </w:r>
            <w:r w:rsidR="00E33DBD">
              <w:rPr>
                <w:rFonts w:hint="eastAsia"/>
                <w:sz w:val="16"/>
                <w:szCs w:val="16"/>
              </w:rPr>
              <w:t>科</w:t>
            </w:r>
          </w:p>
        </w:tc>
        <w:tc>
          <w:tcPr>
            <w:tcW w:w="1777" w:type="dxa"/>
          </w:tcPr>
          <w:p w:rsidR="00193C39" w:rsidRPr="00193C39" w:rsidRDefault="00193C39" w:rsidP="00E33DBD">
            <w:pPr>
              <w:jc w:val="center"/>
              <w:rPr>
                <w:sz w:val="16"/>
                <w:szCs w:val="16"/>
              </w:rPr>
            </w:pPr>
            <w:r>
              <w:rPr>
                <w:rFonts w:hint="eastAsia"/>
                <w:sz w:val="16"/>
                <w:szCs w:val="16"/>
              </w:rPr>
              <w:t>算数</w:t>
            </w:r>
            <w:r w:rsidR="00E33DBD">
              <w:rPr>
                <w:rFonts w:hint="eastAsia"/>
                <w:sz w:val="16"/>
                <w:szCs w:val="16"/>
              </w:rPr>
              <w:t>科</w:t>
            </w:r>
          </w:p>
        </w:tc>
        <w:tc>
          <w:tcPr>
            <w:tcW w:w="1777" w:type="dxa"/>
          </w:tcPr>
          <w:p w:rsidR="00193C39" w:rsidRPr="00193C39" w:rsidRDefault="00193C39" w:rsidP="00E33DBD">
            <w:pPr>
              <w:jc w:val="center"/>
              <w:rPr>
                <w:sz w:val="16"/>
                <w:szCs w:val="16"/>
              </w:rPr>
            </w:pPr>
            <w:r>
              <w:rPr>
                <w:rFonts w:hint="eastAsia"/>
                <w:sz w:val="16"/>
                <w:szCs w:val="16"/>
              </w:rPr>
              <w:t>理科</w:t>
            </w:r>
          </w:p>
        </w:tc>
        <w:tc>
          <w:tcPr>
            <w:tcW w:w="1778" w:type="dxa"/>
          </w:tcPr>
          <w:p w:rsidR="00193C39" w:rsidRPr="00193C39" w:rsidRDefault="00193C39" w:rsidP="00E33DBD">
            <w:pPr>
              <w:jc w:val="center"/>
              <w:rPr>
                <w:sz w:val="16"/>
                <w:szCs w:val="16"/>
              </w:rPr>
            </w:pPr>
            <w:r>
              <w:rPr>
                <w:rFonts w:hint="eastAsia"/>
                <w:sz w:val="16"/>
                <w:szCs w:val="16"/>
              </w:rPr>
              <w:t>生活</w:t>
            </w:r>
            <w:r w:rsidR="00E33DBD">
              <w:rPr>
                <w:rFonts w:hint="eastAsia"/>
                <w:sz w:val="16"/>
                <w:szCs w:val="16"/>
              </w:rPr>
              <w:t>科</w:t>
            </w:r>
          </w:p>
        </w:tc>
        <w:tc>
          <w:tcPr>
            <w:tcW w:w="1778" w:type="dxa"/>
          </w:tcPr>
          <w:p w:rsidR="00193C39" w:rsidRPr="00193C39" w:rsidRDefault="00193C39" w:rsidP="00E33DBD">
            <w:pPr>
              <w:jc w:val="center"/>
              <w:rPr>
                <w:sz w:val="16"/>
                <w:szCs w:val="16"/>
              </w:rPr>
            </w:pPr>
            <w:r>
              <w:rPr>
                <w:rFonts w:hint="eastAsia"/>
                <w:sz w:val="16"/>
                <w:szCs w:val="16"/>
              </w:rPr>
              <w:t>音楽</w:t>
            </w:r>
            <w:r w:rsidR="00E33DBD">
              <w:rPr>
                <w:rFonts w:hint="eastAsia"/>
                <w:sz w:val="16"/>
                <w:szCs w:val="16"/>
              </w:rPr>
              <w:t>科</w:t>
            </w:r>
          </w:p>
        </w:tc>
      </w:tr>
      <w:tr w:rsidR="00FD2261" w:rsidTr="00193C39">
        <w:tc>
          <w:tcPr>
            <w:tcW w:w="1777" w:type="dxa"/>
          </w:tcPr>
          <w:p w:rsidR="003A334F" w:rsidRPr="00972FC8" w:rsidRDefault="003A334F"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○筋道を立てて考える力</w:t>
            </w:r>
          </w:p>
          <w:p w:rsidR="00FD2261" w:rsidRPr="00972FC8" w:rsidRDefault="00FD2261"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○情報活用に関する知識や技能</w:t>
            </w:r>
          </w:p>
          <w:p w:rsidR="00FD2261" w:rsidRPr="00972FC8" w:rsidRDefault="00FD2261"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○情報を多面的・多角的に精査し構造化する力</w:t>
            </w:r>
          </w:p>
          <w:p w:rsidR="00FD2261" w:rsidRPr="00972FC8" w:rsidRDefault="00FD2261" w:rsidP="00FD2261">
            <w:pPr>
              <w:overflowPunct w:val="0"/>
              <w:snapToGrid w:val="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w:t>
            </w:r>
            <w:r w:rsidR="003A334F" w:rsidRPr="00972FC8">
              <w:rPr>
                <w:rFonts w:ascii="Times New Roman" w:eastAsia="ＭＳ 明朝" w:hAnsi="Times New Roman" w:cs="ＭＳ 明朝" w:hint="eastAsia"/>
                <w:color w:val="000000"/>
                <w:kern w:val="0"/>
                <w:sz w:val="14"/>
                <w:szCs w:val="14"/>
              </w:rPr>
              <w:t>文や文章を整える力</w:t>
            </w:r>
          </w:p>
          <w:p w:rsidR="003A334F" w:rsidRPr="00972FC8" w:rsidRDefault="00FD2261" w:rsidP="003A334F">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 xml:space="preserve">○情報を編集・操作する力　　</w:t>
            </w:r>
          </w:p>
          <w:p w:rsidR="00FD2261" w:rsidRPr="00972FC8" w:rsidRDefault="003A334F" w:rsidP="003A334F">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○話や文章を構成する力</w:t>
            </w:r>
            <w:r w:rsidR="00FD2261" w:rsidRPr="00972FC8">
              <w:rPr>
                <w:rFonts w:ascii="Times New Roman" w:eastAsia="ＭＳ 明朝" w:hAnsi="Times New Roman" w:cs="ＭＳ 明朝" w:hint="eastAsia"/>
                <w:color w:val="000000"/>
                <w:kern w:val="0"/>
                <w:sz w:val="14"/>
                <w:szCs w:val="14"/>
              </w:rPr>
              <w:t>など</w:t>
            </w:r>
          </w:p>
        </w:tc>
        <w:tc>
          <w:tcPr>
            <w:tcW w:w="1777" w:type="dxa"/>
          </w:tcPr>
          <w:p w:rsidR="00FD2261" w:rsidRPr="00972FC8" w:rsidRDefault="00FD2261" w:rsidP="00415225">
            <w:pPr>
              <w:snapToGrid w:val="0"/>
              <w:ind w:left="140" w:hangingChars="100" w:hanging="140"/>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○社会的事象に関する情報を適切に集める・読み取る・まとめる技能</w:t>
            </w:r>
          </w:p>
          <w:p w:rsidR="00FD2261" w:rsidRPr="00972FC8" w:rsidRDefault="00FD2261" w:rsidP="00415225">
            <w:pPr>
              <w:snapToGrid w:val="0"/>
              <w:ind w:left="140" w:hangingChars="100" w:hanging="140"/>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○思考・判断したことを適切に表現する力</w:t>
            </w:r>
          </w:p>
          <w:p w:rsidR="00FD2261" w:rsidRPr="00972FC8" w:rsidRDefault="006E23AF" w:rsidP="00415225">
            <w:pPr>
              <w:snapToGrid w:val="0"/>
              <w:ind w:left="140" w:hangingChars="100" w:hanging="140"/>
              <w:rPr>
                <w:sz w:val="16"/>
                <w:szCs w:val="16"/>
              </w:rPr>
            </w:pPr>
            <w:r w:rsidRPr="00972FC8">
              <w:rPr>
                <w:rFonts w:ascii="Times New Roman" w:eastAsia="ＭＳ 明朝" w:hAnsi="Times New Roman" w:cs="ＭＳ 明朝" w:hint="eastAsia"/>
                <w:color w:val="000000"/>
                <w:kern w:val="0"/>
                <w:sz w:val="14"/>
                <w:szCs w:val="14"/>
              </w:rPr>
              <w:t>○社会に見られる課題を把握して，社会への関わり方を選択・判断する力</w:t>
            </w:r>
            <w:r w:rsidR="00FD2261" w:rsidRPr="00972FC8">
              <w:rPr>
                <w:rFonts w:ascii="Times New Roman" w:eastAsia="ＭＳ 明朝" w:hAnsi="Times New Roman" w:cs="ＭＳ 明朝" w:hint="eastAsia"/>
                <w:color w:val="000000"/>
                <w:kern w:val="0"/>
                <w:sz w:val="14"/>
                <w:szCs w:val="14"/>
              </w:rPr>
              <w:t xml:space="preserve">　など</w:t>
            </w:r>
          </w:p>
        </w:tc>
        <w:tc>
          <w:tcPr>
            <w:tcW w:w="1777" w:type="dxa"/>
          </w:tcPr>
          <w:p w:rsidR="00FD2261" w:rsidRPr="00972FC8" w:rsidRDefault="00FD2261"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○日常の事象を数理的に表現・処理する技能</w:t>
            </w:r>
          </w:p>
          <w:p w:rsidR="00FD2261" w:rsidRPr="00972FC8" w:rsidRDefault="00FD2261"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○日常の事象を数理的に捉え</w:t>
            </w:r>
            <w:r w:rsidR="00102741" w:rsidRPr="00972FC8">
              <w:rPr>
                <w:rFonts w:ascii="Times New Roman" w:eastAsia="ＭＳ 明朝" w:hAnsi="Times New Roman" w:cs="ＭＳ 明朝" w:hint="eastAsia"/>
                <w:color w:val="000000"/>
                <w:kern w:val="0"/>
                <w:sz w:val="14"/>
                <w:szCs w:val="14"/>
              </w:rPr>
              <w:t>，</w:t>
            </w:r>
            <w:r w:rsidRPr="00972FC8">
              <w:rPr>
                <w:rFonts w:ascii="Times New Roman" w:eastAsia="ＭＳ 明朝" w:hAnsi="Times New Roman" w:cs="ＭＳ 明朝" w:hint="eastAsia"/>
                <w:color w:val="000000"/>
                <w:kern w:val="0"/>
                <w:sz w:val="14"/>
                <w:szCs w:val="14"/>
              </w:rPr>
              <w:t>見通しをもち筋道立てて考察する力</w:t>
            </w:r>
          </w:p>
          <w:p w:rsidR="00FD2261" w:rsidRPr="00972FC8" w:rsidRDefault="00FD2261" w:rsidP="00415225">
            <w:pPr>
              <w:overflowPunct w:val="0"/>
              <w:snapToGrid w:val="0"/>
              <w:ind w:left="140" w:hangingChars="100" w:hanging="140"/>
              <w:textAlignment w:val="baseline"/>
              <w:rPr>
                <w:sz w:val="16"/>
                <w:szCs w:val="16"/>
              </w:rPr>
            </w:pPr>
            <w:r w:rsidRPr="00972FC8">
              <w:rPr>
                <w:rFonts w:ascii="Times New Roman" w:eastAsia="ＭＳ 明朝" w:hAnsi="Times New Roman" w:cs="ＭＳ 明朝" w:hint="eastAsia"/>
                <w:color w:val="000000"/>
                <w:kern w:val="0"/>
                <w:sz w:val="14"/>
                <w:szCs w:val="14"/>
              </w:rPr>
              <w:t>○数学的に考えることや数理的な処理のよさに気付き</w:t>
            </w:r>
            <w:r w:rsidR="00102741" w:rsidRPr="00972FC8">
              <w:rPr>
                <w:rFonts w:ascii="Times New Roman" w:eastAsia="ＭＳ 明朝" w:hAnsi="Times New Roman" w:cs="ＭＳ 明朝" w:hint="eastAsia"/>
                <w:color w:val="000000"/>
                <w:kern w:val="0"/>
                <w:sz w:val="14"/>
                <w:szCs w:val="14"/>
              </w:rPr>
              <w:t>，</w:t>
            </w:r>
            <w:r w:rsidRPr="00972FC8">
              <w:rPr>
                <w:rFonts w:ascii="Times New Roman" w:eastAsia="ＭＳ 明朝" w:hAnsi="Times New Roman" w:cs="ＭＳ 明朝" w:hint="eastAsia"/>
                <w:color w:val="000000"/>
                <w:kern w:val="0"/>
                <w:sz w:val="14"/>
                <w:szCs w:val="14"/>
              </w:rPr>
              <w:t>算数の学習を進んで生活や学習に生かそうとする態度　　など</w:t>
            </w:r>
          </w:p>
        </w:tc>
        <w:tc>
          <w:tcPr>
            <w:tcW w:w="1777" w:type="dxa"/>
          </w:tcPr>
          <w:p w:rsidR="00FD2261" w:rsidRPr="00972FC8" w:rsidRDefault="00F31616"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○自然事象に対する基本的な概念や性質・規則性の理解</w:t>
            </w:r>
          </w:p>
          <w:p w:rsidR="003A334F" w:rsidRPr="00972FC8" w:rsidRDefault="003A334F" w:rsidP="00415225">
            <w:pPr>
              <w:overflowPunct w:val="0"/>
              <w:snapToGrid w:val="0"/>
              <w:ind w:left="140" w:hangingChars="100" w:hanging="140"/>
              <w:textAlignment w:val="baseline"/>
              <w:rPr>
                <w:rFonts w:ascii="ＭＳ 明朝" w:eastAsia="ＭＳ 明朝" w:hAnsi="Times New Roman" w:cs="Times New Roman"/>
                <w:color w:val="000000"/>
                <w:spacing w:val="26"/>
                <w:kern w:val="0"/>
                <w:sz w:val="14"/>
                <w:szCs w:val="14"/>
              </w:rPr>
            </w:pPr>
            <w:r w:rsidRPr="00972FC8">
              <w:rPr>
                <w:rFonts w:ascii="Times New Roman" w:eastAsia="ＭＳ 明朝" w:hAnsi="Times New Roman" w:cs="ＭＳ 明朝" w:hint="eastAsia"/>
                <w:color w:val="000000"/>
                <w:kern w:val="0"/>
                <w:sz w:val="14"/>
                <w:szCs w:val="14"/>
              </w:rPr>
              <w:t>○事象を比較，関係付け，条件制御，多面的に考え捉える力</w:t>
            </w:r>
          </w:p>
          <w:p w:rsidR="00FD2261" w:rsidRPr="00972FC8" w:rsidRDefault="003A334F"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○根拠に基づき判断し表現する力</w:t>
            </w:r>
          </w:p>
          <w:p w:rsidR="00F31616" w:rsidRPr="00972FC8" w:rsidRDefault="00F31616"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○問題解決の過程に関してその妥当性を検討する態度　　など</w:t>
            </w:r>
          </w:p>
        </w:tc>
        <w:tc>
          <w:tcPr>
            <w:tcW w:w="1778" w:type="dxa"/>
          </w:tcPr>
          <w:p w:rsidR="00FD2261" w:rsidRPr="00972FC8" w:rsidRDefault="00FD2261" w:rsidP="00415225">
            <w:pPr>
              <w:snapToGrid w:val="0"/>
              <w:ind w:left="140" w:hangingChars="100" w:hanging="140"/>
              <w:rPr>
                <w:sz w:val="14"/>
                <w:szCs w:val="14"/>
              </w:rPr>
            </w:pPr>
            <w:r w:rsidRPr="00972FC8">
              <w:rPr>
                <w:rFonts w:hint="eastAsia"/>
                <w:sz w:val="14"/>
                <w:szCs w:val="14"/>
              </w:rPr>
              <w:t>○</w:t>
            </w:r>
            <w:r w:rsidR="00F31616" w:rsidRPr="00972FC8">
              <w:rPr>
                <w:rFonts w:hint="eastAsia"/>
                <w:sz w:val="14"/>
                <w:szCs w:val="14"/>
              </w:rPr>
              <w:t>比較・分類・関連付けたり</w:t>
            </w:r>
            <w:r w:rsidR="00102741" w:rsidRPr="00972FC8">
              <w:rPr>
                <w:rFonts w:hint="eastAsia"/>
                <w:sz w:val="14"/>
                <w:szCs w:val="14"/>
              </w:rPr>
              <w:t>，</w:t>
            </w:r>
            <w:r w:rsidR="00F31616" w:rsidRPr="00972FC8">
              <w:rPr>
                <w:rFonts w:hint="eastAsia"/>
                <w:sz w:val="14"/>
                <w:szCs w:val="14"/>
              </w:rPr>
              <w:t>視点を変えたりして対象を捉える力</w:t>
            </w:r>
          </w:p>
          <w:p w:rsidR="00F31616" w:rsidRPr="00972FC8" w:rsidRDefault="00F31616" w:rsidP="00415225">
            <w:pPr>
              <w:snapToGrid w:val="0"/>
              <w:ind w:left="140" w:hangingChars="100" w:hanging="140"/>
              <w:rPr>
                <w:sz w:val="14"/>
                <w:szCs w:val="14"/>
              </w:rPr>
            </w:pPr>
            <w:r w:rsidRPr="00972FC8">
              <w:rPr>
                <w:rFonts w:hint="eastAsia"/>
                <w:sz w:val="14"/>
                <w:szCs w:val="14"/>
              </w:rPr>
              <w:t>○試したり</w:t>
            </w:r>
            <w:r w:rsidR="00102741" w:rsidRPr="00972FC8">
              <w:rPr>
                <w:rFonts w:hint="eastAsia"/>
                <w:sz w:val="14"/>
                <w:szCs w:val="14"/>
              </w:rPr>
              <w:t>，</w:t>
            </w:r>
            <w:r w:rsidRPr="00972FC8">
              <w:rPr>
                <w:rFonts w:hint="eastAsia"/>
                <w:sz w:val="14"/>
                <w:szCs w:val="14"/>
              </w:rPr>
              <w:t>見立てたり</w:t>
            </w:r>
            <w:r w:rsidR="00102741" w:rsidRPr="00972FC8">
              <w:rPr>
                <w:rFonts w:hint="eastAsia"/>
                <w:sz w:val="14"/>
                <w:szCs w:val="14"/>
              </w:rPr>
              <w:t>，</w:t>
            </w:r>
            <w:r w:rsidRPr="00972FC8">
              <w:rPr>
                <w:rFonts w:hint="eastAsia"/>
                <w:sz w:val="14"/>
                <w:szCs w:val="14"/>
              </w:rPr>
              <w:t>予測したり</w:t>
            </w:r>
            <w:r w:rsidR="00102741" w:rsidRPr="00972FC8">
              <w:rPr>
                <w:rFonts w:hint="eastAsia"/>
                <w:sz w:val="14"/>
                <w:szCs w:val="14"/>
              </w:rPr>
              <w:t>，</w:t>
            </w:r>
            <w:r w:rsidRPr="00972FC8">
              <w:rPr>
                <w:rFonts w:hint="eastAsia"/>
                <w:sz w:val="14"/>
                <w:szCs w:val="14"/>
              </w:rPr>
              <w:t>見通しを持ったりして創り出す力</w:t>
            </w:r>
          </w:p>
          <w:p w:rsidR="00F31616" w:rsidRPr="00972FC8" w:rsidRDefault="00F31616" w:rsidP="00415225">
            <w:pPr>
              <w:snapToGrid w:val="0"/>
              <w:ind w:left="140" w:hangingChars="100" w:hanging="140"/>
              <w:rPr>
                <w:sz w:val="14"/>
                <w:szCs w:val="14"/>
              </w:rPr>
            </w:pPr>
            <w:r w:rsidRPr="00972FC8">
              <w:rPr>
                <w:rFonts w:hint="eastAsia"/>
                <w:sz w:val="14"/>
                <w:szCs w:val="14"/>
              </w:rPr>
              <w:t>○伝えたり</w:t>
            </w:r>
            <w:r w:rsidR="00102741" w:rsidRPr="00972FC8">
              <w:rPr>
                <w:rFonts w:hint="eastAsia"/>
                <w:sz w:val="14"/>
                <w:szCs w:val="14"/>
              </w:rPr>
              <w:t>，</w:t>
            </w:r>
            <w:r w:rsidRPr="00972FC8">
              <w:rPr>
                <w:rFonts w:hint="eastAsia"/>
                <w:sz w:val="14"/>
                <w:szCs w:val="14"/>
              </w:rPr>
              <w:t>振り返ったりして表現する力</w:t>
            </w:r>
          </w:p>
          <w:p w:rsidR="00F31616" w:rsidRPr="00972FC8" w:rsidRDefault="00F31616" w:rsidP="00F31616">
            <w:pPr>
              <w:snapToGrid w:val="0"/>
              <w:ind w:firstLineChars="900" w:firstLine="1260"/>
              <w:rPr>
                <w:sz w:val="14"/>
                <w:szCs w:val="14"/>
              </w:rPr>
            </w:pPr>
            <w:r w:rsidRPr="00972FC8">
              <w:rPr>
                <w:rFonts w:hint="eastAsia"/>
                <w:sz w:val="14"/>
                <w:szCs w:val="14"/>
              </w:rPr>
              <w:t>など</w:t>
            </w:r>
          </w:p>
        </w:tc>
        <w:tc>
          <w:tcPr>
            <w:tcW w:w="1778" w:type="dxa"/>
          </w:tcPr>
          <w:p w:rsidR="00AC7F01" w:rsidRPr="00972FC8" w:rsidRDefault="00FD2261" w:rsidP="00415225">
            <w:pPr>
              <w:snapToGrid w:val="0"/>
              <w:ind w:left="140" w:hangingChars="100" w:hanging="140"/>
              <w:rPr>
                <w:sz w:val="14"/>
                <w:szCs w:val="14"/>
              </w:rPr>
            </w:pPr>
            <w:r w:rsidRPr="00972FC8">
              <w:rPr>
                <w:rFonts w:hint="eastAsia"/>
                <w:sz w:val="14"/>
                <w:szCs w:val="14"/>
              </w:rPr>
              <w:t>○</w:t>
            </w:r>
            <w:r w:rsidR="00AC7F01" w:rsidRPr="00972FC8">
              <w:rPr>
                <w:rFonts w:hint="eastAsia"/>
                <w:sz w:val="14"/>
                <w:szCs w:val="14"/>
              </w:rPr>
              <w:t>自分で音楽表現をしたり友達と一緒に音楽表現をしたり</w:t>
            </w:r>
            <w:r w:rsidR="00102741" w:rsidRPr="00972FC8">
              <w:rPr>
                <w:rFonts w:hint="eastAsia"/>
                <w:sz w:val="14"/>
                <w:szCs w:val="14"/>
              </w:rPr>
              <w:t>，</w:t>
            </w:r>
            <w:r w:rsidR="00AC7F01" w:rsidRPr="00972FC8">
              <w:rPr>
                <w:rFonts w:hint="eastAsia"/>
                <w:sz w:val="14"/>
                <w:szCs w:val="14"/>
              </w:rPr>
              <w:t>自分の思いや意図を音楽で表現したりする</w:t>
            </w:r>
            <w:r w:rsidR="005D7379" w:rsidRPr="00972FC8">
              <w:rPr>
                <w:rFonts w:hint="eastAsia"/>
                <w:sz w:val="14"/>
                <w:szCs w:val="14"/>
              </w:rPr>
              <w:t>力</w:t>
            </w:r>
          </w:p>
          <w:p w:rsidR="00FD2261" w:rsidRPr="00972FC8" w:rsidRDefault="00AC7F01" w:rsidP="00415225">
            <w:pPr>
              <w:snapToGrid w:val="0"/>
              <w:ind w:left="140" w:hangingChars="100" w:hanging="140"/>
              <w:rPr>
                <w:sz w:val="14"/>
                <w:szCs w:val="14"/>
              </w:rPr>
            </w:pPr>
            <w:r w:rsidRPr="00972FC8">
              <w:rPr>
                <w:rFonts w:hint="eastAsia"/>
                <w:sz w:val="14"/>
                <w:szCs w:val="14"/>
              </w:rPr>
              <w:t>○</w:t>
            </w:r>
            <w:r w:rsidR="00EC13A6" w:rsidRPr="00972FC8">
              <w:rPr>
                <w:rFonts w:hint="eastAsia"/>
                <w:sz w:val="14"/>
                <w:szCs w:val="14"/>
              </w:rPr>
              <w:t>音楽に関する知識や技能を活用して音楽表現を工夫し</w:t>
            </w:r>
            <w:r w:rsidR="00102741" w:rsidRPr="00972FC8">
              <w:rPr>
                <w:rFonts w:hint="eastAsia"/>
                <w:sz w:val="14"/>
                <w:szCs w:val="14"/>
              </w:rPr>
              <w:t>，</w:t>
            </w:r>
            <w:r w:rsidR="00EC13A6" w:rsidRPr="00972FC8">
              <w:rPr>
                <w:rFonts w:hint="eastAsia"/>
                <w:sz w:val="14"/>
                <w:szCs w:val="14"/>
              </w:rPr>
              <w:t xml:space="preserve">どのように表すかについて思いや意図を見出す力　</w:t>
            </w:r>
            <w:r w:rsidR="00FD2261" w:rsidRPr="00972FC8">
              <w:rPr>
                <w:rFonts w:hint="eastAsia"/>
                <w:sz w:val="14"/>
                <w:szCs w:val="14"/>
              </w:rPr>
              <w:t>など</w:t>
            </w:r>
          </w:p>
        </w:tc>
      </w:tr>
      <w:tr w:rsidR="00FD2261" w:rsidTr="00193C39">
        <w:tc>
          <w:tcPr>
            <w:tcW w:w="1777" w:type="dxa"/>
          </w:tcPr>
          <w:p w:rsidR="00FD2261" w:rsidRPr="00972FC8" w:rsidRDefault="00FD2261" w:rsidP="00E33DBD">
            <w:pPr>
              <w:jc w:val="center"/>
              <w:rPr>
                <w:sz w:val="16"/>
                <w:szCs w:val="16"/>
              </w:rPr>
            </w:pPr>
            <w:r w:rsidRPr="00972FC8">
              <w:rPr>
                <w:rFonts w:hint="eastAsia"/>
                <w:sz w:val="16"/>
                <w:szCs w:val="16"/>
              </w:rPr>
              <w:t>図画工作科</w:t>
            </w:r>
          </w:p>
        </w:tc>
        <w:tc>
          <w:tcPr>
            <w:tcW w:w="1777" w:type="dxa"/>
          </w:tcPr>
          <w:p w:rsidR="00FD2261" w:rsidRPr="00972FC8" w:rsidRDefault="00FD2261" w:rsidP="00E33DBD">
            <w:pPr>
              <w:jc w:val="center"/>
              <w:rPr>
                <w:sz w:val="16"/>
                <w:szCs w:val="16"/>
              </w:rPr>
            </w:pPr>
            <w:r w:rsidRPr="00972FC8">
              <w:rPr>
                <w:rFonts w:hint="eastAsia"/>
                <w:sz w:val="16"/>
                <w:szCs w:val="16"/>
              </w:rPr>
              <w:t>家庭科</w:t>
            </w:r>
          </w:p>
        </w:tc>
        <w:tc>
          <w:tcPr>
            <w:tcW w:w="1777" w:type="dxa"/>
          </w:tcPr>
          <w:p w:rsidR="00FD2261" w:rsidRPr="00972FC8" w:rsidRDefault="00FD2261" w:rsidP="00E33DBD">
            <w:pPr>
              <w:jc w:val="center"/>
              <w:rPr>
                <w:sz w:val="16"/>
                <w:szCs w:val="16"/>
              </w:rPr>
            </w:pPr>
            <w:r w:rsidRPr="00972FC8">
              <w:rPr>
                <w:rFonts w:hint="eastAsia"/>
                <w:sz w:val="16"/>
                <w:szCs w:val="16"/>
              </w:rPr>
              <w:t>体育科</w:t>
            </w:r>
          </w:p>
        </w:tc>
        <w:tc>
          <w:tcPr>
            <w:tcW w:w="1777" w:type="dxa"/>
          </w:tcPr>
          <w:p w:rsidR="00FD2261" w:rsidRPr="00972FC8" w:rsidRDefault="00FD2261" w:rsidP="00E33DBD">
            <w:pPr>
              <w:jc w:val="center"/>
              <w:rPr>
                <w:sz w:val="16"/>
                <w:szCs w:val="16"/>
              </w:rPr>
            </w:pPr>
            <w:r w:rsidRPr="00972FC8">
              <w:rPr>
                <w:rFonts w:hint="eastAsia"/>
                <w:sz w:val="16"/>
                <w:szCs w:val="16"/>
              </w:rPr>
              <w:t>特別活動</w:t>
            </w:r>
          </w:p>
        </w:tc>
        <w:tc>
          <w:tcPr>
            <w:tcW w:w="1778" w:type="dxa"/>
          </w:tcPr>
          <w:p w:rsidR="00FD2261" w:rsidRPr="00972FC8" w:rsidRDefault="00DB5B36" w:rsidP="00E33DBD">
            <w:pPr>
              <w:jc w:val="center"/>
              <w:rPr>
                <w:sz w:val="16"/>
                <w:szCs w:val="16"/>
              </w:rPr>
            </w:pPr>
            <w:r>
              <w:rPr>
                <w:rFonts w:hint="eastAsia"/>
                <w:sz w:val="16"/>
                <w:szCs w:val="16"/>
              </w:rPr>
              <w:t>外国語・</w:t>
            </w:r>
            <w:r w:rsidR="00FD2261" w:rsidRPr="00972FC8">
              <w:rPr>
                <w:rFonts w:hint="eastAsia"/>
                <w:sz w:val="16"/>
                <w:szCs w:val="16"/>
              </w:rPr>
              <w:t>外国語活動</w:t>
            </w:r>
          </w:p>
        </w:tc>
        <w:tc>
          <w:tcPr>
            <w:tcW w:w="1778" w:type="dxa"/>
          </w:tcPr>
          <w:p w:rsidR="00FD2261" w:rsidRPr="00972FC8" w:rsidRDefault="009D791C" w:rsidP="00E33DBD">
            <w:pPr>
              <w:jc w:val="center"/>
              <w:rPr>
                <w:sz w:val="16"/>
                <w:szCs w:val="16"/>
              </w:rPr>
            </w:pPr>
            <w:r w:rsidRPr="00972FC8">
              <w:rPr>
                <w:rFonts w:hint="eastAsia"/>
                <w:sz w:val="16"/>
                <w:szCs w:val="16"/>
              </w:rPr>
              <w:t>総合的な学習の時間</w:t>
            </w:r>
          </w:p>
        </w:tc>
      </w:tr>
      <w:tr w:rsidR="00FD2261" w:rsidTr="00193C39">
        <w:tc>
          <w:tcPr>
            <w:tcW w:w="1777" w:type="dxa"/>
          </w:tcPr>
          <w:p w:rsidR="00FD2261" w:rsidRPr="00972FC8" w:rsidRDefault="008A59F0" w:rsidP="00415225">
            <w:pPr>
              <w:snapToGrid w:val="0"/>
              <w:ind w:left="140" w:hangingChars="100" w:hanging="140"/>
              <w:rPr>
                <w:sz w:val="14"/>
                <w:szCs w:val="14"/>
              </w:rPr>
            </w:pPr>
            <w:r w:rsidRPr="00972FC8">
              <w:rPr>
                <w:rFonts w:hint="eastAsia"/>
                <w:sz w:val="14"/>
                <w:szCs w:val="14"/>
              </w:rPr>
              <w:t>○</w:t>
            </w:r>
            <w:r w:rsidR="003E5632" w:rsidRPr="00972FC8">
              <w:rPr>
                <w:rFonts w:hint="eastAsia"/>
                <w:sz w:val="14"/>
                <w:szCs w:val="14"/>
              </w:rPr>
              <w:t>表したいことに合わせて材料や用具を使い</w:t>
            </w:r>
            <w:r w:rsidR="00102741" w:rsidRPr="00972FC8">
              <w:rPr>
                <w:rFonts w:hint="eastAsia"/>
                <w:sz w:val="14"/>
                <w:szCs w:val="14"/>
              </w:rPr>
              <w:t>，</w:t>
            </w:r>
            <w:r w:rsidR="003E5632" w:rsidRPr="00972FC8">
              <w:rPr>
                <w:rFonts w:hint="eastAsia"/>
                <w:sz w:val="14"/>
                <w:szCs w:val="14"/>
              </w:rPr>
              <w:t>表し方を工夫</w:t>
            </w:r>
            <w:r w:rsidR="0049291A" w:rsidRPr="00972FC8">
              <w:rPr>
                <w:rFonts w:hint="eastAsia"/>
                <w:sz w:val="14"/>
                <w:szCs w:val="14"/>
              </w:rPr>
              <w:t>して創造的につくったり表したりする</w:t>
            </w:r>
            <w:r w:rsidR="003E5632" w:rsidRPr="00972FC8">
              <w:rPr>
                <w:rFonts w:hint="eastAsia"/>
                <w:sz w:val="14"/>
                <w:szCs w:val="14"/>
              </w:rPr>
              <w:t>技能</w:t>
            </w:r>
          </w:p>
          <w:p w:rsidR="001E1130" w:rsidRPr="00972FC8" w:rsidRDefault="003E5632" w:rsidP="00415225">
            <w:pPr>
              <w:snapToGrid w:val="0"/>
              <w:ind w:left="140" w:hangingChars="100" w:hanging="140"/>
              <w:rPr>
                <w:sz w:val="14"/>
                <w:szCs w:val="14"/>
              </w:rPr>
            </w:pPr>
            <w:r w:rsidRPr="00972FC8">
              <w:rPr>
                <w:rFonts w:hint="eastAsia"/>
                <w:sz w:val="14"/>
                <w:szCs w:val="14"/>
              </w:rPr>
              <w:t>○造形的なよさや美しさ</w:t>
            </w:r>
            <w:r w:rsidR="00102741" w:rsidRPr="00972FC8">
              <w:rPr>
                <w:rFonts w:hint="eastAsia"/>
                <w:sz w:val="14"/>
                <w:szCs w:val="14"/>
              </w:rPr>
              <w:t>，</w:t>
            </w:r>
            <w:r w:rsidRPr="00972FC8">
              <w:rPr>
                <w:rFonts w:hint="eastAsia"/>
                <w:sz w:val="14"/>
                <w:szCs w:val="14"/>
              </w:rPr>
              <w:t xml:space="preserve">表したいことや表し方などについて創造的に発想や構想する力　</w:t>
            </w:r>
          </w:p>
          <w:p w:rsidR="003E5632" w:rsidRPr="00972FC8" w:rsidRDefault="001E1130" w:rsidP="001E1130">
            <w:pPr>
              <w:snapToGrid w:val="0"/>
              <w:ind w:left="140" w:hangingChars="100" w:hanging="140"/>
              <w:rPr>
                <w:sz w:val="16"/>
                <w:szCs w:val="16"/>
              </w:rPr>
            </w:pPr>
            <w:r w:rsidRPr="00972FC8">
              <w:rPr>
                <w:rFonts w:hint="eastAsia"/>
                <w:sz w:val="14"/>
                <w:szCs w:val="14"/>
              </w:rPr>
              <w:t xml:space="preserve">○つくりだす喜びを味わい，楽しく豊かな生活を創造しようとする態度　　</w:t>
            </w:r>
            <w:r w:rsidR="003E5632" w:rsidRPr="00972FC8">
              <w:rPr>
                <w:rFonts w:hint="eastAsia"/>
                <w:sz w:val="14"/>
                <w:szCs w:val="14"/>
              </w:rPr>
              <w:t>など</w:t>
            </w:r>
          </w:p>
        </w:tc>
        <w:tc>
          <w:tcPr>
            <w:tcW w:w="1777" w:type="dxa"/>
          </w:tcPr>
          <w:p w:rsidR="003E5632" w:rsidRPr="00972FC8" w:rsidRDefault="003E5632" w:rsidP="00415225">
            <w:pPr>
              <w:snapToGrid w:val="0"/>
              <w:ind w:left="140" w:hangingChars="100" w:hanging="140"/>
              <w:rPr>
                <w:sz w:val="14"/>
                <w:szCs w:val="14"/>
              </w:rPr>
            </w:pPr>
            <w:r w:rsidRPr="00972FC8">
              <w:rPr>
                <w:rFonts w:hint="eastAsia"/>
                <w:sz w:val="14"/>
                <w:szCs w:val="14"/>
              </w:rPr>
              <w:t>○実習や観察・実験</w:t>
            </w:r>
            <w:r w:rsidR="00102741" w:rsidRPr="00972FC8">
              <w:rPr>
                <w:rFonts w:hint="eastAsia"/>
                <w:sz w:val="14"/>
                <w:szCs w:val="14"/>
              </w:rPr>
              <w:t>，</w:t>
            </w:r>
            <w:r w:rsidRPr="00972FC8">
              <w:rPr>
                <w:rFonts w:hint="eastAsia"/>
                <w:sz w:val="14"/>
                <w:szCs w:val="14"/>
              </w:rPr>
              <w:t>調査</w:t>
            </w:r>
            <w:r w:rsidR="00102741" w:rsidRPr="00972FC8">
              <w:rPr>
                <w:rFonts w:hint="eastAsia"/>
                <w:sz w:val="14"/>
                <w:szCs w:val="14"/>
              </w:rPr>
              <w:t>，</w:t>
            </w:r>
            <w:r w:rsidRPr="00972FC8">
              <w:rPr>
                <w:rFonts w:hint="eastAsia"/>
                <w:sz w:val="14"/>
                <w:szCs w:val="14"/>
              </w:rPr>
              <w:t>交流活動の結果等について</w:t>
            </w:r>
            <w:r w:rsidR="00102741" w:rsidRPr="00972FC8">
              <w:rPr>
                <w:rFonts w:hint="eastAsia"/>
                <w:sz w:val="14"/>
                <w:szCs w:val="14"/>
              </w:rPr>
              <w:t>，</w:t>
            </w:r>
            <w:r w:rsidRPr="00972FC8">
              <w:rPr>
                <w:rFonts w:hint="eastAsia"/>
                <w:sz w:val="14"/>
                <w:szCs w:val="14"/>
              </w:rPr>
              <w:t>考察したことを根拠や理由を明確にして</w:t>
            </w:r>
            <w:r w:rsidR="00415225" w:rsidRPr="00972FC8">
              <w:rPr>
                <w:rFonts w:hint="eastAsia"/>
                <w:sz w:val="14"/>
                <w:szCs w:val="14"/>
              </w:rPr>
              <w:t>分</w:t>
            </w:r>
            <w:r w:rsidRPr="00972FC8">
              <w:rPr>
                <w:rFonts w:hint="eastAsia"/>
                <w:sz w:val="14"/>
                <w:szCs w:val="14"/>
              </w:rPr>
              <w:t>かりやすく表現する力</w:t>
            </w:r>
          </w:p>
          <w:p w:rsidR="003E5632" w:rsidRPr="00972FC8" w:rsidRDefault="00FD2261" w:rsidP="006C59E7">
            <w:pPr>
              <w:snapToGrid w:val="0"/>
              <w:ind w:left="140" w:hangingChars="100" w:hanging="140"/>
              <w:rPr>
                <w:sz w:val="14"/>
                <w:szCs w:val="14"/>
              </w:rPr>
            </w:pPr>
            <w:r w:rsidRPr="00972FC8">
              <w:rPr>
                <w:rFonts w:hint="eastAsia"/>
                <w:sz w:val="14"/>
                <w:szCs w:val="14"/>
              </w:rPr>
              <w:t>○</w:t>
            </w:r>
            <w:r w:rsidR="006C59E7" w:rsidRPr="00972FC8">
              <w:rPr>
                <w:rFonts w:hint="eastAsia"/>
                <w:sz w:val="14"/>
                <w:szCs w:val="14"/>
              </w:rPr>
              <w:t>日常の</w:t>
            </w:r>
            <w:r w:rsidR="003E5632" w:rsidRPr="00972FC8">
              <w:rPr>
                <w:rFonts w:hint="eastAsia"/>
                <w:sz w:val="14"/>
                <w:szCs w:val="14"/>
              </w:rPr>
              <w:t>生活課題について様々な解決方法を構想</w:t>
            </w:r>
            <w:r w:rsidR="006C59E7" w:rsidRPr="00972FC8">
              <w:rPr>
                <w:rFonts w:hint="eastAsia"/>
                <w:sz w:val="14"/>
                <w:szCs w:val="14"/>
              </w:rPr>
              <w:t>し，実践を評価・改善し表現する</w:t>
            </w:r>
            <w:r w:rsidR="003E5632" w:rsidRPr="00972FC8">
              <w:rPr>
                <w:rFonts w:hint="eastAsia"/>
                <w:sz w:val="14"/>
                <w:szCs w:val="14"/>
              </w:rPr>
              <w:t>力　など</w:t>
            </w:r>
          </w:p>
        </w:tc>
        <w:tc>
          <w:tcPr>
            <w:tcW w:w="1777" w:type="dxa"/>
          </w:tcPr>
          <w:p w:rsidR="006667C7" w:rsidRPr="00972FC8" w:rsidRDefault="00FD2261" w:rsidP="00415225">
            <w:pPr>
              <w:snapToGrid w:val="0"/>
              <w:ind w:left="140" w:hangingChars="100" w:hanging="140"/>
              <w:rPr>
                <w:sz w:val="14"/>
                <w:szCs w:val="14"/>
              </w:rPr>
            </w:pPr>
            <w:r w:rsidRPr="00972FC8">
              <w:rPr>
                <w:rFonts w:hint="eastAsia"/>
                <w:sz w:val="14"/>
                <w:szCs w:val="14"/>
              </w:rPr>
              <w:t>○</w:t>
            </w:r>
            <w:r w:rsidR="00606F8B" w:rsidRPr="00972FC8">
              <w:rPr>
                <w:rFonts w:hint="eastAsia"/>
                <w:sz w:val="14"/>
                <w:szCs w:val="14"/>
              </w:rPr>
              <w:t>特性に応じた各種の運動の行い方及び身近な生活における健康・安全についての理解</w:t>
            </w:r>
          </w:p>
          <w:p w:rsidR="00606F8B" w:rsidRPr="00972FC8" w:rsidRDefault="00606F8B" w:rsidP="00415225">
            <w:pPr>
              <w:snapToGrid w:val="0"/>
              <w:ind w:left="140" w:hangingChars="100" w:hanging="140"/>
              <w:rPr>
                <w:sz w:val="14"/>
                <w:szCs w:val="14"/>
              </w:rPr>
            </w:pPr>
            <w:r w:rsidRPr="00972FC8">
              <w:rPr>
                <w:rFonts w:hint="eastAsia"/>
                <w:sz w:val="14"/>
                <w:szCs w:val="14"/>
              </w:rPr>
              <w:t>○基本的な動きや動作に関する技能</w:t>
            </w:r>
          </w:p>
          <w:p w:rsidR="00FD2261" w:rsidRPr="00972FC8" w:rsidRDefault="006667C7" w:rsidP="00415225">
            <w:pPr>
              <w:snapToGrid w:val="0"/>
              <w:ind w:left="140" w:hangingChars="100" w:hanging="140"/>
              <w:rPr>
                <w:sz w:val="16"/>
                <w:szCs w:val="16"/>
              </w:rPr>
            </w:pPr>
            <w:r w:rsidRPr="00972FC8">
              <w:rPr>
                <w:rFonts w:hint="eastAsia"/>
                <w:sz w:val="14"/>
                <w:szCs w:val="14"/>
              </w:rPr>
              <w:t>○</w:t>
            </w:r>
            <w:r w:rsidR="00606F8B" w:rsidRPr="00972FC8">
              <w:rPr>
                <w:rFonts w:hint="eastAsia"/>
                <w:sz w:val="14"/>
                <w:szCs w:val="14"/>
              </w:rPr>
              <w:t xml:space="preserve">自己の課題を見付け，その解決に向けて思考し判断したことを他者に伝える力　</w:t>
            </w:r>
            <w:r w:rsidRPr="00972FC8">
              <w:rPr>
                <w:rFonts w:hint="eastAsia"/>
                <w:sz w:val="14"/>
                <w:szCs w:val="14"/>
              </w:rPr>
              <w:t>など</w:t>
            </w:r>
            <w:r w:rsidRPr="00972FC8">
              <w:rPr>
                <w:rFonts w:hint="eastAsia"/>
                <w:sz w:val="16"/>
                <w:szCs w:val="16"/>
              </w:rPr>
              <w:t xml:space="preserve">　</w:t>
            </w:r>
          </w:p>
        </w:tc>
        <w:tc>
          <w:tcPr>
            <w:tcW w:w="1777" w:type="dxa"/>
          </w:tcPr>
          <w:p w:rsidR="00FD2261" w:rsidRPr="00972FC8" w:rsidRDefault="00FD2261" w:rsidP="00415225">
            <w:pPr>
              <w:snapToGrid w:val="0"/>
              <w:ind w:left="140" w:hangingChars="100" w:hanging="140"/>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所属する</w:t>
            </w:r>
            <w:r w:rsidR="00360D22" w:rsidRPr="00972FC8">
              <w:rPr>
                <w:rFonts w:ascii="Times New Roman" w:eastAsia="ＭＳ 明朝" w:hAnsi="Times New Roman" w:cs="ＭＳ 明朝" w:hint="eastAsia"/>
                <w:color w:val="000000"/>
                <w:kern w:val="0"/>
                <w:sz w:val="14"/>
                <w:szCs w:val="14"/>
              </w:rPr>
              <w:t>多様</w:t>
            </w:r>
            <w:r w:rsidR="00E73276" w:rsidRPr="00972FC8">
              <w:rPr>
                <w:rFonts w:ascii="Times New Roman" w:eastAsia="ＭＳ 明朝" w:hAnsi="Times New Roman" w:cs="ＭＳ 明朝" w:hint="eastAsia"/>
                <w:color w:val="000000"/>
                <w:kern w:val="0"/>
                <w:sz w:val="14"/>
                <w:szCs w:val="14"/>
              </w:rPr>
              <w:t>な集団や自己の生活上の課題を見いだし</w:t>
            </w:r>
            <w:r w:rsidR="00102741" w:rsidRPr="00972FC8">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解決のために話し合い</w:t>
            </w:r>
            <w:r w:rsidR="00102741" w:rsidRPr="00972FC8">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合意形成を図ったり</w:t>
            </w:r>
            <w:r w:rsidR="00102741" w:rsidRPr="00972FC8">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意思決定したり</w:t>
            </w:r>
            <w:r w:rsidR="00102741" w:rsidRPr="00972FC8">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人間関係をよりよく構築したりする力</w:t>
            </w:r>
          </w:p>
          <w:p w:rsidR="00726D59" w:rsidRPr="00972FC8" w:rsidRDefault="00726D59" w:rsidP="00415225">
            <w:pPr>
              <w:snapToGrid w:val="0"/>
              <w:ind w:left="140" w:hangingChars="100" w:hanging="140"/>
            </w:pPr>
            <w:r w:rsidRPr="00972FC8">
              <w:rPr>
                <w:rFonts w:ascii="Times New Roman" w:eastAsia="ＭＳ 明朝" w:hAnsi="Times New Roman" w:cs="ＭＳ 明朝" w:hint="eastAsia"/>
                <w:color w:val="000000"/>
                <w:kern w:val="0"/>
                <w:sz w:val="14"/>
                <w:szCs w:val="14"/>
              </w:rPr>
              <w:t>○</w:t>
            </w:r>
            <w:r w:rsidR="00360D22" w:rsidRPr="00972FC8">
              <w:rPr>
                <w:rFonts w:ascii="Times New Roman" w:eastAsia="ＭＳ 明朝" w:hAnsi="Times New Roman" w:cs="ＭＳ 明朝" w:hint="eastAsia"/>
                <w:color w:val="000000"/>
                <w:kern w:val="0"/>
                <w:sz w:val="14"/>
                <w:szCs w:val="14"/>
              </w:rPr>
              <w:t>集団で活動する上での困難を乗り越えるためには何が必要かという理解</w:t>
            </w:r>
          </w:p>
        </w:tc>
        <w:tc>
          <w:tcPr>
            <w:tcW w:w="1778" w:type="dxa"/>
          </w:tcPr>
          <w:p w:rsidR="00D35FDB" w:rsidRPr="00972FC8" w:rsidRDefault="00FD2261" w:rsidP="00D35FDB">
            <w:pPr>
              <w:snapToGrid w:val="0"/>
              <w:ind w:left="140" w:hangingChars="100" w:hanging="140"/>
              <w:rPr>
                <w:sz w:val="14"/>
                <w:szCs w:val="14"/>
              </w:rPr>
            </w:pPr>
            <w:r w:rsidRPr="00972FC8">
              <w:rPr>
                <w:rFonts w:hint="eastAsia"/>
                <w:sz w:val="14"/>
                <w:szCs w:val="14"/>
              </w:rPr>
              <w:t>○</w:t>
            </w:r>
            <w:r w:rsidR="003A60B7" w:rsidRPr="00972FC8">
              <w:rPr>
                <w:rFonts w:hint="eastAsia"/>
                <w:sz w:val="14"/>
                <w:szCs w:val="14"/>
              </w:rPr>
              <w:t>コミュニケーションを行う目的・場面・状況等に応じて</w:t>
            </w:r>
            <w:r w:rsidR="00102741" w:rsidRPr="00972FC8">
              <w:rPr>
                <w:rFonts w:hint="eastAsia"/>
                <w:sz w:val="14"/>
                <w:szCs w:val="14"/>
              </w:rPr>
              <w:t>，</w:t>
            </w:r>
            <w:r w:rsidR="00D35FDB" w:rsidRPr="00972FC8">
              <w:rPr>
                <w:rFonts w:hint="eastAsia"/>
                <w:sz w:val="14"/>
                <w:szCs w:val="14"/>
              </w:rPr>
              <w:t>情報や考えなどを表現する力</w:t>
            </w:r>
          </w:p>
          <w:p w:rsidR="00D35FDB" w:rsidRPr="00972FC8" w:rsidRDefault="00D35FDB" w:rsidP="00D35FDB">
            <w:pPr>
              <w:snapToGrid w:val="0"/>
              <w:ind w:left="140" w:hangingChars="100" w:hanging="140"/>
              <w:rPr>
                <w:sz w:val="14"/>
                <w:szCs w:val="14"/>
              </w:rPr>
            </w:pPr>
            <w:r w:rsidRPr="00972FC8">
              <w:rPr>
                <w:rFonts w:hint="eastAsia"/>
                <w:sz w:val="14"/>
                <w:szCs w:val="14"/>
              </w:rPr>
              <w:t>○身近で簡単な事柄について，音声で慣れ親しんだ語彙や基本的な表現を読んだり，語順を意識しながら書いたりして表現する基礎的な力</w:t>
            </w:r>
          </w:p>
          <w:p w:rsidR="00FD2261" w:rsidRPr="00972FC8" w:rsidRDefault="003A60B7" w:rsidP="00D35FDB">
            <w:pPr>
              <w:snapToGrid w:val="0"/>
              <w:ind w:left="140" w:hangingChars="100" w:hanging="140"/>
              <w:rPr>
                <w:sz w:val="16"/>
                <w:szCs w:val="16"/>
              </w:rPr>
            </w:pPr>
            <w:r w:rsidRPr="00972FC8">
              <w:rPr>
                <w:rFonts w:hint="eastAsia"/>
                <w:sz w:val="14"/>
                <w:szCs w:val="14"/>
              </w:rPr>
              <w:t>○言語の働き</w:t>
            </w:r>
            <w:r w:rsidR="00102741" w:rsidRPr="00972FC8">
              <w:rPr>
                <w:rFonts w:hint="eastAsia"/>
                <w:sz w:val="14"/>
                <w:szCs w:val="14"/>
              </w:rPr>
              <w:t>，</w:t>
            </w:r>
            <w:r w:rsidRPr="00972FC8">
              <w:rPr>
                <w:rFonts w:hint="eastAsia"/>
                <w:sz w:val="14"/>
                <w:szCs w:val="14"/>
              </w:rPr>
              <w:t xml:space="preserve">役割に関する理解　　</w:t>
            </w:r>
            <w:r w:rsidR="00FD2261" w:rsidRPr="00972FC8">
              <w:rPr>
                <w:rFonts w:hint="eastAsia"/>
                <w:sz w:val="14"/>
                <w:szCs w:val="14"/>
              </w:rPr>
              <w:t>など</w:t>
            </w:r>
          </w:p>
        </w:tc>
        <w:tc>
          <w:tcPr>
            <w:tcW w:w="1778" w:type="dxa"/>
          </w:tcPr>
          <w:p w:rsidR="00F84F76" w:rsidRPr="00972FC8" w:rsidRDefault="009D791C" w:rsidP="00415225">
            <w:pPr>
              <w:snapToGrid w:val="0"/>
              <w:ind w:left="140" w:hangingChars="100" w:hanging="140"/>
              <w:rPr>
                <w:sz w:val="14"/>
                <w:szCs w:val="14"/>
              </w:rPr>
            </w:pPr>
            <w:r w:rsidRPr="00972FC8">
              <w:rPr>
                <w:rFonts w:hint="eastAsia"/>
                <w:sz w:val="14"/>
                <w:szCs w:val="14"/>
              </w:rPr>
              <w:t>○</w:t>
            </w:r>
            <w:r w:rsidR="00F84F76" w:rsidRPr="00972FC8">
              <w:rPr>
                <w:rFonts w:hint="eastAsia"/>
                <w:sz w:val="14"/>
                <w:szCs w:val="14"/>
              </w:rPr>
              <w:t>課題解決を目指して</w:t>
            </w:r>
            <w:r w:rsidR="00102741" w:rsidRPr="00972FC8">
              <w:rPr>
                <w:rFonts w:hint="eastAsia"/>
                <w:sz w:val="14"/>
                <w:szCs w:val="14"/>
              </w:rPr>
              <w:t>，</w:t>
            </w:r>
            <w:r w:rsidR="00F84F76" w:rsidRPr="00972FC8">
              <w:rPr>
                <w:rFonts w:hint="eastAsia"/>
                <w:sz w:val="14"/>
                <w:szCs w:val="14"/>
              </w:rPr>
              <w:t>事象を比較したり</w:t>
            </w:r>
            <w:r w:rsidR="00102741" w:rsidRPr="00972FC8">
              <w:rPr>
                <w:rFonts w:hint="eastAsia"/>
                <w:sz w:val="14"/>
                <w:szCs w:val="14"/>
              </w:rPr>
              <w:t>，</w:t>
            </w:r>
            <w:r w:rsidR="00F84F76" w:rsidRPr="00972FC8">
              <w:rPr>
                <w:rFonts w:hint="eastAsia"/>
                <w:sz w:val="14"/>
                <w:szCs w:val="14"/>
              </w:rPr>
              <w:t>関連付けたりして考える力</w:t>
            </w:r>
          </w:p>
          <w:p w:rsidR="009D791C" w:rsidRPr="00972FC8" w:rsidRDefault="00F84F76" w:rsidP="00340A5F">
            <w:pPr>
              <w:snapToGrid w:val="0"/>
              <w:ind w:left="140" w:hangingChars="100" w:hanging="140"/>
              <w:rPr>
                <w:sz w:val="16"/>
                <w:szCs w:val="16"/>
              </w:rPr>
            </w:pPr>
            <w:r w:rsidRPr="00972FC8">
              <w:rPr>
                <w:rFonts w:hint="eastAsia"/>
                <w:sz w:val="14"/>
                <w:szCs w:val="14"/>
              </w:rPr>
              <w:t>○相手や目的</w:t>
            </w:r>
            <w:r w:rsidR="00102741" w:rsidRPr="00972FC8">
              <w:rPr>
                <w:rFonts w:hint="eastAsia"/>
                <w:sz w:val="14"/>
                <w:szCs w:val="14"/>
              </w:rPr>
              <w:t>，</w:t>
            </w:r>
            <w:r w:rsidRPr="00972FC8">
              <w:rPr>
                <w:rFonts w:hint="eastAsia"/>
                <w:sz w:val="14"/>
                <w:szCs w:val="14"/>
              </w:rPr>
              <w:t>意図に応じて分かりやすくまとめ</w:t>
            </w:r>
            <w:r w:rsidR="00102741" w:rsidRPr="00972FC8">
              <w:rPr>
                <w:rFonts w:hint="eastAsia"/>
                <w:sz w:val="14"/>
                <w:szCs w:val="14"/>
              </w:rPr>
              <w:t>，</w:t>
            </w:r>
            <w:r w:rsidRPr="00972FC8">
              <w:rPr>
                <w:rFonts w:hint="eastAsia"/>
                <w:sz w:val="14"/>
                <w:szCs w:val="14"/>
              </w:rPr>
              <w:t>表現する力</w:t>
            </w:r>
            <w:r w:rsidR="009D791C" w:rsidRPr="00972FC8">
              <w:rPr>
                <w:rFonts w:hint="eastAsia"/>
                <w:sz w:val="14"/>
                <w:szCs w:val="14"/>
              </w:rPr>
              <w:t xml:space="preserve">　など</w:t>
            </w:r>
          </w:p>
        </w:tc>
      </w:tr>
      <w:tr w:rsidR="00A11BE4" w:rsidTr="00A11BE4">
        <w:trPr>
          <w:trHeight w:val="401"/>
        </w:trPr>
        <w:tc>
          <w:tcPr>
            <w:tcW w:w="10664" w:type="dxa"/>
            <w:gridSpan w:val="6"/>
          </w:tcPr>
          <w:p w:rsidR="00A11BE4" w:rsidRPr="00A11BE4" w:rsidRDefault="00A11BE4" w:rsidP="00415225">
            <w:pPr>
              <w:snapToGrid w:val="0"/>
              <w:ind w:left="160" w:hangingChars="100" w:hanging="160"/>
              <w:rPr>
                <w:sz w:val="16"/>
                <w:szCs w:val="14"/>
              </w:rPr>
            </w:pPr>
            <w:r>
              <w:rPr>
                <w:rFonts w:hint="eastAsia"/>
                <w:sz w:val="16"/>
                <w:szCs w:val="14"/>
              </w:rPr>
              <w:t>※情報</w:t>
            </w:r>
            <w:r w:rsidR="00D76710">
              <w:rPr>
                <w:rFonts w:hint="eastAsia"/>
                <w:sz w:val="16"/>
                <w:szCs w:val="14"/>
              </w:rPr>
              <w:t>機器の扱いや操作スキルを育成する時間を適切に確保するようにする。</w:t>
            </w:r>
          </w:p>
        </w:tc>
      </w:tr>
    </w:tbl>
    <w:p w:rsidR="00914FC6" w:rsidRDefault="00C932CB" w:rsidP="00FF2B99">
      <w:pPr>
        <w:rPr>
          <w:rFonts w:ascii="HG創英角ｺﾞｼｯｸUB" w:eastAsia="HG創英角ｺﾞｼｯｸUB"/>
          <w:szCs w:val="21"/>
        </w:rPr>
      </w:pPr>
      <w:r>
        <w:rPr>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75" type="#_x0000_t70" style="position:absolute;left:0;text-align:left;margin-left:249.1pt;margin-top:5.05pt;width:24.6pt;height:27.25pt;z-index:251694080;mso-position-horizontal-relative:text;mso-position-vertical-relative:text">
            <v:textbox style="layout-flow:vertical-ideographic" inset="5.85pt,.7pt,5.85pt,.7pt"/>
          </v:shape>
        </w:pict>
      </w:r>
    </w:p>
    <w:p w:rsidR="00FF2B99" w:rsidRDefault="00134CE3" w:rsidP="00FF2B99">
      <w:pPr>
        <w:rPr>
          <w:rFonts w:ascii="HG創英角ｺﾞｼｯｸUB" w:eastAsia="HG創英角ｺﾞｼｯｸUB"/>
          <w:szCs w:val="21"/>
        </w:rPr>
      </w:pPr>
      <w:r>
        <w:rPr>
          <w:rFonts w:ascii="HG創英角ｺﾞｼｯｸUB" w:eastAsia="HG創英角ｺﾞｼｯｸUB"/>
          <w:noProof/>
          <w:szCs w:val="21"/>
        </w:rPr>
        <w:pict>
          <v:roundrect id="_x0000_s1076" style="position:absolute;left:0;text-align:left;margin-left:-8.45pt;margin-top:17.45pt;width:537.2pt;height:46.45pt;z-index:251695104;mso-position-horizontal-relative:text;mso-position-vertical-relative:text" arcsize="10923f">
            <v:textbox inset="5.85pt,.7pt,5.85pt,.7pt">
              <w:txbxContent>
                <w:p w:rsidR="00FF2B99" w:rsidRDefault="00FA3838" w:rsidP="00FF2B99">
                  <w:pPr>
                    <w:snapToGrid w:val="0"/>
                    <w:jc w:val="left"/>
                    <w:rPr>
                      <w:sz w:val="16"/>
                      <w:szCs w:val="16"/>
                    </w:rPr>
                  </w:pPr>
                  <w:r>
                    <w:rPr>
                      <w:rFonts w:hint="eastAsia"/>
                      <w:sz w:val="16"/>
                      <w:szCs w:val="16"/>
                    </w:rPr>
                    <w:t>・道徳的価値が大切なことなどを理解し</w:t>
                  </w:r>
                  <w:r w:rsidR="00102741">
                    <w:rPr>
                      <w:rFonts w:hint="eastAsia"/>
                      <w:sz w:val="16"/>
                      <w:szCs w:val="16"/>
                    </w:rPr>
                    <w:t>，</w:t>
                  </w:r>
                  <w:r>
                    <w:rPr>
                      <w:rFonts w:hint="eastAsia"/>
                      <w:sz w:val="16"/>
                      <w:szCs w:val="16"/>
                    </w:rPr>
                    <w:t>様々な状況下において人間としてどのように対処することが望まれるか判断する力（道徳的判断力）</w:t>
                  </w:r>
                </w:p>
                <w:p w:rsidR="00FA3838" w:rsidRDefault="00FA3838" w:rsidP="00FF2B99">
                  <w:pPr>
                    <w:snapToGrid w:val="0"/>
                    <w:jc w:val="left"/>
                    <w:rPr>
                      <w:sz w:val="16"/>
                      <w:szCs w:val="16"/>
                    </w:rPr>
                  </w:pPr>
                  <w:r>
                    <w:rPr>
                      <w:rFonts w:hint="eastAsia"/>
                      <w:sz w:val="16"/>
                      <w:szCs w:val="16"/>
                    </w:rPr>
                    <w:t>・人間としてのよりよい生き方や善を指向する感情（道徳的心情）</w:t>
                  </w:r>
                </w:p>
                <w:p w:rsidR="00FA3838" w:rsidRDefault="00FA3838" w:rsidP="00FF2B99">
                  <w:pPr>
                    <w:snapToGrid w:val="0"/>
                    <w:jc w:val="left"/>
                    <w:rPr>
                      <w:sz w:val="16"/>
                      <w:szCs w:val="16"/>
                    </w:rPr>
                  </w:pPr>
                  <w:r>
                    <w:rPr>
                      <w:rFonts w:hint="eastAsia"/>
                      <w:sz w:val="16"/>
                      <w:szCs w:val="16"/>
                    </w:rPr>
                    <w:t>・道徳的価値を実現しようとする意志の働き</w:t>
                  </w:r>
                  <w:r w:rsidR="00102741">
                    <w:rPr>
                      <w:rFonts w:hint="eastAsia"/>
                      <w:sz w:val="16"/>
                      <w:szCs w:val="16"/>
                    </w:rPr>
                    <w:t>，</w:t>
                  </w:r>
                  <w:r>
                    <w:rPr>
                      <w:rFonts w:hint="eastAsia"/>
                      <w:sz w:val="16"/>
                      <w:szCs w:val="16"/>
                    </w:rPr>
                    <w:t>行為への身構え（道徳的実践意欲と態度）</w:t>
                  </w:r>
                </w:p>
                <w:p w:rsidR="00415225" w:rsidRPr="00FA3838" w:rsidRDefault="00415225" w:rsidP="00FF2B99">
                  <w:pPr>
                    <w:snapToGrid w:val="0"/>
                    <w:jc w:val="left"/>
                    <w:rPr>
                      <w:sz w:val="16"/>
                      <w:szCs w:val="16"/>
                    </w:rPr>
                  </w:pPr>
                  <w:r>
                    <w:rPr>
                      <w:rFonts w:hint="eastAsia"/>
                      <w:sz w:val="16"/>
                      <w:szCs w:val="16"/>
                    </w:rPr>
                    <w:t>・情報モラルについての学習</w:t>
                  </w:r>
                </w:p>
              </w:txbxContent>
            </v:textbox>
          </v:roundrect>
        </w:pict>
      </w:r>
      <w:r w:rsidR="00DF0DBA">
        <w:rPr>
          <w:rFonts w:ascii="HG創英角ｺﾞｼｯｸUB" w:eastAsia="HG創英角ｺﾞｼｯｸUB" w:hint="eastAsia"/>
          <w:szCs w:val="21"/>
        </w:rPr>
        <w:t>＜道徳教育</w:t>
      </w:r>
      <w:r w:rsidR="00FA3838">
        <w:rPr>
          <w:rFonts w:ascii="HG創英角ｺﾞｼｯｸUB" w:eastAsia="HG創英角ｺﾞｼｯｸUB" w:hint="eastAsia"/>
          <w:szCs w:val="21"/>
        </w:rPr>
        <w:t>及び道徳科</w:t>
      </w:r>
      <w:r w:rsidR="00DF0DBA">
        <w:rPr>
          <w:rFonts w:ascii="HG創英角ｺﾞｼｯｸUB" w:eastAsia="HG創英角ｺﾞｼｯｸUB" w:hint="eastAsia"/>
          <w:szCs w:val="21"/>
        </w:rPr>
        <w:t>との関連＞</w:t>
      </w:r>
      <w:bookmarkStart w:id="0" w:name="_GoBack"/>
      <w:bookmarkEnd w:id="0"/>
    </w:p>
    <w:p w:rsidR="00FF2B99" w:rsidRDefault="00FF2B99" w:rsidP="00FF2B99">
      <w:pPr>
        <w:rPr>
          <w:rFonts w:ascii="HG創英角ｺﾞｼｯｸUB" w:eastAsia="HG創英角ｺﾞｼｯｸUB"/>
          <w:szCs w:val="21"/>
        </w:rPr>
      </w:pPr>
    </w:p>
    <w:p w:rsidR="002954F9" w:rsidRDefault="002954F9" w:rsidP="00FF2B99">
      <w:pPr>
        <w:rPr>
          <w:rFonts w:ascii="HG創英角ｺﾞｼｯｸUB" w:eastAsia="HG創英角ｺﾞｼｯｸUB"/>
          <w:szCs w:val="21"/>
        </w:rPr>
      </w:pPr>
    </w:p>
    <w:p w:rsidR="000D6D70" w:rsidRDefault="000D6D70" w:rsidP="00FF2B99">
      <w:pPr>
        <w:rPr>
          <w:rFonts w:ascii="HG創英角ｺﾞｼｯｸUB" w:eastAsia="HG創英角ｺﾞｼｯｸUB"/>
          <w:szCs w:val="21"/>
        </w:rPr>
      </w:pPr>
    </w:p>
    <w:p w:rsidR="00914FC6" w:rsidRDefault="00914FC6" w:rsidP="00FF2B99">
      <w:pPr>
        <w:rPr>
          <w:rFonts w:ascii="HG創英角ｺﾞｼｯｸUB" w:eastAsia="HG創英角ｺﾞｼｯｸUB"/>
          <w:szCs w:val="21"/>
        </w:rPr>
      </w:pPr>
    </w:p>
    <w:p w:rsidR="000D6D70" w:rsidRDefault="00134CE3" w:rsidP="00FF2B99">
      <w:pPr>
        <w:rPr>
          <w:rFonts w:ascii="HG創英角ｺﾞｼｯｸUB" w:eastAsia="HG創英角ｺﾞｼｯｸUB"/>
          <w:szCs w:val="21"/>
        </w:rPr>
      </w:pPr>
      <w:r>
        <w:rPr>
          <w:noProof/>
        </w:rPr>
        <w:pict>
          <v:roundrect id="_x0000_s1077" style="position:absolute;left:0;text-align:left;margin-left:-8.45pt;margin-top:15.3pt;width:104.1pt;height:18.9pt;z-index:251696128" arcsize="10923f">
            <v:textbox inset="5.85pt,.7pt,5.85pt,.7pt">
              <w:txbxContent>
                <w:p w:rsidR="00FF2B99" w:rsidRPr="00FF2B99" w:rsidRDefault="007B7F3E" w:rsidP="00FF2B99">
                  <w:pPr>
                    <w:jc w:val="center"/>
                    <w:rPr>
                      <w:sz w:val="16"/>
                      <w:szCs w:val="16"/>
                    </w:rPr>
                  </w:pPr>
                  <w:r>
                    <w:rPr>
                      <w:rFonts w:hint="eastAsia"/>
                      <w:sz w:val="16"/>
                      <w:szCs w:val="16"/>
                    </w:rPr>
                    <w:t>ICT</w:t>
                  </w:r>
                  <w:r>
                    <w:rPr>
                      <w:rFonts w:hint="eastAsia"/>
                      <w:sz w:val="16"/>
                      <w:szCs w:val="16"/>
                    </w:rPr>
                    <w:t>支援員</w:t>
                  </w:r>
                </w:p>
              </w:txbxContent>
            </v:textbox>
          </v:roundrect>
        </w:pict>
      </w:r>
      <w:r>
        <w:rPr>
          <w:noProof/>
        </w:rPr>
        <w:pict>
          <v:roundrect id="_x0000_s1080" style="position:absolute;left:0;text-align:left;margin-left:318.25pt;margin-top:15.3pt;width:104.1pt;height:19.4pt;z-index:251699200" arcsize="10923f">
            <v:textbox inset="5.85pt,.7pt,5.85pt,.7pt">
              <w:txbxContent>
                <w:p w:rsidR="00FF2B99" w:rsidRPr="00FF2B99" w:rsidRDefault="007455D7" w:rsidP="00FF2B99">
                  <w:pPr>
                    <w:jc w:val="center"/>
                    <w:rPr>
                      <w:sz w:val="16"/>
                      <w:szCs w:val="16"/>
                    </w:rPr>
                  </w:pPr>
                  <w:r>
                    <w:rPr>
                      <w:rFonts w:hint="eastAsia"/>
                      <w:sz w:val="16"/>
                      <w:szCs w:val="16"/>
                    </w:rPr>
                    <w:t>市民ボランティア</w:t>
                  </w:r>
                </w:p>
              </w:txbxContent>
            </v:textbox>
          </v:roundrect>
        </w:pict>
      </w:r>
      <w:r>
        <w:rPr>
          <w:noProof/>
        </w:rPr>
        <w:pict>
          <v:roundrect id="_x0000_s1079" style="position:absolute;left:0;text-align:left;margin-left:211.4pt;margin-top:15.3pt;width:104.1pt;height:19.4pt;z-index:251698176" arcsize="10923f">
            <v:textbox inset="5.85pt,.7pt,5.85pt,.7pt">
              <w:txbxContent>
                <w:p w:rsidR="00FF2B99" w:rsidRPr="00FF2B99" w:rsidRDefault="007455D7" w:rsidP="00FF2B99">
                  <w:pPr>
                    <w:jc w:val="center"/>
                    <w:rPr>
                      <w:sz w:val="16"/>
                      <w:szCs w:val="16"/>
                    </w:rPr>
                  </w:pPr>
                  <w:r>
                    <w:rPr>
                      <w:rFonts w:hint="eastAsia"/>
                      <w:sz w:val="16"/>
                      <w:szCs w:val="16"/>
                    </w:rPr>
                    <w:t>NPO</w:t>
                  </w:r>
                  <w:r>
                    <w:rPr>
                      <w:rFonts w:hint="eastAsia"/>
                      <w:sz w:val="16"/>
                      <w:szCs w:val="16"/>
                    </w:rPr>
                    <w:t>法人</w:t>
                  </w:r>
                </w:p>
              </w:txbxContent>
            </v:textbox>
          </v:roundrect>
        </w:pict>
      </w:r>
      <w:r>
        <w:rPr>
          <w:noProof/>
        </w:rPr>
        <w:pict>
          <v:roundrect id="_x0000_s1090" style="position:absolute;left:0;text-align:left;margin-left:424.95pt;margin-top:15.3pt;width:104.1pt;height:19.4pt;z-index:251704320" arcsize="10923f">
            <v:textbox inset="5.85pt,.7pt,5.85pt,.7pt">
              <w:txbxContent>
                <w:p w:rsidR="002954F9" w:rsidRPr="00FF2B99" w:rsidRDefault="007B7F3E" w:rsidP="00FF2B99">
                  <w:pPr>
                    <w:jc w:val="center"/>
                    <w:rPr>
                      <w:sz w:val="16"/>
                      <w:szCs w:val="16"/>
                    </w:rPr>
                  </w:pPr>
                  <w:r>
                    <w:rPr>
                      <w:rFonts w:hint="eastAsia"/>
                      <w:sz w:val="16"/>
                      <w:szCs w:val="16"/>
                    </w:rPr>
                    <w:t>学校放送番組</w:t>
                  </w:r>
                </w:p>
              </w:txbxContent>
            </v:textbox>
          </v:roundrect>
        </w:pict>
      </w:r>
      <w:r>
        <w:rPr>
          <w:noProof/>
        </w:rPr>
        <w:pict>
          <v:roundrect id="_x0000_s1078" style="position:absolute;left:0;text-align:left;margin-left:97.6pt;margin-top:15.3pt;width:110.2pt;height:19.4pt;z-index:251697152" arcsize="10923f">
            <v:textbox inset="5.85pt,.7pt,5.85pt,.7pt">
              <w:txbxContent>
                <w:p w:rsidR="00FF2B99" w:rsidRPr="00FF2B99" w:rsidRDefault="007455D7" w:rsidP="00FF2B99">
                  <w:pPr>
                    <w:jc w:val="center"/>
                    <w:rPr>
                      <w:sz w:val="16"/>
                      <w:szCs w:val="16"/>
                    </w:rPr>
                  </w:pPr>
                  <w:r>
                    <w:rPr>
                      <w:rFonts w:hint="eastAsia"/>
                      <w:sz w:val="16"/>
                      <w:szCs w:val="16"/>
                    </w:rPr>
                    <w:t>地元企業・大学等</w:t>
                  </w:r>
                </w:p>
              </w:txbxContent>
            </v:textbox>
          </v:roundrect>
        </w:pict>
      </w:r>
      <w:r w:rsidR="00F31616">
        <w:rPr>
          <w:rFonts w:ascii="HG創英角ｺﾞｼｯｸUB" w:eastAsia="HG創英角ｺﾞｼｯｸUB" w:hint="eastAsia"/>
          <w:szCs w:val="21"/>
        </w:rPr>
        <w:t>＜</w:t>
      </w:r>
      <w:r w:rsidR="007B7F3E">
        <w:rPr>
          <w:rFonts w:ascii="HG創英角ｺﾞｼｯｸUB" w:eastAsia="HG創英角ｺﾞｼｯｸUB" w:hint="eastAsia"/>
          <w:szCs w:val="21"/>
        </w:rPr>
        <w:t>各団体等との連携</w:t>
      </w:r>
      <w:r w:rsidR="00FF2B99" w:rsidRPr="005B4F10">
        <w:rPr>
          <w:rFonts w:ascii="HG創英角ｺﾞｼｯｸUB" w:eastAsia="HG創英角ｺﾞｼｯｸUB" w:hint="eastAsia"/>
          <w:szCs w:val="21"/>
        </w:rPr>
        <w:t>＞</w:t>
      </w:r>
    </w:p>
    <w:p w:rsidR="000D6D70" w:rsidRDefault="000D6D70" w:rsidP="00FF2B99">
      <w:pPr>
        <w:rPr>
          <w:rFonts w:ascii="HG創英角ｺﾞｼｯｸUB" w:eastAsia="HG創英角ｺﾞｼｯｸUB"/>
          <w:szCs w:val="21"/>
        </w:rPr>
      </w:pPr>
    </w:p>
    <w:p w:rsidR="00914FC6" w:rsidRDefault="00914FC6" w:rsidP="00FF2B99">
      <w:pPr>
        <w:overflowPunct w:val="0"/>
        <w:snapToGrid w:val="0"/>
        <w:textAlignment w:val="baseline"/>
        <w:rPr>
          <w:rFonts w:ascii="HG創英角ｺﾞｼｯｸUB" w:eastAsia="HG創英角ｺﾞｼｯｸUB" w:hAnsi="HG創英角ｺﾞｼｯｸUB"/>
        </w:rPr>
      </w:pPr>
    </w:p>
    <w:p w:rsidR="00D1287E" w:rsidRPr="00174EDC" w:rsidRDefault="00134CE3" w:rsidP="00FF2B99">
      <w:pPr>
        <w:overflowPunct w:val="0"/>
        <w:snapToGrid w:val="0"/>
        <w:textAlignment w:val="baseline"/>
        <w:rPr>
          <w:rFonts w:ascii="HG創英角ｺﾞｼｯｸUB" w:eastAsia="HG創英角ｺﾞｼｯｸUB" w:hAnsi="HG創英角ｺﾞｼｯｸUB"/>
        </w:rPr>
      </w:pPr>
      <w:r>
        <w:rPr>
          <w:rFonts w:ascii="HG創英角ｺﾞｼｯｸUB" w:eastAsia="HG創英角ｺﾞｼｯｸUB"/>
          <w:noProof/>
          <w:szCs w:val="21"/>
        </w:rPr>
        <w:pict>
          <v:roundrect id="_x0000_s1093" style="position:absolute;left:0;text-align:left;margin-left:-8.45pt;margin-top:15.55pt;width:537.2pt;height:36pt;z-index:251705344;mso-position-horizontal-relative:text;mso-position-vertical-relative:text" arcsize="10923f">
            <v:textbox inset="5.85pt,.7pt,5.85pt,.7pt">
              <w:txbxContent>
                <w:p w:rsidR="00A11BE4" w:rsidRDefault="00174EDC" w:rsidP="00FF2B99">
                  <w:pPr>
                    <w:snapToGrid w:val="0"/>
                    <w:jc w:val="left"/>
                    <w:rPr>
                      <w:sz w:val="18"/>
                      <w:szCs w:val="16"/>
                    </w:rPr>
                  </w:pPr>
                  <w:r w:rsidRPr="00A11BE4">
                    <w:rPr>
                      <w:rFonts w:hint="eastAsia"/>
                      <w:sz w:val="18"/>
                      <w:szCs w:val="16"/>
                    </w:rPr>
                    <w:t>・タブレット端末　・</w:t>
                  </w:r>
                  <w:r w:rsidR="001E378A" w:rsidRPr="00A11BE4">
                    <w:rPr>
                      <w:rFonts w:hint="eastAsia"/>
                      <w:sz w:val="18"/>
                      <w:szCs w:val="16"/>
                    </w:rPr>
                    <w:t>センサー付き教育用車型ロボット</w:t>
                  </w:r>
                  <w:r w:rsidR="005652B6" w:rsidRPr="00A11BE4">
                    <w:rPr>
                      <w:rFonts w:hint="eastAsia"/>
                      <w:sz w:val="18"/>
                      <w:szCs w:val="16"/>
                    </w:rPr>
                    <w:t xml:space="preserve">　・センサー付き教育用信号機　・教育用球形ロボット</w:t>
                  </w:r>
                </w:p>
                <w:p w:rsidR="008A722A" w:rsidRPr="00A11BE4" w:rsidRDefault="00A11BE4" w:rsidP="00FF2B99">
                  <w:pPr>
                    <w:snapToGrid w:val="0"/>
                    <w:jc w:val="left"/>
                    <w:rPr>
                      <w:sz w:val="18"/>
                      <w:szCs w:val="16"/>
                    </w:rPr>
                  </w:pPr>
                  <w:r>
                    <w:rPr>
                      <w:rFonts w:hint="eastAsia"/>
                      <w:sz w:val="18"/>
                      <w:szCs w:val="16"/>
                    </w:rPr>
                    <w:t>・デジタルカメラ　・</w:t>
                  </w:r>
                  <w:r>
                    <w:rPr>
                      <w:rFonts w:hint="eastAsia"/>
                      <w:sz w:val="18"/>
                      <w:szCs w:val="16"/>
                    </w:rPr>
                    <w:t>IC</w:t>
                  </w:r>
                  <w:r>
                    <w:rPr>
                      <w:rFonts w:hint="eastAsia"/>
                      <w:sz w:val="18"/>
                      <w:szCs w:val="16"/>
                    </w:rPr>
                    <w:t>レコーダー　・デジタルビデオカメラ</w:t>
                  </w:r>
                  <w:r w:rsidR="005652B6" w:rsidRPr="00A11BE4">
                    <w:rPr>
                      <w:rFonts w:hint="eastAsia"/>
                      <w:sz w:val="18"/>
                      <w:szCs w:val="16"/>
                    </w:rPr>
                    <w:t xml:space="preserve">　　　　など</w:t>
                  </w:r>
                </w:p>
              </w:txbxContent>
            </v:textbox>
          </v:roundrect>
        </w:pict>
      </w:r>
      <w:r w:rsidR="00174EDC" w:rsidRPr="00174EDC">
        <w:rPr>
          <w:rFonts w:ascii="HG創英角ｺﾞｼｯｸUB" w:eastAsia="HG創英角ｺﾞｼｯｸUB" w:hAnsi="HG創英角ｺﾞｼｯｸUB"/>
        </w:rPr>
        <w:t>＜活用する情報機器等＞</w:t>
      </w:r>
    </w:p>
    <w:sectPr w:rsidR="00D1287E" w:rsidRPr="00174EDC" w:rsidSect="00174EDC">
      <w:pgSz w:w="11906" w:h="16838"/>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CE3" w:rsidRDefault="00134CE3" w:rsidP="00B00BB8">
      <w:r>
        <w:separator/>
      </w:r>
    </w:p>
  </w:endnote>
  <w:endnote w:type="continuationSeparator" w:id="0">
    <w:p w:rsidR="00134CE3" w:rsidRDefault="00134CE3" w:rsidP="00B0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CE3" w:rsidRDefault="00134CE3" w:rsidP="00B00BB8">
      <w:r>
        <w:separator/>
      </w:r>
    </w:p>
  </w:footnote>
  <w:footnote w:type="continuationSeparator" w:id="0">
    <w:p w:rsidR="00134CE3" w:rsidRDefault="00134CE3" w:rsidP="00B00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0BB8"/>
    <w:rsid w:val="00011D07"/>
    <w:rsid w:val="000219DF"/>
    <w:rsid w:val="000226FE"/>
    <w:rsid w:val="00023519"/>
    <w:rsid w:val="00062A02"/>
    <w:rsid w:val="00064B8F"/>
    <w:rsid w:val="00073AA9"/>
    <w:rsid w:val="0008355A"/>
    <w:rsid w:val="00084D33"/>
    <w:rsid w:val="000B38A7"/>
    <w:rsid w:val="000C250E"/>
    <w:rsid w:val="000D0C86"/>
    <w:rsid w:val="000D6D70"/>
    <w:rsid w:val="001021F2"/>
    <w:rsid w:val="00102741"/>
    <w:rsid w:val="001165B3"/>
    <w:rsid w:val="001247E2"/>
    <w:rsid w:val="00132769"/>
    <w:rsid w:val="00134CE3"/>
    <w:rsid w:val="00155EA7"/>
    <w:rsid w:val="00172DC7"/>
    <w:rsid w:val="00174EDC"/>
    <w:rsid w:val="00174F9F"/>
    <w:rsid w:val="00175ACE"/>
    <w:rsid w:val="00183FD2"/>
    <w:rsid w:val="00184565"/>
    <w:rsid w:val="00193C39"/>
    <w:rsid w:val="001A1922"/>
    <w:rsid w:val="001A6FC1"/>
    <w:rsid w:val="001E1130"/>
    <w:rsid w:val="001E370D"/>
    <w:rsid w:val="001E378A"/>
    <w:rsid w:val="001E5A13"/>
    <w:rsid w:val="001F0469"/>
    <w:rsid w:val="00213E06"/>
    <w:rsid w:val="00215E93"/>
    <w:rsid w:val="00224DA9"/>
    <w:rsid w:val="002954F9"/>
    <w:rsid w:val="002C590E"/>
    <w:rsid w:val="002E42A4"/>
    <w:rsid w:val="002F00CF"/>
    <w:rsid w:val="00313F41"/>
    <w:rsid w:val="00317A35"/>
    <w:rsid w:val="00317CFA"/>
    <w:rsid w:val="00337EAB"/>
    <w:rsid w:val="00340A5F"/>
    <w:rsid w:val="00360D22"/>
    <w:rsid w:val="00384671"/>
    <w:rsid w:val="003A334F"/>
    <w:rsid w:val="003A60B7"/>
    <w:rsid w:val="003E5632"/>
    <w:rsid w:val="004067E4"/>
    <w:rsid w:val="00415225"/>
    <w:rsid w:val="004759EB"/>
    <w:rsid w:val="004810AF"/>
    <w:rsid w:val="00487448"/>
    <w:rsid w:val="0049291A"/>
    <w:rsid w:val="004B36A0"/>
    <w:rsid w:val="004E1955"/>
    <w:rsid w:val="005079CC"/>
    <w:rsid w:val="00521F5A"/>
    <w:rsid w:val="00560058"/>
    <w:rsid w:val="005652B6"/>
    <w:rsid w:val="00585B00"/>
    <w:rsid w:val="00591076"/>
    <w:rsid w:val="005B4F10"/>
    <w:rsid w:val="005D7379"/>
    <w:rsid w:val="005F17C9"/>
    <w:rsid w:val="00606F8B"/>
    <w:rsid w:val="0062775A"/>
    <w:rsid w:val="00636DE1"/>
    <w:rsid w:val="006405CC"/>
    <w:rsid w:val="00662900"/>
    <w:rsid w:val="006667C7"/>
    <w:rsid w:val="00691F97"/>
    <w:rsid w:val="006C59E7"/>
    <w:rsid w:val="006E23AF"/>
    <w:rsid w:val="00723396"/>
    <w:rsid w:val="00726D59"/>
    <w:rsid w:val="007455D7"/>
    <w:rsid w:val="007508B7"/>
    <w:rsid w:val="00755F22"/>
    <w:rsid w:val="00766641"/>
    <w:rsid w:val="0077670B"/>
    <w:rsid w:val="007819F1"/>
    <w:rsid w:val="00783625"/>
    <w:rsid w:val="007951A1"/>
    <w:rsid w:val="007A75CB"/>
    <w:rsid w:val="007B7F3E"/>
    <w:rsid w:val="007D303A"/>
    <w:rsid w:val="007F52D9"/>
    <w:rsid w:val="00801F19"/>
    <w:rsid w:val="00803A89"/>
    <w:rsid w:val="0081129A"/>
    <w:rsid w:val="00811CA4"/>
    <w:rsid w:val="00831FF7"/>
    <w:rsid w:val="00866210"/>
    <w:rsid w:val="00897D27"/>
    <w:rsid w:val="008A15AC"/>
    <w:rsid w:val="008A59F0"/>
    <w:rsid w:val="008A722A"/>
    <w:rsid w:val="008C6CDF"/>
    <w:rsid w:val="008E3121"/>
    <w:rsid w:val="00914FC6"/>
    <w:rsid w:val="009239AE"/>
    <w:rsid w:val="00941D51"/>
    <w:rsid w:val="00953BC4"/>
    <w:rsid w:val="00961F8F"/>
    <w:rsid w:val="00965866"/>
    <w:rsid w:val="00972FC8"/>
    <w:rsid w:val="009D791C"/>
    <w:rsid w:val="009E27C3"/>
    <w:rsid w:val="009E28E6"/>
    <w:rsid w:val="009E6858"/>
    <w:rsid w:val="00A00BA6"/>
    <w:rsid w:val="00A11438"/>
    <w:rsid w:val="00A11BE4"/>
    <w:rsid w:val="00A20620"/>
    <w:rsid w:val="00A34BF0"/>
    <w:rsid w:val="00A610C3"/>
    <w:rsid w:val="00A65291"/>
    <w:rsid w:val="00AA791D"/>
    <w:rsid w:val="00AC6AFB"/>
    <w:rsid w:val="00AC7F01"/>
    <w:rsid w:val="00B00BB8"/>
    <w:rsid w:val="00B20E11"/>
    <w:rsid w:val="00B95FC2"/>
    <w:rsid w:val="00BC31E4"/>
    <w:rsid w:val="00BD3995"/>
    <w:rsid w:val="00BE7632"/>
    <w:rsid w:val="00BF2866"/>
    <w:rsid w:val="00C05BE3"/>
    <w:rsid w:val="00C35476"/>
    <w:rsid w:val="00C41115"/>
    <w:rsid w:val="00C8217C"/>
    <w:rsid w:val="00C932CB"/>
    <w:rsid w:val="00C944F9"/>
    <w:rsid w:val="00CF24EF"/>
    <w:rsid w:val="00D1287E"/>
    <w:rsid w:val="00D20700"/>
    <w:rsid w:val="00D2618A"/>
    <w:rsid w:val="00D35FDB"/>
    <w:rsid w:val="00D76710"/>
    <w:rsid w:val="00D95127"/>
    <w:rsid w:val="00DB5B36"/>
    <w:rsid w:val="00DC5653"/>
    <w:rsid w:val="00DF0DBA"/>
    <w:rsid w:val="00E20D47"/>
    <w:rsid w:val="00E271FB"/>
    <w:rsid w:val="00E33DBD"/>
    <w:rsid w:val="00E454B7"/>
    <w:rsid w:val="00E73276"/>
    <w:rsid w:val="00E86ED7"/>
    <w:rsid w:val="00EB4E4E"/>
    <w:rsid w:val="00EC13A6"/>
    <w:rsid w:val="00EE110F"/>
    <w:rsid w:val="00F17819"/>
    <w:rsid w:val="00F31616"/>
    <w:rsid w:val="00F36D5E"/>
    <w:rsid w:val="00F401C7"/>
    <w:rsid w:val="00F53023"/>
    <w:rsid w:val="00F55EEA"/>
    <w:rsid w:val="00F74E9C"/>
    <w:rsid w:val="00F76C30"/>
    <w:rsid w:val="00F84F76"/>
    <w:rsid w:val="00FA3838"/>
    <w:rsid w:val="00FD2261"/>
    <w:rsid w:val="00FE27A6"/>
    <w:rsid w:val="00FF1596"/>
    <w:rsid w:val="00FF2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38"/>
        <o:r id="V:Rule2" type="connector" idref="#_x0000_s1042"/>
        <o:r id="V:Rule3" type="connector" idref="#_x0000_s1036"/>
        <o:r id="V:Rule4" type="connector" idref="#_x0000_s1043"/>
        <o:r id="V:Rule5" type="connector" idref="#_x0000_s1046"/>
        <o:r id="V:Rule6" type="connector" idref="#_x0000_s1037"/>
        <o:r id="V:Rule7" type="connector" idref="#_x0000_s1039"/>
        <o:r id="V:Rule8" type="connector" idref="#_x0000_s1045"/>
        <o:r id="V:Rule9" type="connector" idref="#_x0000_s1041"/>
        <o:r id="V:Rule10" type="connector" idref="#_x0000_s1044"/>
      </o:rules>
    </o:shapelayout>
  </w:shapeDefaults>
  <w:decimalSymbol w:val="."/>
  <w:listSeparator w:val=","/>
  <w15:docId w15:val="{FA295178-6060-440A-B604-B966D312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B8"/>
    <w:pPr>
      <w:tabs>
        <w:tab w:val="center" w:pos="4252"/>
        <w:tab w:val="right" w:pos="8504"/>
      </w:tabs>
      <w:snapToGrid w:val="0"/>
    </w:pPr>
  </w:style>
  <w:style w:type="character" w:customStyle="1" w:styleId="a4">
    <w:name w:val="ヘッダー (文字)"/>
    <w:basedOn w:val="a0"/>
    <w:link w:val="a3"/>
    <w:uiPriority w:val="99"/>
    <w:semiHidden/>
    <w:rsid w:val="00B00BB8"/>
  </w:style>
  <w:style w:type="paragraph" w:styleId="a5">
    <w:name w:val="footer"/>
    <w:basedOn w:val="a"/>
    <w:link w:val="a6"/>
    <w:uiPriority w:val="99"/>
    <w:semiHidden/>
    <w:unhideWhenUsed/>
    <w:rsid w:val="00B00BB8"/>
    <w:pPr>
      <w:tabs>
        <w:tab w:val="center" w:pos="4252"/>
        <w:tab w:val="right" w:pos="8504"/>
      </w:tabs>
      <w:snapToGrid w:val="0"/>
    </w:pPr>
  </w:style>
  <w:style w:type="character" w:customStyle="1" w:styleId="a6">
    <w:name w:val="フッター (文字)"/>
    <w:basedOn w:val="a0"/>
    <w:link w:val="a5"/>
    <w:uiPriority w:val="99"/>
    <w:semiHidden/>
    <w:rsid w:val="00B00BB8"/>
  </w:style>
  <w:style w:type="table" w:styleId="a7">
    <w:name w:val="Table Grid"/>
    <w:basedOn w:val="a1"/>
    <w:uiPriority w:val="59"/>
    <w:rsid w:val="00F7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51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51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oitapref</cp:lastModifiedBy>
  <cp:revision>97</cp:revision>
  <cp:lastPrinted>2018-12-26T20:33:00Z</cp:lastPrinted>
  <dcterms:created xsi:type="dcterms:W3CDTF">2013-03-29T06:01:00Z</dcterms:created>
  <dcterms:modified xsi:type="dcterms:W3CDTF">2020-06-30T03:57:00Z</dcterms:modified>
</cp:coreProperties>
</file>