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04689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1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78368C" w:rsidRDefault="0078368C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78368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GfU9FN0AgAAOg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78368C" w:rsidRDefault="0078368C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78368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  <w:t>１３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10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78368C" w:rsidRDefault="00D817FE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368C">
                              <w:rPr>
                                <w:rFonts w:asciiTheme="majorEastAsia" w:eastAsiaTheme="majorEastAsia" w:hAnsiTheme="majorEastAsia" w:cs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8368C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  <w:szCs w:val="28"/>
                              </w:rPr>
                              <w:t>新聞記事</w:t>
                            </w:r>
                            <w:r w:rsidR="008C1546" w:rsidRPr="0078368C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  <w:szCs w:val="28"/>
                              </w:rPr>
                              <w:t>を使って、自分の思い</w:t>
                            </w:r>
                            <w:r w:rsidRPr="0078368C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  <w:szCs w:val="28"/>
                              </w:rPr>
                              <w:t>を</w:t>
                            </w:r>
                            <w:r w:rsidR="0078368C" w:rsidRPr="0078368C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  <w:szCs w:val="28"/>
                              </w:rPr>
                              <w:t>英文で表そう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78368C" w:rsidRDefault="00D817FE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78368C">
                        <w:rPr>
                          <w:rFonts w:asciiTheme="majorEastAsia" w:eastAsiaTheme="majorEastAsia" w:hAnsiTheme="majorEastAsia" w:cs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8368C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  <w:szCs w:val="28"/>
                        </w:rPr>
                        <w:t>新聞記事</w:t>
                      </w:r>
                      <w:r w:rsidR="008C1546" w:rsidRPr="0078368C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  <w:szCs w:val="28"/>
                        </w:rPr>
                        <w:t>を使って、自分の思い</w:t>
                      </w:r>
                      <w:r w:rsidRPr="0078368C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  <w:szCs w:val="28"/>
                        </w:rPr>
                        <w:t>を</w:t>
                      </w:r>
                      <w:r w:rsidR="0078368C" w:rsidRPr="0078368C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  <w:szCs w:val="28"/>
                        </w:rPr>
                        <w:t>英文で表そう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78368C" w:rsidRDefault="007C7D04" w:rsidP="007C7D04">
      <w:pPr>
        <w:rPr>
          <w:rFonts w:ascii="ＭＳ ゴシック" w:eastAsia="ＭＳ ゴシック" w:hAnsi="ＭＳ ゴシック"/>
          <w:sz w:val="24"/>
        </w:rPr>
      </w:pPr>
      <w:r w:rsidRPr="0078368C">
        <w:rPr>
          <w:rFonts w:ascii="ＭＳ ゴシック" w:eastAsia="ＭＳ ゴシック" w:hAnsi="ＭＳ ゴシック" w:hint="eastAsia"/>
          <w:sz w:val="24"/>
        </w:rPr>
        <w:t>☆ねらい</w:t>
      </w:r>
    </w:p>
    <w:p w:rsidR="008C1546" w:rsidRDefault="00924EE1" w:rsidP="00924EE1">
      <w:pPr>
        <w:ind w:left="180" w:hangingChars="75" w:hanging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817FE">
        <w:rPr>
          <w:rFonts w:ascii="ＭＳ 明朝" w:eastAsia="ＭＳ 明朝" w:hAnsi="ＭＳ 明朝" w:hint="eastAsia"/>
          <w:sz w:val="24"/>
        </w:rPr>
        <w:t>時事問題や</w:t>
      </w:r>
      <w:r w:rsidR="008C1546">
        <w:rPr>
          <w:rFonts w:ascii="ＭＳ 明朝" w:eastAsia="ＭＳ 明朝" w:hAnsi="ＭＳ 明朝" w:hint="eastAsia"/>
          <w:sz w:val="24"/>
        </w:rPr>
        <w:t>タイ</w:t>
      </w:r>
      <w:r>
        <w:rPr>
          <w:rFonts w:ascii="ＭＳ 明朝" w:eastAsia="ＭＳ 明朝" w:hAnsi="ＭＳ 明朝" w:hint="eastAsia"/>
          <w:sz w:val="24"/>
        </w:rPr>
        <w:t>ムリーな話題を扱った新聞記事を読み、その記事に対しての自分なりの</w:t>
      </w:r>
      <w:r w:rsidR="00D817FE">
        <w:rPr>
          <w:rFonts w:ascii="ＭＳ 明朝" w:eastAsia="ＭＳ 明朝" w:hAnsi="ＭＳ 明朝" w:hint="eastAsia"/>
          <w:sz w:val="24"/>
        </w:rPr>
        <w:t>意見</w:t>
      </w:r>
      <w:r w:rsidR="008C1546">
        <w:rPr>
          <w:rFonts w:ascii="ＭＳ 明朝" w:eastAsia="ＭＳ 明朝" w:hAnsi="ＭＳ 明朝" w:hint="eastAsia"/>
          <w:sz w:val="24"/>
        </w:rPr>
        <w:t>やその裏付けとなる理由</w:t>
      </w:r>
      <w:r w:rsidR="00D817FE">
        <w:rPr>
          <w:rFonts w:ascii="ＭＳ 明朝" w:eastAsia="ＭＳ 明朝" w:hAnsi="ＭＳ 明朝" w:hint="eastAsia"/>
          <w:sz w:val="24"/>
        </w:rPr>
        <w:t>を持</w:t>
      </w:r>
      <w:r w:rsidR="0004689C">
        <w:rPr>
          <w:rFonts w:ascii="ＭＳ 明朝" w:eastAsia="ＭＳ 明朝" w:hAnsi="ＭＳ 明朝" w:hint="eastAsia"/>
          <w:sz w:val="24"/>
        </w:rPr>
        <w:t>ち、それを英文で表現することができる</w:t>
      </w:r>
      <w:r w:rsidR="00D817FE">
        <w:rPr>
          <w:rFonts w:ascii="ＭＳ 明朝" w:eastAsia="ＭＳ 明朝" w:hAnsi="ＭＳ 明朝" w:hint="eastAsia"/>
          <w:sz w:val="24"/>
        </w:rPr>
        <w:t>。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78368C" w:rsidRDefault="007C7D04" w:rsidP="007C7D04">
      <w:pPr>
        <w:rPr>
          <w:rFonts w:ascii="ＭＳ ゴシック" w:eastAsia="ＭＳ ゴシック" w:hAnsi="ＭＳ ゴシック"/>
          <w:sz w:val="24"/>
        </w:rPr>
      </w:pPr>
      <w:r w:rsidRPr="0078368C">
        <w:rPr>
          <w:rFonts w:ascii="ＭＳ ゴシック" w:eastAsia="ＭＳ ゴシック" w:hAnsi="ＭＳ ゴシック"/>
          <w:sz w:val="24"/>
        </w:rPr>
        <w:t>☆扱う場面</w:t>
      </w:r>
    </w:p>
    <w:p w:rsidR="00D817FE" w:rsidRDefault="00924EE1" w:rsidP="00924EE1">
      <w:pPr>
        <w:ind w:left="180" w:hangingChars="75" w:hanging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D817FE">
        <w:rPr>
          <w:rFonts w:ascii="ＭＳ 明朝" w:eastAsia="ＭＳ 明朝" w:hAnsi="ＭＳ 明朝" w:hint="eastAsia"/>
          <w:sz w:val="24"/>
        </w:rPr>
        <w:t>全学年（</w:t>
      </w:r>
      <w:r w:rsidR="00C34C85">
        <w:rPr>
          <w:rFonts w:ascii="ＭＳ 明朝" w:eastAsia="ＭＳ 明朝" w:hAnsi="ＭＳ 明朝" w:hint="eastAsia"/>
          <w:sz w:val="24"/>
        </w:rPr>
        <w:t>質問</w:t>
      </w:r>
      <w:r w:rsidR="00D817FE">
        <w:rPr>
          <w:rFonts w:ascii="ＭＳ 明朝" w:eastAsia="ＭＳ 明朝" w:hAnsi="ＭＳ 明朝" w:hint="eastAsia"/>
          <w:sz w:val="24"/>
        </w:rPr>
        <w:t>の難易度を変えることもできる。）</w:t>
      </w:r>
    </w:p>
    <w:p w:rsidR="007C7D04" w:rsidRPr="007C7D04" w:rsidRDefault="00924EE1" w:rsidP="00924EE1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D817FE">
        <w:rPr>
          <w:rFonts w:ascii="ＭＳ 明朝" w:eastAsia="ＭＳ 明朝" w:hAnsi="ＭＳ 明朝" w:hint="eastAsia"/>
          <w:sz w:val="24"/>
        </w:rPr>
        <w:t>１時間扱いはせず、</w:t>
      </w:r>
      <w:r w:rsidR="00C34C85">
        <w:rPr>
          <w:rFonts w:ascii="ＭＳ 明朝" w:eastAsia="ＭＳ 明朝" w:hAnsi="ＭＳ 明朝" w:hint="eastAsia"/>
          <w:sz w:val="24"/>
        </w:rPr>
        <w:t>少しずつ無理なく帯活動で取り組ませる。</w:t>
      </w:r>
      <w:r w:rsidR="00D817FE">
        <w:rPr>
          <w:rFonts w:ascii="ＭＳ 明朝" w:eastAsia="ＭＳ 明朝" w:hAnsi="ＭＳ 明朝" w:hint="eastAsia"/>
          <w:sz w:val="24"/>
        </w:rPr>
        <w:t>時間を区切って</w:t>
      </w:r>
      <w:r w:rsidR="00C34C85">
        <w:rPr>
          <w:rFonts w:ascii="ＭＳ 明朝" w:eastAsia="ＭＳ 明朝" w:hAnsi="ＭＳ 明朝" w:hint="eastAsia"/>
          <w:sz w:val="24"/>
        </w:rPr>
        <w:t>ペアや</w:t>
      </w:r>
      <w:r w:rsidR="00D817FE">
        <w:rPr>
          <w:rFonts w:ascii="ＭＳ 明朝" w:eastAsia="ＭＳ 明朝" w:hAnsi="ＭＳ 明朝" w:hint="eastAsia"/>
          <w:sz w:val="24"/>
        </w:rPr>
        <w:t>グループで</w:t>
      </w:r>
      <w:r w:rsidR="00C34C85">
        <w:rPr>
          <w:rFonts w:ascii="ＭＳ 明朝" w:eastAsia="ＭＳ 明朝" w:hAnsi="ＭＳ 明朝" w:hint="eastAsia"/>
          <w:sz w:val="24"/>
        </w:rPr>
        <w:t>質問やトピックについて日本語で</w:t>
      </w:r>
      <w:r w:rsidR="00D817FE">
        <w:rPr>
          <w:rFonts w:ascii="ＭＳ 明朝" w:eastAsia="ＭＳ 明朝" w:hAnsi="ＭＳ 明朝" w:hint="eastAsia"/>
          <w:sz w:val="24"/>
        </w:rPr>
        <w:t>話し合わせ、協力して英作文に取り組ませる</w:t>
      </w:r>
      <w:r w:rsidR="00C34C85">
        <w:rPr>
          <w:rFonts w:ascii="ＭＳ 明朝" w:eastAsia="ＭＳ 明朝" w:hAnsi="ＭＳ 明朝" w:hint="eastAsia"/>
          <w:sz w:val="24"/>
        </w:rPr>
        <w:t>ことが</w:t>
      </w:r>
      <w:r w:rsidR="00D817FE">
        <w:rPr>
          <w:rFonts w:ascii="ＭＳ 明朝" w:eastAsia="ＭＳ 明朝" w:hAnsi="ＭＳ 明朝" w:hint="eastAsia"/>
          <w:sz w:val="24"/>
        </w:rPr>
        <w:t>できる。そのため、</w:t>
      </w:r>
      <w:r w:rsidR="005C7B39">
        <w:rPr>
          <w:rFonts w:ascii="ＭＳ 明朝" w:eastAsia="ＭＳ 明朝" w:hAnsi="ＭＳ 明朝" w:hint="eastAsia"/>
          <w:sz w:val="24"/>
        </w:rPr>
        <w:t>授業の始め</w:t>
      </w:r>
      <w:r w:rsidR="006B0BBE">
        <w:rPr>
          <w:rFonts w:ascii="ＭＳ 明朝" w:eastAsia="ＭＳ 明朝" w:hAnsi="ＭＳ 明朝" w:hint="eastAsia"/>
          <w:sz w:val="24"/>
        </w:rPr>
        <w:t>の活動や、教科書の内容と関連した活動として</w:t>
      </w:r>
      <w:r w:rsidR="00B64F12">
        <w:rPr>
          <w:rFonts w:ascii="ＭＳ 明朝" w:eastAsia="ＭＳ 明朝" w:hAnsi="ＭＳ 明朝" w:hint="eastAsia"/>
          <w:sz w:val="24"/>
        </w:rPr>
        <w:t>単元のまとめに</w:t>
      </w:r>
      <w:r w:rsidR="00D817FE">
        <w:rPr>
          <w:rFonts w:ascii="ＭＳ 明朝" w:eastAsia="ＭＳ 明朝" w:hAnsi="ＭＳ 明朝" w:hint="eastAsia"/>
          <w:sz w:val="24"/>
        </w:rPr>
        <w:t>も扱うことができる。</w:t>
      </w:r>
    </w:p>
    <w:p w:rsidR="0078368C" w:rsidRDefault="0078368C" w:rsidP="007C7D04">
      <w:pPr>
        <w:rPr>
          <w:rFonts w:ascii="HG丸ｺﾞｼｯｸM-PRO" w:eastAsia="HG丸ｺﾞｼｯｸM-PRO" w:hAnsi="HG丸ｺﾞｼｯｸM-PRO"/>
          <w:sz w:val="24"/>
        </w:rPr>
      </w:pPr>
    </w:p>
    <w:p w:rsidR="00D817FE" w:rsidRPr="0078368C" w:rsidRDefault="007C7D04" w:rsidP="007C7D04">
      <w:pPr>
        <w:rPr>
          <w:rFonts w:ascii="ＭＳ ゴシック" w:eastAsia="ＭＳ ゴシック" w:hAnsi="ＭＳ ゴシック"/>
          <w:sz w:val="24"/>
        </w:rPr>
      </w:pPr>
      <w:r w:rsidRPr="0078368C">
        <w:rPr>
          <w:rFonts w:ascii="ＭＳ ゴシック" w:eastAsia="ＭＳ ゴシック" w:hAnsi="ＭＳ ゴシック" w:hint="eastAsia"/>
          <w:sz w:val="24"/>
        </w:rPr>
        <w:t>☆</w:t>
      </w:r>
      <w:r w:rsidRPr="0078368C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78368C" w:rsidTr="00420E8C">
        <w:tc>
          <w:tcPr>
            <w:tcW w:w="3775" w:type="dxa"/>
          </w:tcPr>
          <w:p w:rsidR="00420E8C" w:rsidRPr="0078368C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368C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78368C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368C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924EE1" w:rsidP="00924E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記事</w:t>
            </w:r>
            <w:r w:rsidR="00B64F12">
              <w:rPr>
                <w:rFonts w:ascii="ＭＳ 明朝" w:eastAsia="ＭＳ 明朝" w:hAnsi="ＭＳ 明朝" w:hint="eastAsia"/>
                <w:sz w:val="24"/>
              </w:rPr>
              <w:t>の背景</w:t>
            </w:r>
            <w:r>
              <w:rPr>
                <w:rFonts w:ascii="ＭＳ 明朝" w:eastAsia="ＭＳ 明朝" w:hAnsi="ＭＳ 明朝" w:hint="eastAsia"/>
                <w:sz w:val="24"/>
              </w:rPr>
              <w:t>を確認する。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Pr="00420E8C" w:rsidRDefault="00924EE1" w:rsidP="00924EE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・扱う記事についての背景や知識が生徒にあるのかをたずねる。</w:t>
            </w:r>
          </w:p>
        </w:tc>
      </w:tr>
      <w:tr w:rsidR="00420E8C" w:rsidTr="00B64F12">
        <w:trPr>
          <w:trHeight w:val="1167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420E8C" w:rsidRDefault="00D07834" w:rsidP="00924E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日本語の</w:t>
            </w:r>
            <w:r w:rsidR="00B64F12">
              <w:rPr>
                <w:rFonts w:ascii="ＭＳ 明朝" w:eastAsia="ＭＳ 明朝" w:hAnsi="ＭＳ 明朝" w:hint="eastAsia"/>
                <w:sz w:val="24"/>
              </w:rPr>
              <w:t>説明文を読み、記事の内容について</w:t>
            </w:r>
            <w:r w:rsidR="00924EE1">
              <w:rPr>
                <w:rFonts w:ascii="ＭＳ 明朝" w:eastAsia="ＭＳ 明朝" w:hAnsi="ＭＳ 明朝" w:hint="eastAsia"/>
                <w:sz w:val="24"/>
              </w:rPr>
              <w:t>確認する。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FE3F16" w:rsidRDefault="00C34C85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・学年によっては英文やフレーズについて少し解説</w:t>
            </w:r>
          </w:p>
          <w:p w:rsidR="00420E8C" w:rsidRPr="00B64F12" w:rsidRDefault="00A420DD" w:rsidP="00FE3F1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を加えたり、音読させたりす</w:t>
            </w:r>
            <w:r w:rsidR="00C34C85">
              <w:rPr>
                <w:rFonts w:ascii="ＭＳ 明朝" w:eastAsia="ＭＳ 明朝" w:hAnsi="ＭＳ 明朝" w:hint="eastAsia"/>
                <w:sz w:val="24"/>
              </w:rPr>
              <w:t>る。</w:t>
            </w:r>
          </w:p>
        </w:tc>
      </w:tr>
      <w:tr w:rsidR="00B64F12" w:rsidTr="00D07834">
        <w:trPr>
          <w:trHeight w:val="854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B64F12" w:rsidRPr="00B64F12" w:rsidRDefault="00B64F12" w:rsidP="00D07834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③ </w:t>
            </w:r>
            <w:r w:rsidR="00D07834">
              <w:rPr>
                <w:rFonts w:ascii="ＭＳ 明朝" w:eastAsia="ＭＳ 明朝" w:hAnsi="ＭＳ 明朝" w:hint="eastAsia"/>
                <w:sz w:val="24"/>
              </w:rPr>
              <w:t>記事の英文を読み、既習事項の確認をする。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B64F12" w:rsidRPr="00B64F12" w:rsidRDefault="00D07834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・既習事項以外でも役立つ表現などにも注目させる。</w:t>
            </w:r>
          </w:p>
        </w:tc>
      </w:tr>
      <w:tr w:rsidR="00D07834" w:rsidTr="00D07834">
        <w:trPr>
          <w:trHeight w:val="1004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7834" w:rsidRDefault="00D07834" w:rsidP="00D07834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 ワークシートの質問を音読し、質問内容を確認する。</w:t>
            </w:r>
          </w:p>
          <w:p w:rsidR="00D07834" w:rsidRDefault="00D07834" w:rsidP="00D0783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7834" w:rsidRDefault="00D07834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・１つめの質問はYes / No クエスチョンとし、自分　</w:t>
            </w:r>
          </w:p>
          <w:p w:rsidR="00D07834" w:rsidRPr="00B64F12" w:rsidRDefault="00D07834" w:rsidP="00D078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の意見を持たせる。</w:t>
            </w:r>
          </w:p>
        </w:tc>
      </w:tr>
      <w:tr w:rsidR="00D07834" w:rsidTr="00D07834">
        <w:trPr>
          <w:trHeight w:val="1624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7834" w:rsidRDefault="00D07834" w:rsidP="00D07834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 グループ内で質問の答えやその理由、自分の思いを日本語で交流する。</w:t>
            </w:r>
          </w:p>
          <w:p w:rsidR="00D07834" w:rsidRPr="00D07834" w:rsidRDefault="00D07834" w:rsidP="00D0783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D07834" w:rsidRDefault="00D07834" w:rsidP="00D0783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FE3F16" w:rsidRDefault="00D07834" w:rsidP="000A29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34C85">
              <w:rPr>
                <w:rFonts w:ascii="ＭＳ 明朝" w:eastAsia="ＭＳ 明朝" w:hAnsi="ＭＳ 明朝" w:hint="eastAsia"/>
                <w:sz w:val="24"/>
              </w:rPr>
              <w:t>グループ内で</w:t>
            </w:r>
            <w:r>
              <w:rPr>
                <w:rFonts w:ascii="ＭＳ 明朝" w:eastAsia="ＭＳ 明朝" w:hAnsi="ＭＳ 明朝" w:hint="eastAsia"/>
                <w:sz w:val="24"/>
              </w:rPr>
              <w:t>一人ひとりに自分の意見を発表させ</w:t>
            </w:r>
          </w:p>
          <w:p w:rsidR="00D07834" w:rsidRPr="00D07834" w:rsidRDefault="00D07834" w:rsidP="00FE3F16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る。どんな意見も受け入れるよう、自由に意見が言えるように配慮する。また、各グループを周り</w:t>
            </w:r>
            <w:r w:rsidR="005C7B39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適宜</w:t>
            </w:r>
            <w:r w:rsidR="000A29B8">
              <w:rPr>
                <w:rFonts w:ascii="ＭＳ 明朝" w:eastAsia="ＭＳ 明朝" w:hAnsi="ＭＳ 明朝" w:hint="eastAsia"/>
                <w:sz w:val="24"/>
              </w:rPr>
              <w:t>援助</w:t>
            </w:r>
            <w:r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</w:tc>
      </w:tr>
      <w:tr w:rsidR="00D07834" w:rsidTr="00D817FE">
        <w:trPr>
          <w:trHeight w:val="1658"/>
        </w:trPr>
        <w:tc>
          <w:tcPr>
            <w:tcW w:w="3775" w:type="dxa"/>
            <w:tcBorders>
              <w:top w:val="dashed" w:sz="4" w:space="0" w:color="auto"/>
            </w:tcBorders>
          </w:tcPr>
          <w:p w:rsidR="00D07834" w:rsidRDefault="00D07834" w:rsidP="00D07834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⑥ グループで協力して、各自の答えや意見を英文にする。</w:t>
            </w:r>
          </w:p>
          <w:p w:rsidR="00D07834" w:rsidRDefault="00D07834" w:rsidP="00D0783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D07834" w:rsidRDefault="00D07834" w:rsidP="00D0783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FE3F16" w:rsidRDefault="00D07834" w:rsidP="00D078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0A29B8">
              <w:rPr>
                <w:rFonts w:ascii="ＭＳ 明朝" w:eastAsia="ＭＳ 明朝" w:hAnsi="ＭＳ 明朝" w:hint="eastAsia"/>
                <w:sz w:val="24"/>
              </w:rPr>
              <w:t>英作文に取り組ませる前に、各グループでどんな</w:t>
            </w:r>
          </w:p>
          <w:p w:rsidR="00D07834" w:rsidRDefault="000A29B8" w:rsidP="00FE3F16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意見が出ていたか、また、それをどんな既習事項を使って表現するかなどを知らせる。</w:t>
            </w:r>
          </w:p>
          <w:p w:rsidR="00C34C85" w:rsidRDefault="00C34C85" w:rsidP="00D07834">
            <w:pPr>
              <w:rPr>
                <w:rFonts w:ascii="ＭＳ 明朝" w:eastAsia="ＭＳ 明朝" w:hAnsi="ＭＳ 明朝"/>
                <w:sz w:val="24"/>
              </w:rPr>
            </w:pPr>
          </w:p>
          <w:p w:rsidR="00FE3F16" w:rsidRDefault="00C34C85" w:rsidP="00D078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・ヒントとして、教師の解答を示して、慣れるまで</w:t>
            </w:r>
          </w:p>
          <w:p w:rsidR="00C34C85" w:rsidRDefault="00C34C85" w:rsidP="00FE3F1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はパターン化してもよい。</w:t>
            </w:r>
          </w:p>
          <w:p w:rsidR="00C34C85" w:rsidRPr="00235B27" w:rsidRDefault="00C34C85" w:rsidP="00D07834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892AD6" w:rsidRPr="0078368C" w:rsidRDefault="005B591A" w:rsidP="0078368C">
      <w:pPr>
        <w:pStyle w:val="ab"/>
        <w:jc w:val="right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（　　）番：（　　　　　　　　　　　　　　）</w:t>
      </w:r>
    </w:p>
    <w:sectPr w:rsidR="00892AD6" w:rsidRPr="0078368C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53" w:rsidRDefault="00277153" w:rsidP="005070C3">
      <w:r>
        <w:separator/>
      </w:r>
    </w:p>
  </w:endnote>
  <w:endnote w:type="continuationSeparator" w:id="0">
    <w:p w:rsidR="00277153" w:rsidRDefault="00277153" w:rsidP="005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53" w:rsidRDefault="00277153" w:rsidP="005070C3">
      <w:r>
        <w:separator/>
      </w:r>
    </w:p>
  </w:footnote>
  <w:footnote w:type="continuationSeparator" w:id="0">
    <w:p w:rsidR="00277153" w:rsidRDefault="00277153" w:rsidP="005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4689C"/>
    <w:rsid w:val="000A29B8"/>
    <w:rsid w:val="00101895"/>
    <w:rsid w:val="0011259D"/>
    <w:rsid w:val="002149F8"/>
    <w:rsid w:val="00235B27"/>
    <w:rsid w:val="00277153"/>
    <w:rsid w:val="00306F3E"/>
    <w:rsid w:val="003C31AF"/>
    <w:rsid w:val="00420E8C"/>
    <w:rsid w:val="004C6644"/>
    <w:rsid w:val="004D550D"/>
    <w:rsid w:val="005070C3"/>
    <w:rsid w:val="005B591A"/>
    <w:rsid w:val="005C7B39"/>
    <w:rsid w:val="006A173D"/>
    <w:rsid w:val="006B0BBE"/>
    <w:rsid w:val="0078368C"/>
    <w:rsid w:val="007942EF"/>
    <w:rsid w:val="007C7D04"/>
    <w:rsid w:val="00842D9A"/>
    <w:rsid w:val="00892AD6"/>
    <w:rsid w:val="008C1546"/>
    <w:rsid w:val="008F1A43"/>
    <w:rsid w:val="0091542C"/>
    <w:rsid w:val="00924EE1"/>
    <w:rsid w:val="009A4547"/>
    <w:rsid w:val="00A420DD"/>
    <w:rsid w:val="00B64F12"/>
    <w:rsid w:val="00B84461"/>
    <w:rsid w:val="00C34C85"/>
    <w:rsid w:val="00C95606"/>
    <w:rsid w:val="00D07834"/>
    <w:rsid w:val="00D817FE"/>
    <w:rsid w:val="00E732AC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70C3"/>
  </w:style>
  <w:style w:type="paragraph" w:styleId="a7">
    <w:name w:val="footer"/>
    <w:basedOn w:val="a"/>
    <w:link w:val="a8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70C3"/>
  </w:style>
  <w:style w:type="paragraph" w:styleId="a9">
    <w:name w:val="Balloon Text"/>
    <w:basedOn w:val="a"/>
    <w:link w:val="aa"/>
    <w:uiPriority w:val="99"/>
    <w:semiHidden/>
    <w:unhideWhenUsed/>
    <w:rsid w:val="00D8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7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91A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70C3"/>
  </w:style>
  <w:style w:type="paragraph" w:styleId="a7">
    <w:name w:val="footer"/>
    <w:basedOn w:val="a"/>
    <w:link w:val="a8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70C3"/>
  </w:style>
  <w:style w:type="paragraph" w:styleId="a9">
    <w:name w:val="Balloon Text"/>
    <w:basedOn w:val="a"/>
    <w:link w:val="aa"/>
    <w:uiPriority w:val="99"/>
    <w:semiHidden/>
    <w:unhideWhenUsed/>
    <w:rsid w:val="00D8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7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91A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2015-03-12T02:53:00Z</cp:lastPrinted>
  <dcterms:created xsi:type="dcterms:W3CDTF">2015-03-23T23:26:00Z</dcterms:created>
  <dcterms:modified xsi:type="dcterms:W3CDTF">2015-03-23T23:26:00Z</dcterms:modified>
</cp:coreProperties>
</file>