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E2" w:rsidRDefault="00876607" w:rsidP="00A31F98">
      <w:pPr>
        <w:jc w:val="left"/>
      </w:pPr>
      <w:r>
        <w:rPr>
          <w:rFonts w:hint="eastAsia"/>
        </w:rPr>
        <w:t>総合的な学習の時間　年間指導計画例（小</w:t>
      </w:r>
      <w:r w:rsidR="005A2335">
        <w:rPr>
          <w:rFonts w:hint="eastAsia"/>
        </w:rPr>
        <w:t>学校</w:t>
      </w:r>
      <w:r w:rsidR="00A31F98">
        <w:rPr>
          <w:rFonts w:hint="eastAsia"/>
        </w:rPr>
        <w:t xml:space="preserve">　７０時間）</w:t>
      </w:r>
    </w:p>
    <w:tbl>
      <w:tblPr>
        <w:tblStyle w:val="a3"/>
        <w:tblW w:w="0" w:type="auto"/>
        <w:tblLook w:val="04A0" w:firstRow="1" w:lastRow="0" w:firstColumn="1" w:lastColumn="0" w:noHBand="0" w:noVBand="1"/>
      </w:tblPr>
      <w:tblGrid>
        <w:gridCol w:w="959"/>
        <w:gridCol w:w="992"/>
        <w:gridCol w:w="1134"/>
        <w:gridCol w:w="284"/>
        <w:gridCol w:w="850"/>
        <w:gridCol w:w="1418"/>
        <w:gridCol w:w="1134"/>
        <w:gridCol w:w="1134"/>
        <w:gridCol w:w="283"/>
        <w:gridCol w:w="851"/>
        <w:gridCol w:w="1417"/>
        <w:gridCol w:w="1418"/>
        <w:gridCol w:w="1134"/>
        <w:gridCol w:w="141"/>
        <w:gridCol w:w="2127"/>
      </w:tblGrid>
      <w:tr w:rsidR="00A31F98" w:rsidTr="003768BE">
        <w:tc>
          <w:tcPr>
            <w:tcW w:w="959" w:type="dxa"/>
          </w:tcPr>
          <w:p w:rsidR="00A31F98" w:rsidRDefault="00A31F98">
            <w:r>
              <w:rPr>
                <w:rFonts w:hint="eastAsia"/>
              </w:rPr>
              <w:t>月</w:t>
            </w:r>
          </w:p>
        </w:tc>
        <w:tc>
          <w:tcPr>
            <w:tcW w:w="992" w:type="dxa"/>
          </w:tcPr>
          <w:p w:rsidR="00A31F98" w:rsidRDefault="00A31F98" w:rsidP="00B13C57">
            <w:pPr>
              <w:snapToGrid w:val="0"/>
              <w:jc w:val="center"/>
              <w:rPr>
                <w:sz w:val="20"/>
              </w:rPr>
            </w:pPr>
            <w:r>
              <w:rPr>
                <w:rFonts w:hint="eastAsia"/>
                <w:sz w:val="20"/>
              </w:rPr>
              <w:t>４月</w:t>
            </w:r>
          </w:p>
        </w:tc>
        <w:tc>
          <w:tcPr>
            <w:tcW w:w="1134" w:type="dxa"/>
          </w:tcPr>
          <w:p w:rsidR="00A31F98" w:rsidRDefault="00A31F98" w:rsidP="00B13C57">
            <w:pPr>
              <w:snapToGrid w:val="0"/>
              <w:jc w:val="center"/>
              <w:rPr>
                <w:sz w:val="20"/>
              </w:rPr>
            </w:pPr>
            <w:r>
              <w:rPr>
                <w:rFonts w:hint="eastAsia"/>
                <w:sz w:val="20"/>
              </w:rPr>
              <w:t>５月</w:t>
            </w:r>
          </w:p>
        </w:tc>
        <w:tc>
          <w:tcPr>
            <w:tcW w:w="1134" w:type="dxa"/>
            <w:gridSpan w:val="2"/>
          </w:tcPr>
          <w:p w:rsidR="00A31F98" w:rsidRDefault="00A31F98" w:rsidP="00B13C57">
            <w:pPr>
              <w:snapToGrid w:val="0"/>
              <w:jc w:val="center"/>
              <w:rPr>
                <w:sz w:val="20"/>
              </w:rPr>
            </w:pPr>
            <w:r>
              <w:rPr>
                <w:rFonts w:hint="eastAsia"/>
                <w:sz w:val="20"/>
              </w:rPr>
              <w:t>６月</w:t>
            </w:r>
          </w:p>
        </w:tc>
        <w:tc>
          <w:tcPr>
            <w:tcW w:w="1418" w:type="dxa"/>
          </w:tcPr>
          <w:p w:rsidR="00A31F98" w:rsidRDefault="00A31F98" w:rsidP="00B13C57">
            <w:pPr>
              <w:snapToGrid w:val="0"/>
              <w:jc w:val="center"/>
              <w:rPr>
                <w:sz w:val="20"/>
              </w:rPr>
            </w:pPr>
            <w:r>
              <w:rPr>
                <w:rFonts w:hint="eastAsia"/>
                <w:sz w:val="20"/>
              </w:rPr>
              <w:t>７月</w:t>
            </w:r>
          </w:p>
        </w:tc>
        <w:tc>
          <w:tcPr>
            <w:tcW w:w="1134" w:type="dxa"/>
          </w:tcPr>
          <w:p w:rsidR="00A31F98" w:rsidRDefault="00A31F98" w:rsidP="00B13C57">
            <w:pPr>
              <w:snapToGrid w:val="0"/>
              <w:jc w:val="center"/>
              <w:rPr>
                <w:sz w:val="20"/>
              </w:rPr>
            </w:pPr>
            <w:r>
              <w:rPr>
                <w:rFonts w:hint="eastAsia"/>
                <w:sz w:val="20"/>
              </w:rPr>
              <w:t>９月</w:t>
            </w:r>
          </w:p>
        </w:tc>
        <w:tc>
          <w:tcPr>
            <w:tcW w:w="1134" w:type="dxa"/>
          </w:tcPr>
          <w:p w:rsidR="00A31F98" w:rsidRDefault="00A31F98" w:rsidP="00B13C57">
            <w:pPr>
              <w:snapToGrid w:val="0"/>
              <w:jc w:val="center"/>
              <w:rPr>
                <w:sz w:val="20"/>
              </w:rPr>
            </w:pPr>
            <w:r>
              <w:rPr>
                <w:rFonts w:hint="eastAsia"/>
                <w:sz w:val="20"/>
              </w:rPr>
              <w:t>１０月</w:t>
            </w:r>
          </w:p>
        </w:tc>
        <w:tc>
          <w:tcPr>
            <w:tcW w:w="1134" w:type="dxa"/>
            <w:gridSpan w:val="2"/>
          </w:tcPr>
          <w:p w:rsidR="00A31F98" w:rsidRDefault="00A31F98" w:rsidP="00B13C57">
            <w:pPr>
              <w:snapToGrid w:val="0"/>
              <w:jc w:val="center"/>
              <w:rPr>
                <w:sz w:val="20"/>
              </w:rPr>
            </w:pPr>
            <w:r>
              <w:rPr>
                <w:rFonts w:hint="eastAsia"/>
                <w:sz w:val="20"/>
              </w:rPr>
              <w:t>１１月</w:t>
            </w:r>
          </w:p>
        </w:tc>
        <w:tc>
          <w:tcPr>
            <w:tcW w:w="1417" w:type="dxa"/>
          </w:tcPr>
          <w:p w:rsidR="00A31F98" w:rsidRDefault="00A31F98" w:rsidP="00B13C57">
            <w:pPr>
              <w:snapToGrid w:val="0"/>
              <w:jc w:val="center"/>
              <w:rPr>
                <w:sz w:val="20"/>
              </w:rPr>
            </w:pPr>
            <w:r>
              <w:rPr>
                <w:rFonts w:hint="eastAsia"/>
                <w:sz w:val="20"/>
              </w:rPr>
              <w:t>１２月</w:t>
            </w:r>
          </w:p>
        </w:tc>
        <w:tc>
          <w:tcPr>
            <w:tcW w:w="1418" w:type="dxa"/>
          </w:tcPr>
          <w:p w:rsidR="00A31F98" w:rsidRDefault="00A31F98" w:rsidP="00B13C57">
            <w:pPr>
              <w:snapToGrid w:val="0"/>
              <w:jc w:val="center"/>
              <w:rPr>
                <w:sz w:val="20"/>
              </w:rPr>
            </w:pPr>
            <w:r>
              <w:rPr>
                <w:rFonts w:hint="eastAsia"/>
                <w:sz w:val="20"/>
              </w:rPr>
              <w:t>１月</w:t>
            </w:r>
          </w:p>
        </w:tc>
        <w:tc>
          <w:tcPr>
            <w:tcW w:w="1275" w:type="dxa"/>
            <w:gridSpan w:val="2"/>
          </w:tcPr>
          <w:p w:rsidR="00A31F98" w:rsidRDefault="00A31F98" w:rsidP="00B13C57">
            <w:pPr>
              <w:snapToGrid w:val="0"/>
              <w:jc w:val="center"/>
              <w:rPr>
                <w:sz w:val="20"/>
              </w:rPr>
            </w:pPr>
            <w:r>
              <w:rPr>
                <w:rFonts w:hint="eastAsia"/>
                <w:sz w:val="20"/>
              </w:rPr>
              <w:t>２月</w:t>
            </w:r>
          </w:p>
        </w:tc>
        <w:tc>
          <w:tcPr>
            <w:tcW w:w="2127" w:type="dxa"/>
          </w:tcPr>
          <w:p w:rsidR="00A31F98" w:rsidRDefault="00A31F98" w:rsidP="00B13C57">
            <w:pPr>
              <w:snapToGrid w:val="0"/>
              <w:jc w:val="center"/>
              <w:rPr>
                <w:sz w:val="20"/>
              </w:rPr>
            </w:pPr>
            <w:r>
              <w:rPr>
                <w:rFonts w:hint="eastAsia"/>
                <w:sz w:val="20"/>
              </w:rPr>
              <w:t>３月</w:t>
            </w:r>
          </w:p>
        </w:tc>
      </w:tr>
      <w:tr w:rsidR="003768BE" w:rsidTr="003768BE">
        <w:tc>
          <w:tcPr>
            <w:tcW w:w="959" w:type="dxa"/>
          </w:tcPr>
          <w:p w:rsidR="003768BE" w:rsidRPr="003768BE" w:rsidRDefault="003768BE">
            <w:pPr>
              <w:rPr>
                <w:rFonts w:asciiTheme="majorEastAsia" w:eastAsiaTheme="majorEastAsia" w:hAnsiTheme="majorEastAsia" w:hint="eastAsia"/>
              </w:rPr>
            </w:pPr>
            <w:r w:rsidRPr="003768BE">
              <w:rPr>
                <w:rFonts w:asciiTheme="majorEastAsia" w:eastAsiaTheme="majorEastAsia" w:hAnsiTheme="majorEastAsia" w:hint="eastAsia"/>
                <w:sz w:val="20"/>
              </w:rPr>
              <w:t>探究課題</w:t>
            </w:r>
          </w:p>
        </w:tc>
        <w:tc>
          <w:tcPr>
            <w:tcW w:w="14317" w:type="dxa"/>
            <w:gridSpan w:val="14"/>
          </w:tcPr>
          <w:p w:rsidR="003768BE" w:rsidRPr="00876607" w:rsidRDefault="003768BE" w:rsidP="00B148EC">
            <w:pPr>
              <w:snapToGrid w:val="0"/>
              <w:rPr>
                <w:rFonts w:hint="eastAsia"/>
                <w:bCs/>
                <w:sz w:val="20"/>
              </w:rPr>
            </w:pPr>
            <w:r>
              <w:rPr>
                <w:rFonts w:hint="eastAsia"/>
                <w:bCs/>
                <w:sz w:val="20"/>
              </w:rPr>
              <w:t>○○川</w:t>
            </w:r>
            <w:r w:rsidR="00B148EC">
              <w:rPr>
                <w:rFonts w:hint="eastAsia"/>
                <w:bCs/>
                <w:sz w:val="20"/>
              </w:rPr>
              <w:t>に住む生き物や○○川の環境を守る取組をしている人々や組織</w:t>
            </w:r>
            <w:bookmarkStart w:id="0" w:name="_GoBack"/>
            <w:bookmarkEnd w:id="0"/>
          </w:p>
        </w:tc>
      </w:tr>
      <w:tr w:rsidR="00310042" w:rsidTr="003768BE">
        <w:tc>
          <w:tcPr>
            <w:tcW w:w="959" w:type="dxa"/>
          </w:tcPr>
          <w:p w:rsidR="00310042" w:rsidRPr="00876607" w:rsidRDefault="00310042">
            <w:r w:rsidRPr="003768BE">
              <w:rPr>
                <w:rFonts w:hint="eastAsia"/>
                <w:sz w:val="20"/>
              </w:rPr>
              <w:t>単元名</w:t>
            </w:r>
          </w:p>
        </w:tc>
        <w:tc>
          <w:tcPr>
            <w:tcW w:w="14317" w:type="dxa"/>
            <w:gridSpan w:val="14"/>
          </w:tcPr>
          <w:p w:rsidR="00310042" w:rsidRPr="00876607" w:rsidRDefault="00876607" w:rsidP="00876607">
            <w:pPr>
              <w:snapToGrid w:val="0"/>
              <w:rPr>
                <w:sz w:val="20"/>
              </w:rPr>
            </w:pPr>
            <w:r w:rsidRPr="00876607">
              <w:rPr>
                <w:rFonts w:hint="eastAsia"/>
                <w:bCs/>
                <w:sz w:val="20"/>
              </w:rPr>
              <w:t>〇〇川探検隊！～生き物がいる川を大切にしてもらうための取組を進めよう～</w:t>
            </w:r>
            <w:r w:rsidR="00310042" w:rsidRPr="00876607">
              <w:rPr>
                <w:rFonts w:hint="eastAsia"/>
                <w:sz w:val="20"/>
              </w:rPr>
              <w:t>（７０時間）</w:t>
            </w:r>
          </w:p>
        </w:tc>
      </w:tr>
      <w:tr w:rsidR="00310042" w:rsidTr="003768BE">
        <w:tc>
          <w:tcPr>
            <w:tcW w:w="959" w:type="dxa"/>
          </w:tcPr>
          <w:p w:rsidR="00310042" w:rsidRPr="00512183" w:rsidRDefault="00310042">
            <w:pPr>
              <w:rPr>
                <w:sz w:val="18"/>
                <w:szCs w:val="18"/>
              </w:rPr>
            </w:pPr>
            <w:r w:rsidRPr="00512183">
              <w:rPr>
                <w:rFonts w:hint="eastAsia"/>
                <w:sz w:val="18"/>
                <w:szCs w:val="18"/>
              </w:rPr>
              <w:t>ねらい</w:t>
            </w:r>
          </w:p>
        </w:tc>
        <w:tc>
          <w:tcPr>
            <w:tcW w:w="14317" w:type="dxa"/>
            <w:gridSpan w:val="14"/>
          </w:tcPr>
          <w:p w:rsidR="00310042" w:rsidRPr="00512183" w:rsidRDefault="00D8444D" w:rsidP="000E046A">
            <w:pPr>
              <w:snapToGrid w:val="0"/>
              <w:ind w:firstLineChars="100" w:firstLine="164"/>
              <w:jc w:val="left"/>
              <w:rPr>
                <w:bCs/>
                <w:sz w:val="18"/>
                <w:szCs w:val="18"/>
              </w:rPr>
            </w:pPr>
            <w:r>
              <w:rPr>
                <w:rFonts w:hint="eastAsia"/>
                <w:bCs/>
                <w:sz w:val="18"/>
                <w:szCs w:val="18"/>
              </w:rPr>
              <w:t>〇〇川の生き物との関わり</w:t>
            </w:r>
            <w:r w:rsidR="00876607" w:rsidRPr="00512183">
              <w:rPr>
                <w:rFonts w:hint="eastAsia"/>
                <w:bCs/>
                <w:sz w:val="18"/>
                <w:szCs w:val="18"/>
              </w:rPr>
              <w:t>や生き物に関する調査活動</w:t>
            </w:r>
            <w:r w:rsidR="006C388E">
              <w:rPr>
                <w:rFonts w:hint="eastAsia"/>
                <w:bCs/>
                <w:sz w:val="18"/>
                <w:szCs w:val="18"/>
              </w:rPr>
              <w:t>，</w:t>
            </w:r>
            <w:r w:rsidR="00876607" w:rsidRPr="00512183">
              <w:rPr>
                <w:rFonts w:hint="eastAsia"/>
                <w:bCs/>
                <w:sz w:val="18"/>
                <w:szCs w:val="18"/>
              </w:rPr>
              <w:t>川の環境を守るための取組をしている人々とかかわる探究的な学習を通して</w:t>
            </w:r>
            <w:r w:rsidR="006C388E">
              <w:rPr>
                <w:rFonts w:hint="eastAsia"/>
                <w:bCs/>
                <w:sz w:val="18"/>
                <w:szCs w:val="18"/>
              </w:rPr>
              <w:t>，</w:t>
            </w:r>
            <w:r w:rsidR="00876607" w:rsidRPr="00512183">
              <w:rPr>
                <w:rFonts w:hint="eastAsia"/>
                <w:bCs/>
                <w:sz w:val="18"/>
                <w:szCs w:val="18"/>
              </w:rPr>
              <w:t>〇〇川の生き物やそれを取り巻く環境</w:t>
            </w:r>
            <w:r w:rsidR="006C388E">
              <w:rPr>
                <w:rFonts w:hint="eastAsia"/>
                <w:bCs/>
                <w:sz w:val="18"/>
                <w:szCs w:val="18"/>
              </w:rPr>
              <w:t>，</w:t>
            </w:r>
            <w:r w:rsidR="00876607" w:rsidRPr="00512183">
              <w:rPr>
                <w:rFonts w:hint="eastAsia"/>
                <w:bCs/>
                <w:sz w:val="18"/>
                <w:szCs w:val="18"/>
              </w:rPr>
              <w:t>人々との</w:t>
            </w:r>
            <w:r>
              <w:rPr>
                <w:rFonts w:hint="eastAsia"/>
                <w:bCs/>
                <w:sz w:val="18"/>
                <w:szCs w:val="18"/>
              </w:rPr>
              <w:t>関わり</w:t>
            </w:r>
            <w:r w:rsidR="00876607" w:rsidRPr="00512183">
              <w:rPr>
                <w:rFonts w:hint="eastAsia"/>
                <w:bCs/>
                <w:sz w:val="18"/>
                <w:szCs w:val="18"/>
              </w:rPr>
              <w:t>について理解し</w:t>
            </w:r>
            <w:r w:rsidR="006C388E">
              <w:rPr>
                <w:rFonts w:hint="eastAsia"/>
                <w:bCs/>
                <w:sz w:val="18"/>
                <w:szCs w:val="18"/>
              </w:rPr>
              <w:t>，</w:t>
            </w:r>
            <w:r w:rsidR="00876607" w:rsidRPr="00512183">
              <w:rPr>
                <w:rFonts w:hint="eastAsia"/>
                <w:bCs/>
                <w:sz w:val="18"/>
                <w:szCs w:val="18"/>
              </w:rPr>
              <w:t>体験活動から課題を見出し</w:t>
            </w:r>
            <w:r w:rsidR="006C388E">
              <w:rPr>
                <w:rFonts w:hint="eastAsia"/>
                <w:bCs/>
                <w:sz w:val="18"/>
                <w:szCs w:val="18"/>
              </w:rPr>
              <w:t>，</w:t>
            </w:r>
            <w:r w:rsidR="00876607" w:rsidRPr="00512183">
              <w:rPr>
                <w:rFonts w:hint="eastAsia"/>
                <w:bCs/>
                <w:sz w:val="18"/>
                <w:szCs w:val="18"/>
              </w:rPr>
              <w:t>解決に必要な情報を収集し</w:t>
            </w:r>
            <w:r w:rsidR="006C388E">
              <w:rPr>
                <w:rFonts w:hint="eastAsia"/>
                <w:bCs/>
                <w:sz w:val="18"/>
                <w:szCs w:val="18"/>
              </w:rPr>
              <w:t>，</w:t>
            </w:r>
            <w:r w:rsidR="00876607" w:rsidRPr="00512183">
              <w:rPr>
                <w:rFonts w:hint="eastAsia"/>
                <w:bCs/>
                <w:sz w:val="18"/>
                <w:szCs w:val="18"/>
              </w:rPr>
              <w:t>目的に応じて比較・分類・関連付けて考える力や相手意識・目的意識を明確にして表現する力を育てるとともに</w:t>
            </w:r>
            <w:r w:rsidR="006C388E">
              <w:rPr>
                <w:rFonts w:hint="eastAsia"/>
                <w:bCs/>
                <w:sz w:val="18"/>
                <w:szCs w:val="18"/>
              </w:rPr>
              <w:t>，</w:t>
            </w:r>
            <w:r w:rsidR="00876607" w:rsidRPr="00512183">
              <w:rPr>
                <w:rFonts w:hint="eastAsia"/>
                <w:bCs/>
                <w:sz w:val="18"/>
                <w:szCs w:val="18"/>
              </w:rPr>
              <w:t>進んで生き物や人々に</w:t>
            </w:r>
            <w:r>
              <w:rPr>
                <w:rFonts w:hint="eastAsia"/>
                <w:bCs/>
                <w:sz w:val="18"/>
                <w:szCs w:val="18"/>
              </w:rPr>
              <w:t>関わったり</w:t>
            </w:r>
            <w:r w:rsidR="006C388E">
              <w:rPr>
                <w:rFonts w:hint="eastAsia"/>
                <w:bCs/>
                <w:sz w:val="18"/>
                <w:szCs w:val="18"/>
              </w:rPr>
              <w:t>，</w:t>
            </w:r>
            <w:r w:rsidR="00876607" w:rsidRPr="00512183">
              <w:rPr>
                <w:rFonts w:hint="eastAsia"/>
                <w:bCs/>
                <w:sz w:val="18"/>
                <w:szCs w:val="18"/>
              </w:rPr>
              <w:t>生き物が暮らしやすい環境に改善したりしようとする態度を育てる。</w:t>
            </w:r>
          </w:p>
        </w:tc>
      </w:tr>
      <w:tr w:rsidR="005F6DE2" w:rsidTr="003768BE">
        <w:tc>
          <w:tcPr>
            <w:tcW w:w="959" w:type="dxa"/>
            <w:vMerge w:val="restart"/>
          </w:tcPr>
          <w:p w:rsidR="005F6DE2" w:rsidRPr="00512183" w:rsidRDefault="005F6DE2">
            <w:pPr>
              <w:rPr>
                <w:sz w:val="18"/>
                <w:szCs w:val="18"/>
              </w:rPr>
            </w:pPr>
            <w:r w:rsidRPr="00512183">
              <w:rPr>
                <w:rFonts w:hint="eastAsia"/>
                <w:sz w:val="18"/>
                <w:szCs w:val="18"/>
              </w:rPr>
              <w:t>計画</w:t>
            </w:r>
          </w:p>
        </w:tc>
        <w:tc>
          <w:tcPr>
            <w:tcW w:w="2410" w:type="dxa"/>
            <w:gridSpan w:val="3"/>
            <w:tcBorders>
              <w:right w:val="dashed" w:sz="4" w:space="0" w:color="auto"/>
            </w:tcBorders>
          </w:tcPr>
          <w:p w:rsidR="005F6DE2" w:rsidRPr="00512183" w:rsidRDefault="005F6DE2" w:rsidP="00FC52E2">
            <w:pPr>
              <w:jc w:val="center"/>
              <w:rPr>
                <w:sz w:val="18"/>
                <w:szCs w:val="18"/>
              </w:rPr>
            </w:pPr>
            <w:r w:rsidRPr="00512183">
              <w:rPr>
                <w:rFonts w:hint="eastAsia"/>
                <w:sz w:val="18"/>
                <w:szCs w:val="18"/>
              </w:rPr>
              <w:t>学習活動</w:t>
            </w:r>
            <w:r w:rsidR="00310042" w:rsidRPr="00512183">
              <w:rPr>
                <w:rFonts w:hint="eastAsia"/>
                <w:sz w:val="18"/>
                <w:szCs w:val="18"/>
              </w:rPr>
              <w:t>（小単元１）</w:t>
            </w:r>
          </w:p>
        </w:tc>
        <w:tc>
          <w:tcPr>
            <w:tcW w:w="2268" w:type="dxa"/>
            <w:gridSpan w:val="2"/>
            <w:tcBorders>
              <w:left w:val="dashed" w:sz="4" w:space="0" w:color="auto"/>
            </w:tcBorders>
          </w:tcPr>
          <w:p w:rsidR="005F6DE2" w:rsidRPr="00512183" w:rsidRDefault="00732892" w:rsidP="00FC52E2">
            <w:pPr>
              <w:jc w:val="center"/>
              <w:rPr>
                <w:sz w:val="18"/>
                <w:szCs w:val="18"/>
              </w:rPr>
            </w:pPr>
            <w:r w:rsidRPr="00512183">
              <w:rPr>
                <w:rFonts w:hint="eastAsia"/>
                <w:sz w:val="18"/>
                <w:szCs w:val="18"/>
              </w:rPr>
              <w:t>育成を目指す資質・能力</w:t>
            </w:r>
          </w:p>
        </w:tc>
        <w:tc>
          <w:tcPr>
            <w:tcW w:w="2551" w:type="dxa"/>
            <w:gridSpan w:val="3"/>
            <w:tcBorders>
              <w:right w:val="dashed" w:sz="4" w:space="0" w:color="auto"/>
            </w:tcBorders>
          </w:tcPr>
          <w:p w:rsidR="005F6DE2" w:rsidRPr="00512183" w:rsidRDefault="005F6DE2" w:rsidP="003F25FA">
            <w:pPr>
              <w:jc w:val="center"/>
              <w:rPr>
                <w:sz w:val="18"/>
                <w:szCs w:val="18"/>
              </w:rPr>
            </w:pPr>
            <w:r w:rsidRPr="00512183">
              <w:rPr>
                <w:rFonts w:hint="eastAsia"/>
                <w:sz w:val="18"/>
                <w:szCs w:val="18"/>
              </w:rPr>
              <w:t>学習活動</w:t>
            </w:r>
            <w:r w:rsidR="00310042" w:rsidRPr="00512183">
              <w:rPr>
                <w:rFonts w:hint="eastAsia"/>
                <w:sz w:val="18"/>
                <w:szCs w:val="18"/>
              </w:rPr>
              <w:t>（小単元２）</w:t>
            </w:r>
          </w:p>
        </w:tc>
        <w:tc>
          <w:tcPr>
            <w:tcW w:w="2268" w:type="dxa"/>
            <w:gridSpan w:val="2"/>
            <w:tcBorders>
              <w:left w:val="dashed" w:sz="4" w:space="0" w:color="auto"/>
            </w:tcBorders>
          </w:tcPr>
          <w:p w:rsidR="005F6DE2" w:rsidRPr="00512183" w:rsidRDefault="00732892" w:rsidP="00FC52E2">
            <w:pPr>
              <w:jc w:val="center"/>
              <w:rPr>
                <w:sz w:val="18"/>
                <w:szCs w:val="18"/>
              </w:rPr>
            </w:pPr>
            <w:r w:rsidRPr="00512183">
              <w:rPr>
                <w:rFonts w:hint="eastAsia"/>
                <w:sz w:val="18"/>
                <w:szCs w:val="18"/>
              </w:rPr>
              <w:t>育成を目指す資質・能力</w:t>
            </w:r>
          </w:p>
        </w:tc>
        <w:tc>
          <w:tcPr>
            <w:tcW w:w="2552" w:type="dxa"/>
            <w:gridSpan w:val="2"/>
            <w:tcBorders>
              <w:right w:val="dashed" w:sz="4" w:space="0" w:color="auto"/>
            </w:tcBorders>
          </w:tcPr>
          <w:p w:rsidR="005F6DE2" w:rsidRPr="00512183" w:rsidRDefault="005F6DE2" w:rsidP="003F25FA">
            <w:pPr>
              <w:jc w:val="center"/>
              <w:rPr>
                <w:sz w:val="18"/>
                <w:szCs w:val="18"/>
              </w:rPr>
            </w:pPr>
            <w:r w:rsidRPr="00512183">
              <w:rPr>
                <w:rFonts w:hint="eastAsia"/>
                <w:sz w:val="18"/>
                <w:szCs w:val="18"/>
              </w:rPr>
              <w:t>学習活動</w:t>
            </w:r>
            <w:r w:rsidR="00310042" w:rsidRPr="00512183">
              <w:rPr>
                <w:rFonts w:hint="eastAsia"/>
                <w:sz w:val="18"/>
                <w:szCs w:val="18"/>
              </w:rPr>
              <w:t>（小単元３）</w:t>
            </w:r>
          </w:p>
        </w:tc>
        <w:tc>
          <w:tcPr>
            <w:tcW w:w="2268" w:type="dxa"/>
            <w:gridSpan w:val="2"/>
            <w:tcBorders>
              <w:left w:val="dashed" w:sz="4" w:space="0" w:color="auto"/>
            </w:tcBorders>
          </w:tcPr>
          <w:p w:rsidR="005F6DE2" w:rsidRPr="00512183" w:rsidRDefault="00732892" w:rsidP="00FC52E2">
            <w:pPr>
              <w:jc w:val="center"/>
              <w:rPr>
                <w:sz w:val="18"/>
                <w:szCs w:val="18"/>
              </w:rPr>
            </w:pPr>
            <w:r w:rsidRPr="00512183">
              <w:rPr>
                <w:rFonts w:hint="eastAsia"/>
                <w:sz w:val="18"/>
                <w:szCs w:val="18"/>
              </w:rPr>
              <w:t>育成を目指す資質・能力</w:t>
            </w:r>
          </w:p>
        </w:tc>
      </w:tr>
      <w:tr w:rsidR="00FC52E2" w:rsidTr="003768BE">
        <w:tc>
          <w:tcPr>
            <w:tcW w:w="959" w:type="dxa"/>
            <w:vMerge/>
          </w:tcPr>
          <w:p w:rsidR="00FC52E2" w:rsidRPr="00512183" w:rsidRDefault="00FC52E2">
            <w:pPr>
              <w:rPr>
                <w:sz w:val="18"/>
                <w:szCs w:val="18"/>
              </w:rPr>
            </w:pPr>
          </w:p>
        </w:tc>
        <w:tc>
          <w:tcPr>
            <w:tcW w:w="2410" w:type="dxa"/>
            <w:gridSpan w:val="3"/>
            <w:tcBorders>
              <w:right w:val="dashed" w:sz="4" w:space="0" w:color="auto"/>
            </w:tcBorders>
          </w:tcPr>
          <w:p w:rsidR="008419BB" w:rsidRPr="00512183" w:rsidRDefault="008419BB" w:rsidP="008419BB">
            <w:pPr>
              <w:snapToGrid w:val="0"/>
              <w:rPr>
                <w:sz w:val="18"/>
                <w:szCs w:val="18"/>
              </w:rPr>
            </w:pPr>
            <w:r w:rsidRPr="00512183">
              <w:rPr>
                <w:rFonts w:hint="eastAsia"/>
                <w:sz w:val="18"/>
                <w:szCs w:val="18"/>
              </w:rPr>
              <w:t>【体験活動】</w:t>
            </w:r>
          </w:p>
          <w:p w:rsidR="008419BB" w:rsidRDefault="008419BB" w:rsidP="008419BB">
            <w:pPr>
              <w:snapToGrid w:val="0"/>
              <w:rPr>
                <w:sz w:val="18"/>
                <w:szCs w:val="18"/>
              </w:rPr>
            </w:pPr>
            <w:r w:rsidRPr="00512183">
              <w:rPr>
                <w:rFonts w:hint="eastAsia"/>
                <w:sz w:val="18"/>
                <w:szCs w:val="18"/>
              </w:rPr>
              <w:t>・〇〇川に生き物を捕りに行き</w:t>
            </w:r>
            <w:r w:rsidR="006C388E">
              <w:rPr>
                <w:rFonts w:hint="eastAsia"/>
                <w:sz w:val="18"/>
                <w:szCs w:val="18"/>
              </w:rPr>
              <w:t>，</w:t>
            </w:r>
            <w:r w:rsidRPr="00512183">
              <w:rPr>
                <w:rFonts w:hint="eastAsia"/>
                <w:sz w:val="18"/>
                <w:szCs w:val="18"/>
              </w:rPr>
              <w:t>学校等で飼育するための環境を整える</w:t>
            </w:r>
            <w:r w:rsidR="00512183" w:rsidRPr="00512183">
              <w:rPr>
                <w:rFonts w:hint="eastAsia"/>
                <w:sz w:val="18"/>
                <w:szCs w:val="18"/>
              </w:rPr>
              <w:t>。</w:t>
            </w:r>
          </w:p>
          <w:p w:rsidR="00512183" w:rsidRPr="00512183" w:rsidRDefault="00512183" w:rsidP="008419BB">
            <w:pPr>
              <w:snapToGrid w:val="0"/>
              <w:rPr>
                <w:sz w:val="18"/>
                <w:szCs w:val="18"/>
              </w:rPr>
            </w:pPr>
          </w:p>
          <w:p w:rsidR="008419BB" w:rsidRPr="00512183" w:rsidRDefault="008419BB" w:rsidP="008419BB">
            <w:pPr>
              <w:snapToGrid w:val="0"/>
              <w:rPr>
                <w:sz w:val="18"/>
                <w:szCs w:val="18"/>
              </w:rPr>
            </w:pPr>
            <w:r w:rsidRPr="00512183">
              <w:rPr>
                <w:rFonts w:hint="eastAsia"/>
                <w:sz w:val="18"/>
                <w:szCs w:val="18"/>
              </w:rPr>
              <w:t>【情報収集】</w:t>
            </w:r>
          </w:p>
          <w:p w:rsidR="008419BB" w:rsidRPr="00512183" w:rsidRDefault="008419BB" w:rsidP="008419BB">
            <w:pPr>
              <w:snapToGrid w:val="0"/>
              <w:rPr>
                <w:sz w:val="18"/>
                <w:szCs w:val="18"/>
              </w:rPr>
            </w:pPr>
            <w:r w:rsidRPr="00512183">
              <w:rPr>
                <w:rFonts w:hint="eastAsia"/>
                <w:sz w:val="18"/>
                <w:szCs w:val="18"/>
              </w:rPr>
              <w:t>・〇〇川の生き物を見たり飼ったりしたことがあるか</w:t>
            </w:r>
            <w:r w:rsidR="006C388E">
              <w:rPr>
                <w:rFonts w:hint="eastAsia"/>
                <w:sz w:val="18"/>
                <w:szCs w:val="18"/>
              </w:rPr>
              <w:t>，</w:t>
            </w:r>
            <w:r w:rsidRPr="00512183">
              <w:rPr>
                <w:rFonts w:hint="eastAsia"/>
                <w:sz w:val="18"/>
                <w:szCs w:val="18"/>
              </w:rPr>
              <w:t>学校のみんなに尋ねる。</w:t>
            </w:r>
          </w:p>
          <w:p w:rsidR="008419BB" w:rsidRDefault="008419BB" w:rsidP="008419BB">
            <w:pPr>
              <w:snapToGrid w:val="0"/>
              <w:rPr>
                <w:sz w:val="18"/>
                <w:szCs w:val="18"/>
              </w:rPr>
            </w:pPr>
            <w:r w:rsidRPr="00512183">
              <w:rPr>
                <w:rFonts w:hint="eastAsia"/>
                <w:sz w:val="18"/>
                <w:szCs w:val="18"/>
              </w:rPr>
              <w:t>・アンケート結果や飼育している生き物の状況から</w:t>
            </w:r>
            <w:r w:rsidR="006C388E">
              <w:rPr>
                <w:rFonts w:hint="eastAsia"/>
                <w:sz w:val="18"/>
                <w:szCs w:val="18"/>
              </w:rPr>
              <w:t>，</w:t>
            </w:r>
            <w:r w:rsidRPr="00512183">
              <w:rPr>
                <w:rFonts w:hint="eastAsia"/>
                <w:sz w:val="18"/>
                <w:szCs w:val="18"/>
              </w:rPr>
              <w:t>今後の活動を考える。</w:t>
            </w:r>
          </w:p>
          <w:p w:rsidR="00512183" w:rsidRPr="00512183" w:rsidRDefault="00512183" w:rsidP="008419BB">
            <w:pPr>
              <w:snapToGrid w:val="0"/>
              <w:rPr>
                <w:sz w:val="18"/>
                <w:szCs w:val="18"/>
              </w:rPr>
            </w:pPr>
          </w:p>
          <w:p w:rsidR="008419BB" w:rsidRPr="00512183" w:rsidRDefault="008419BB" w:rsidP="008419BB">
            <w:pPr>
              <w:snapToGrid w:val="0"/>
              <w:rPr>
                <w:sz w:val="18"/>
                <w:szCs w:val="18"/>
              </w:rPr>
            </w:pPr>
            <w:r w:rsidRPr="00512183">
              <w:rPr>
                <w:rFonts w:hint="eastAsia"/>
                <w:sz w:val="18"/>
                <w:szCs w:val="18"/>
              </w:rPr>
              <w:t>【整理・分析】</w:t>
            </w:r>
          </w:p>
          <w:p w:rsidR="008419BB" w:rsidRPr="00512183" w:rsidRDefault="008419BB" w:rsidP="008419BB">
            <w:pPr>
              <w:snapToGrid w:val="0"/>
              <w:rPr>
                <w:sz w:val="18"/>
                <w:szCs w:val="18"/>
              </w:rPr>
            </w:pPr>
            <w:r w:rsidRPr="00512183">
              <w:rPr>
                <w:rFonts w:hint="eastAsia"/>
                <w:sz w:val="18"/>
                <w:szCs w:val="18"/>
              </w:rPr>
              <w:t>・アンケート結果について</w:t>
            </w:r>
            <w:r w:rsidR="006C388E">
              <w:rPr>
                <w:rFonts w:hint="eastAsia"/>
                <w:sz w:val="18"/>
                <w:szCs w:val="18"/>
              </w:rPr>
              <w:t>，</w:t>
            </w:r>
            <w:r w:rsidRPr="00512183">
              <w:rPr>
                <w:rFonts w:hint="eastAsia"/>
                <w:sz w:val="18"/>
                <w:szCs w:val="18"/>
              </w:rPr>
              <w:t>視点を決めて分類整理する。</w:t>
            </w:r>
          </w:p>
          <w:p w:rsidR="008419BB" w:rsidRDefault="008419BB" w:rsidP="008419BB">
            <w:pPr>
              <w:snapToGrid w:val="0"/>
              <w:rPr>
                <w:sz w:val="18"/>
                <w:szCs w:val="18"/>
              </w:rPr>
            </w:pPr>
            <w:r w:rsidRPr="00512183">
              <w:rPr>
                <w:rFonts w:hint="eastAsia"/>
                <w:sz w:val="18"/>
                <w:szCs w:val="18"/>
              </w:rPr>
              <w:t>・これまでに飼育</w:t>
            </w:r>
            <w:r w:rsidR="006C388E">
              <w:rPr>
                <w:rFonts w:hint="eastAsia"/>
                <w:sz w:val="18"/>
                <w:szCs w:val="18"/>
              </w:rPr>
              <w:t>，</w:t>
            </w:r>
            <w:r w:rsidRPr="00512183">
              <w:rPr>
                <w:rFonts w:hint="eastAsia"/>
                <w:sz w:val="18"/>
                <w:szCs w:val="18"/>
              </w:rPr>
              <w:t>観察した生き物の状況を</w:t>
            </w:r>
            <w:r w:rsidR="006C388E">
              <w:rPr>
                <w:rFonts w:hint="eastAsia"/>
                <w:sz w:val="18"/>
                <w:szCs w:val="18"/>
              </w:rPr>
              <w:t>，</w:t>
            </w:r>
            <w:r w:rsidRPr="00512183">
              <w:rPr>
                <w:rFonts w:hint="eastAsia"/>
                <w:sz w:val="18"/>
                <w:szCs w:val="18"/>
              </w:rPr>
              <w:t>視点を決めて分類する。</w:t>
            </w:r>
          </w:p>
          <w:p w:rsidR="00512183" w:rsidRPr="00512183" w:rsidRDefault="00512183" w:rsidP="008419BB">
            <w:pPr>
              <w:snapToGrid w:val="0"/>
              <w:rPr>
                <w:sz w:val="18"/>
                <w:szCs w:val="18"/>
              </w:rPr>
            </w:pPr>
          </w:p>
          <w:p w:rsidR="008419BB" w:rsidRPr="00512183" w:rsidRDefault="008419BB" w:rsidP="008419BB">
            <w:pPr>
              <w:snapToGrid w:val="0"/>
              <w:rPr>
                <w:sz w:val="18"/>
                <w:szCs w:val="18"/>
              </w:rPr>
            </w:pPr>
            <w:r w:rsidRPr="00512183">
              <w:rPr>
                <w:rFonts w:hint="eastAsia"/>
                <w:sz w:val="18"/>
                <w:szCs w:val="18"/>
              </w:rPr>
              <w:t>【振り返り】</w:t>
            </w:r>
          </w:p>
          <w:p w:rsidR="008419BB" w:rsidRDefault="008419BB" w:rsidP="008419BB">
            <w:pPr>
              <w:snapToGrid w:val="0"/>
              <w:rPr>
                <w:sz w:val="18"/>
                <w:szCs w:val="18"/>
              </w:rPr>
            </w:pPr>
            <w:r w:rsidRPr="00512183">
              <w:rPr>
                <w:rFonts w:hint="eastAsia"/>
                <w:sz w:val="18"/>
                <w:szCs w:val="18"/>
              </w:rPr>
              <w:t>・〇〇川の生き物を見たり飼ったりしている人が少なくて驚いた。たくさんの生き物がいる〇〇川の環境などについても調べ</w:t>
            </w:r>
            <w:r w:rsidR="006C388E">
              <w:rPr>
                <w:rFonts w:hint="eastAsia"/>
                <w:sz w:val="18"/>
                <w:szCs w:val="18"/>
              </w:rPr>
              <w:t>，</w:t>
            </w:r>
            <w:r w:rsidRPr="00512183">
              <w:rPr>
                <w:rFonts w:hint="eastAsia"/>
                <w:sz w:val="18"/>
                <w:szCs w:val="18"/>
              </w:rPr>
              <w:t>生き物を元気に飼えるようにしたい。</w:t>
            </w:r>
          </w:p>
          <w:p w:rsidR="00512183" w:rsidRPr="00512183" w:rsidRDefault="00512183" w:rsidP="008419BB">
            <w:pPr>
              <w:snapToGrid w:val="0"/>
              <w:rPr>
                <w:sz w:val="18"/>
                <w:szCs w:val="18"/>
              </w:rPr>
            </w:pPr>
          </w:p>
          <w:p w:rsidR="008419BB" w:rsidRPr="00512183" w:rsidRDefault="008419BB" w:rsidP="008419BB">
            <w:pPr>
              <w:snapToGrid w:val="0"/>
              <w:rPr>
                <w:sz w:val="18"/>
                <w:szCs w:val="18"/>
              </w:rPr>
            </w:pPr>
            <w:r w:rsidRPr="00512183">
              <w:rPr>
                <w:rFonts w:hint="eastAsia"/>
                <w:sz w:val="18"/>
                <w:szCs w:val="18"/>
              </w:rPr>
              <w:t>【課題の設定】</w:t>
            </w:r>
          </w:p>
          <w:p w:rsidR="00310042" w:rsidRPr="00512183" w:rsidRDefault="00512183" w:rsidP="00512183">
            <w:pPr>
              <w:snapToGrid w:val="0"/>
              <w:rPr>
                <w:sz w:val="18"/>
                <w:szCs w:val="18"/>
              </w:rPr>
            </w:pPr>
            <w:r>
              <w:rPr>
                <w:rFonts w:hint="eastAsia"/>
                <w:noProof/>
              </w:rPr>
              <mc:AlternateContent>
                <mc:Choice Requires="wps">
                  <w:drawing>
                    <wp:anchor distT="0" distB="0" distL="114300" distR="114300" simplePos="0" relativeHeight="251668480" behindDoc="0" locked="0" layoutInCell="1" allowOverlap="1" wp14:anchorId="5F6D676F" wp14:editId="0325FDA5">
                      <wp:simplePos x="0" y="0"/>
                      <wp:positionH relativeFrom="column">
                        <wp:posOffset>1422400</wp:posOffset>
                      </wp:positionH>
                      <wp:positionV relativeFrom="paragraph">
                        <wp:posOffset>576130</wp:posOffset>
                      </wp:positionV>
                      <wp:extent cx="7273290" cy="615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73290"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335" w:rsidRDefault="005A2335" w:rsidP="005A2335">
                                  <w:r w:rsidRPr="0063754B">
                                    <w:rPr>
                                      <w:rFonts w:hint="eastAsia"/>
                                    </w:rPr>
                                    <w:t>A</w:t>
                                  </w:r>
                                  <w:r>
                                    <w:rPr>
                                      <w:rFonts w:hint="eastAsia"/>
                                    </w:rPr>
                                    <w:t>：知識及び技能</w:t>
                                  </w:r>
                                </w:p>
                                <w:p w:rsidR="005A2335" w:rsidRDefault="005A2335" w:rsidP="005A2335">
                                  <w:r>
                                    <w:t>B</w:t>
                                  </w:r>
                                  <w:r w:rsidRPr="0063754B">
                                    <w:rPr>
                                      <w:rFonts w:hint="eastAsia"/>
                                    </w:rPr>
                                    <w:t>：思考</w:t>
                                  </w:r>
                                  <w:r>
                                    <w:rPr>
                                      <w:rFonts w:hint="eastAsia"/>
                                    </w:rPr>
                                    <w:t>力</w:t>
                                  </w:r>
                                  <w:r w:rsidR="006C388E">
                                    <w:rPr>
                                      <w:rFonts w:hint="eastAsia"/>
                                    </w:rPr>
                                    <w:t>，</w:t>
                                  </w:r>
                                  <w:r w:rsidRPr="0063754B">
                                    <w:rPr>
                                      <w:rFonts w:hint="eastAsia"/>
                                    </w:rPr>
                                    <w:t>判断力</w:t>
                                  </w:r>
                                  <w:r w:rsidR="006C388E">
                                    <w:rPr>
                                      <w:rFonts w:hint="eastAsia"/>
                                    </w:rPr>
                                    <w:t>，</w:t>
                                  </w:r>
                                  <w:r w:rsidRPr="0063754B">
                                    <w:rPr>
                                      <w:rFonts w:hint="eastAsia"/>
                                    </w:rPr>
                                    <w:t>表現力</w:t>
                                  </w:r>
                                  <w:r>
                                    <w:rPr>
                                      <w:rFonts w:hint="eastAsia"/>
                                    </w:rPr>
                                    <w:t>等</w:t>
                                  </w:r>
                                  <w:r w:rsidRPr="0063754B">
                                    <w:rPr>
                                      <w:rFonts w:hint="eastAsia"/>
                                    </w:rPr>
                                    <w:t xml:space="preserve">　</w:t>
                                  </w:r>
                                  <w:r>
                                    <w:rPr>
                                      <w:rFonts w:hint="eastAsia"/>
                                    </w:rPr>
                                    <w:t xml:space="preserve">　</w:t>
                                  </w:r>
                                  <w:r w:rsidRPr="0063754B">
                                    <w:rPr>
                                      <w:rFonts w:hint="eastAsia"/>
                                    </w:rPr>
                                    <w:t>①課題の設定　②情報の収集　③整理・分析　④まとめ・表現　⑤振り返り</w:t>
                                  </w:r>
                                </w:p>
                                <w:p w:rsidR="005A2335" w:rsidRPr="0063754B" w:rsidRDefault="005A2335" w:rsidP="005A2335">
                                  <w:r w:rsidRPr="0063754B">
                                    <w:rPr>
                                      <w:rFonts w:hint="eastAsia"/>
                                    </w:rPr>
                                    <w:t>C</w:t>
                                  </w:r>
                                  <w:r w:rsidRPr="0063754B">
                                    <w:rPr>
                                      <w:rFonts w:hint="eastAsia"/>
                                    </w:rPr>
                                    <w:t>：学びに向かう力</w:t>
                                  </w:r>
                                  <w:r w:rsidR="006C388E">
                                    <w:rPr>
                                      <w:rFonts w:hint="eastAsia"/>
                                    </w:rPr>
                                    <w:t>，</w:t>
                                  </w:r>
                                  <w:r w:rsidRPr="0063754B">
                                    <w:rPr>
                                      <w:rFonts w:hint="eastAsia"/>
                                    </w:rPr>
                                    <w:t>人間性</w:t>
                                  </w:r>
                                  <w:r>
                                    <w:rPr>
                                      <w:rFonts w:hint="eastAsia"/>
                                    </w:rPr>
                                    <w:t xml:space="preserve">等　</w:t>
                                  </w:r>
                                  <w:r w:rsidRPr="0063754B">
                                    <w:rPr>
                                      <w:rFonts w:hint="eastAsia"/>
                                    </w:rPr>
                                    <w:t xml:space="preserve">　①主体性　②自己理解　③協働　④他者理解　⑤</w:t>
                                  </w:r>
                                  <w:r w:rsidR="007C7B28">
                                    <w:rPr>
                                      <w:rFonts w:hint="eastAsia"/>
                                    </w:rPr>
                                    <w:t>社会参画</w:t>
                                  </w:r>
                                </w:p>
                                <w:p w:rsidR="005A2335" w:rsidRPr="005A2335" w:rsidRDefault="005A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2pt;margin-top:45.35pt;width:572.7pt;height:4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" filled="f" stroked="f" strokeweight=".5pt">
                      <v:textbox>
                        <w:txbxContent>
                          <w:p w:rsidR="005A2335" w:rsidRDefault="005A2335" w:rsidP="005A2335">
                            <w:r w:rsidRPr="0063754B">
                              <w:rPr>
                                <w:rFonts w:hint="eastAsia"/>
                              </w:rPr>
                              <w:t>A</w:t>
                            </w:r>
                            <w:r>
                              <w:rPr>
                                <w:rFonts w:hint="eastAsia"/>
                              </w:rPr>
                              <w:t>：知識及び技能</w:t>
                            </w:r>
                          </w:p>
                          <w:p w:rsidR="005A2335" w:rsidRDefault="005A2335" w:rsidP="005A2335">
                            <w:r>
                              <w:t>B</w:t>
                            </w:r>
                            <w:r w:rsidRPr="0063754B">
                              <w:rPr>
                                <w:rFonts w:hint="eastAsia"/>
                              </w:rPr>
                              <w:t>：思考</w:t>
                            </w:r>
                            <w:r>
                              <w:rPr>
                                <w:rFonts w:hint="eastAsia"/>
                              </w:rPr>
                              <w:t>力</w:t>
                            </w:r>
                            <w:r w:rsidR="006C388E">
                              <w:rPr>
                                <w:rFonts w:hint="eastAsia"/>
                              </w:rPr>
                              <w:t>，</w:t>
                            </w:r>
                            <w:r w:rsidRPr="0063754B">
                              <w:rPr>
                                <w:rFonts w:hint="eastAsia"/>
                              </w:rPr>
                              <w:t>判断力</w:t>
                            </w:r>
                            <w:r w:rsidR="006C388E">
                              <w:rPr>
                                <w:rFonts w:hint="eastAsia"/>
                              </w:rPr>
                              <w:t>，</w:t>
                            </w:r>
                            <w:r w:rsidRPr="0063754B">
                              <w:rPr>
                                <w:rFonts w:hint="eastAsia"/>
                              </w:rPr>
                              <w:t>表現力</w:t>
                            </w:r>
                            <w:r>
                              <w:rPr>
                                <w:rFonts w:hint="eastAsia"/>
                              </w:rPr>
                              <w:t>等</w:t>
                            </w:r>
                            <w:r w:rsidRPr="0063754B">
                              <w:rPr>
                                <w:rFonts w:hint="eastAsia"/>
                              </w:rPr>
                              <w:t xml:space="preserve">　</w:t>
                            </w:r>
                            <w:r>
                              <w:rPr>
                                <w:rFonts w:hint="eastAsia"/>
                              </w:rPr>
                              <w:t xml:space="preserve">　</w:t>
                            </w:r>
                            <w:r w:rsidRPr="0063754B">
                              <w:rPr>
                                <w:rFonts w:hint="eastAsia"/>
                              </w:rPr>
                              <w:t>①課題の設定　②情報の収集　③整理・分析　④まとめ・表現　⑤振り返り</w:t>
                            </w:r>
                          </w:p>
                          <w:p w:rsidR="005A2335" w:rsidRPr="0063754B" w:rsidRDefault="005A2335" w:rsidP="005A2335">
                            <w:r w:rsidRPr="0063754B">
                              <w:rPr>
                                <w:rFonts w:hint="eastAsia"/>
                              </w:rPr>
                              <w:t>C</w:t>
                            </w:r>
                            <w:r w:rsidRPr="0063754B">
                              <w:rPr>
                                <w:rFonts w:hint="eastAsia"/>
                              </w:rPr>
                              <w:t>：学びに向かう力</w:t>
                            </w:r>
                            <w:r w:rsidR="006C388E">
                              <w:rPr>
                                <w:rFonts w:hint="eastAsia"/>
                              </w:rPr>
                              <w:t>，</w:t>
                            </w:r>
                            <w:r w:rsidRPr="0063754B">
                              <w:rPr>
                                <w:rFonts w:hint="eastAsia"/>
                              </w:rPr>
                              <w:t>人間性</w:t>
                            </w:r>
                            <w:r>
                              <w:rPr>
                                <w:rFonts w:hint="eastAsia"/>
                              </w:rPr>
                              <w:t xml:space="preserve">等　</w:t>
                            </w:r>
                            <w:r w:rsidRPr="0063754B">
                              <w:rPr>
                                <w:rFonts w:hint="eastAsia"/>
                              </w:rPr>
                              <w:t xml:space="preserve">　①主体性　②自己理解　③協働　④他者理解　⑤</w:t>
                            </w:r>
                            <w:r w:rsidR="007C7B28">
                              <w:rPr>
                                <w:rFonts w:hint="eastAsia"/>
                              </w:rPr>
                              <w:t>社会参画</w:t>
                            </w:r>
                          </w:p>
                          <w:p w:rsidR="005A2335" w:rsidRPr="005A2335" w:rsidRDefault="005A2335"/>
                        </w:txbxContent>
                      </v:textbox>
                    </v:shape>
                  </w:pict>
                </mc:Fallback>
              </mc:AlternateContent>
            </w:r>
            <w:r w:rsidR="008419BB" w:rsidRPr="00512183">
              <w:rPr>
                <w:rFonts w:hint="eastAsia"/>
                <w:sz w:val="18"/>
                <w:szCs w:val="18"/>
              </w:rPr>
              <w:t>◆生き物を元気に飼ったり</w:t>
            </w:r>
            <w:r w:rsidR="006C388E">
              <w:rPr>
                <w:rFonts w:hint="eastAsia"/>
                <w:sz w:val="18"/>
                <w:szCs w:val="18"/>
              </w:rPr>
              <w:t>，</w:t>
            </w:r>
            <w:r w:rsidR="008419BB" w:rsidRPr="00512183">
              <w:rPr>
                <w:rFonts w:hint="eastAsia"/>
                <w:sz w:val="18"/>
                <w:szCs w:val="18"/>
              </w:rPr>
              <w:t>〇〇川のことをもっと知ってもら</w:t>
            </w:r>
            <w:r w:rsidRPr="00512183">
              <w:rPr>
                <w:rFonts w:hint="eastAsia"/>
                <w:sz w:val="18"/>
                <w:szCs w:val="18"/>
              </w:rPr>
              <w:t>ったりする</w:t>
            </w:r>
            <w:r>
              <w:rPr>
                <w:rFonts w:hint="eastAsia"/>
                <w:sz w:val="18"/>
                <w:szCs w:val="18"/>
              </w:rPr>
              <w:t>ためにはどうすればよいか考える。</w:t>
            </w:r>
          </w:p>
        </w:tc>
        <w:tc>
          <w:tcPr>
            <w:tcW w:w="2268" w:type="dxa"/>
            <w:gridSpan w:val="2"/>
            <w:tcBorders>
              <w:left w:val="dashed" w:sz="4" w:space="0" w:color="auto"/>
            </w:tcBorders>
          </w:tcPr>
          <w:p w:rsidR="00FC52E2" w:rsidRPr="00512183" w:rsidRDefault="00FC52E2" w:rsidP="00FC52E2">
            <w:pPr>
              <w:snapToGrid w:val="0"/>
              <w:jc w:val="left"/>
              <w:rPr>
                <w:sz w:val="18"/>
                <w:szCs w:val="18"/>
              </w:rPr>
            </w:pPr>
          </w:p>
          <w:p w:rsidR="00FC52E2" w:rsidRPr="00512183" w:rsidRDefault="00902CDD" w:rsidP="00FC52E2">
            <w:pPr>
              <w:snapToGrid w:val="0"/>
              <w:jc w:val="left"/>
              <w:rPr>
                <w:sz w:val="18"/>
                <w:szCs w:val="18"/>
              </w:rPr>
            </w:pPr>
            <w:r w:rsidRPr="00512183">
              <w:rPr>
                <w:rFonts w:hint="eastAsia"/>
                <w:sz w:val="18"/>
                <w:szCs w:val="18"/>
              </w:rPr>
              <w:t>体験活動から課題を見出す。</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①）</w:t>
            </w:r>
          </w:p>
          <w:p w:rsidR="00512183" w:rsidRPr="00512183" w:rsidRDefault="00512183" w:rsidP="00512183">
            <w:pPr>
              <w:snapToGrid w:val="0"/>
              <w:jc w:val="left"/>
              <w:rPr>
                <w:sz w:val="18"/>
                <w:szCs w:val="18"/>
              </w:rPr>
            </w:pPr>
            <w:r w:rsidRPr="00512183">
              <w:rPr>
                <w:rFonts w:hint="eastAsia"/>
                <w:sz w:val="18"/>
                <w:szCs w:val="18"/>
              </w:rPr>
              <w:t>地域と自分との関わりがわかる。（</w:t>
            </w:r>
            <w:r w:rsidRPr="00512183">
              <w:rPr>
                <w:rFonts w:hint="eastAsia"/>
                <w:sz w:val="18"/>
                <w:szCs w:val="18"/>
              </w:rPr>
              <w:t>A</w:t>
            </w:r>
            <w:r w:rsidRPr="00512183">
              <w:rPr>
                <w:rFonts w:hint="eastAsia"/>
                <w:sz w:val="18"/>
                <w:szCs w:val="18"/>
              </w:rPr>
              <w:t>）</w:t>
            </w:r>
          </w:p>
          <w:p w:rsidR="00FC52E2" w:rsidRPr="00512183" w:rsidRDefault="00FC52E2" w:rsidP="00FC52E2">
            <w:pPr>
              <w:snapToGrid w:val="0"/>
              <w:jc w:val="left"/>
              <w:rPr>
                <w:sz w:val="18"/>
                <w:szCs w:val="18"/>
              </w:rPr>
            </w:pPr>
          </w:p>
          <w:p w:rsidR="00512183" w:rsidRPr="00512183" w:rsidRDefault="00512183" w:rsidP="00512183">
            <w:pPr>
              <w:snapToGrid w:val="0"/>
              <w:jc w:val="left"/>
              <w:rPr>
                <w:sz w:val="18"/>
                <w:szCs w:val="18"/>
              </w:rPr>
            </w:pPr>
            <w:r w:rsidRPr="00512183">
              <w:rPr>
                <w:rFonts w:hint="eastAsia"/>
                <w:sz w:val="18"/>
                <w:szCs w:val="18"/>
              </w:rPr>
              <w:t>教師の支援を受けて</w:t>
            </w:r>
            <w:r w:rsidR="006C388E">
              <w:rPr>
                <w:rFonts w:hint="eastAsia"/>
                <w:sz w:val="18"/>
                <w:szCs w:val="18"/>
              </w:rPr>
              <w:t>，</w:t>
            </w:r>
            <w:r w:rsidRPr="00512183">
              <w:rPr>
                <w:rFonts w:hint="eastAsia"/>
                <w:sz w:val="18"/>
                <w:szCs w:val="18"/>
              </w:rPr>
              <w:t>手段を選択し</w:t>
            </w:r>
            <w:r w:rsidR="006C388E">
              <w:rPr>
                <w:rFonts w:hint="eastAsia"/>
                <w:sz w:val="18"/>
                <w:szCs w:val="18"/>
              </w:rPr>
              <w:t>，</w:t>
            </w:r>
            <w:r w:rsidRPr="00512183">
              <w:rPr>
                <w:rFonts w:hint="eastAsia"/>
                <w:sz w:val="18"/>
                <w:szCs w:val="18"/>
              </w:rPr>
              <w:t>適切に情報を収集する（</w:t>
            </w:r>
            <w:r w:rsidRPr="00512183">
              <w:rPr>
                <w:rFonts w:hint="eastAsia"/>
                <w:sz w:val="18"/>
                <w:szCs w:val="18"/>
              </w:rPr>
              <w:t>B</w:t>
            </w:r>
            <w:r w:rsidRPr="00512183">
              <w:rPr>
                <w:rFonts w:hint="eastAsia"/>
                <w:sz w:val="18"/>
                <w:szCs w:val="18"/>
              </w:rPr>
              <w:t>②）</w:t>
            </w: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732892" w:rsidRPr="00512183" w:rsidRDefault="00732892" w:rsidP="00FC52E2">
            <w:pPr>
              <w:snapToGrid w:val="0"/>
              <w:jc w:val="left"/>
              <w:rPr>
                <w:sz w:val="18"/>
                <w:szCs w:val="18"/>
              </w:rPr>
            </w:pPr>
          </w:p>
          <w:p w:rsidR="00FC52E2" w:rsidRPr="00512183" w:rsidRDefault="00FC52E2" w:rsidP="00FC52E2">
            <w:pPr>
              <w:snapToGrid w:val="0"/>
              <w:jc w:val="left"/>
              <w:rPr>
                <w:sz w:val="18"/>
                <w:szCs w:val="18"/>
              </w:rPr>
            </w:pPr>
          </w:p>
          <w:p w:rsidR="00FC52E2" w:rsidRPr="00512183" w:rsidRDefault="00902CDD" w:rsidP="00FC52E2">
            <w:pPr>
              <w:snapToGrid w:val="0"/>
              <w:jc w:val="left"/>
              <w:rPr>
                <w:sz w:val="18"/>
                <w:szCs w:val="18"/>
              </w:rPr>
            </w:pPr>
            <w:r w:rsidRPr="00512183">
              <w:rPr>
                <w:rFonts w:hint="eastAsia"/>
                <w:sz w:val="18"/>
                <w:szCs w:val="18"/>
              </w:rPr>
              <w:t>課題を明らかにするために</w:t>
            </w:r>
            <w:r w:rsidR="006C388E">
              <w:rPr>
                <w:rFonts w:hint="eastAsia"/>
                <w:sz w:val="18"/>
                <w:szCs w:val="18"/>
              </w:rPr>
              <w:t>，</w:t>
            </w:r>
            <w:r w:rsidRPr="00512183">
              <w:rPr>
                <w:rFonts w:hint="eastAsia"/>
                <w:sz w:val="18"/>
                <w:szCs w:val="18"/>
              </w:rPr>
              <w:t>事象を比較したり因果関係を推測したりして考える</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③）</w:t>
            </w:r>
          </w:p>
          <w:p w:rsidR="00902CDD" w:rsidRPr="00512183" w:rsidRDefault="00902CDD" w:rsidP="00FC52E2">
            <w:pPr>
              <w:snapToGrid w:val="0"/>
              <w:jc w:val="left"/>
              <w:rPr>
                <w:sz w:val="18"/>
                <w:szCs w:val="18"/>
              </w:rPr>
            </w:pPr>
          </w:p>
          <w:p w:rsidR="00636D23" w:rsidRDefault="00636D23" w:rsidP="00FC52E2">
            <w:pPr>
              <w:snapToGrid w:val="0"/>
              <w:jc w:val="left"/>
              <w:rPr>
                <w:sz w:val="18"/>
                <w:szCs w:val="18"/>
              </w:rPr>
            </w:pPr>
          </w:p>
          <w:p w:rsidR="00512183" w:rsidRDefault="00512183" w:rsidP="00FC52E2">
            <w:pPr>
              <w:snapToGrid w:val="0"/>
              <w:jc w:val="left"/>
              <w:rPr>
                <w:sz w:val="18"/>
                <w:szCs w:val="18"/>
              </w:rPr>
            </w:pPr>
          </w:p>
          <w:p w:rsidR="00512183" w:rsidRPr="00512183" w:rsidRDefault="00512183" w:rsidP="00FC52E2">
            <w:pPr>
              <w:snapToGrid w:val="0"/>
              <w:jc w:val="left"/>
              <w:rPr>
                <w:sz w:val="18"/>
                <w:szCs w:val="18"/>
              </w:rPr>
            </w:pPr>
          </w:p>
          <w:p w:rsidR="00636D23" w:rsidRPr="00512183" w:rsidRDefault="00902CDD" w:rsidP="00FC52E2">
            <w:pPr>
              <w:snapToGrid w:val="0"/>
              <w:jc w:val="left"/>
              <w:rPr>
                <w:sz w:val="18"/>
                <w:szCs w:val="18"/>
              </w:rPr>
            </w:pPr>
            <w:r w:rsidRPr="00512183">
              <w:rPr>
                <w:rFonts w:hint="eastAsia"/>
                <w:sz w:val="18"/>
                <w:szCs w:val="18"/>
              </w:rPr>
              <w:t>学習の仕方を振り返り</w:t>
            </w:r>
            <w:r w:rsidR="006C388E">
              <w:rPr>
                <w:rFonts w:hint="eastAsia"/>
                <w:sz w:val="18"/>
                <w:szCs w:val="18"/>
              </w:rPr>
              <w:t>，</w:t>
            </w:r>
            <w:r w:rsidRPr="00512183">
              <w:rPr>
                <w:rFonts w:hint="eastAsia"/>
                <w:sz w:val="18"/>
                <w:szCs w:val="18"/>
              </w:rPr>
              <w:t>今後の学習活動の見通しを持つ。</w:t>
            </w:r>
          </w:p>
          <w:p w:rsidR="00FC52E2" w:rsidRPr="00512183" w:rsidRDefault="00636D23" w:rsidP="00FC52E2">
            <w:pPr>
              <w:snapToGrid w:val="0"/>
              <w:jc w:val="left"/>
              <w:rPr>
                <w:sz w:val="18"/>
                <w:szCs w:val="18"/>
              </w:rPr>
            </w:pPr>
            <w:r w:rsidRPr="00512183">
              <w:rPr>
                <w:rFonts w:hint="eastAsia"/>
                <w:sz w:val="18"/>
                <w:szCs w:val="18"/>
              </w:rPr>
              <w:t>（</w:t>
            </w:r>
            <w:r w:rsidRPr="00512183">
              <w:rPr>
                <w:rFonts w:hint="eastAsia"/>
                <w:sz w:val="18"/>
                <w:szCs w:val="18"/>
              </w:rPr>
              <w:t>B</w:t>
            </w:r>
            <w:r w:rsidRPr="00512183">
              <w:rPr>
                <w:rFonts w:hint="eastAsia"/>
                <w:sz w:val="18"/>
                <w:szCs w:val="18"/>
              </w:rPr>
              <w:t>⑤）</w:t>
            </w: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512183" w:rsidRPr="00512183" w:rsidRDefault="00512183" w:rsidP="00FC52E2">
            <w:pPr>
              <w:snapToGrid w:val="0"/>
              <w:jc w:val="left"/>
              <w:rPr>
                <w:sz w:val="18"/>
                <w:szCs w:val="18"/>
              </w:rPr>
            </w:pPr>
          </w:p>
          <w:p w:rsidR="00512183" w:rsidRDefault="00512183" w:rsidP="00FC52E2">
            <w:pPr>
              <w:snapToGrid w:val="0"/>
              <w:jc w:val="left"/>
              <w:rPr>
                <w:sz w:val="18"/>
                <w:szCs w:val="18"/>
              </w:rPr>
            </w:pPr>
          </w:p>
          <w:p w:rsidR="00512183" w:rsidRPr="00512183" w:rsidRDefault="00512183" w:rsidP="00FC52E2">
            <w:pPr>
              <w:snapToGrid w:val="0"/>
              <w:jc w:val="left"/>
              <w:rPr>
                <w:sz w:val="18"/>
                <w:szCs w:val="18"/>
              </w:rPr>
            </w:pPr>
          </w:p>
          <w:p w:rsidR="00512183" w:rsidRPr="00512183" w:rsidRDefault="00512183" w:rsidP="00FC52E2">
            <w:pPr>
              <w:snapToGrid w:val="0"/>
              <w:jc w:val="left"/>
              <w:rPr>
                <w:sz w:val="18"/>
                <w:szCs w:val="18"/>
              </w:rPr>
            </w:pPr>
            <w:r w:rsidRPr="00512183">
              <w:rPr>
                <w:rFonts w:hint="eastAsia"/>
                <w:sz w:val="18"/>
                <w:szCs w:val="18"/>
              </w:rPr>
              <w:t>追究していく課題をつくりだす。（</w:t>
            </w:r>
            <w:r w:rsidRPr="00512183">
              <w:rPr>
                <w:rFonts w:hint="eastAsia"/>
                <w:sz w:val="18"/>
                <w:szCs w:val="18"/>
              </w:rPr>
              <w:t>B</w:t>
            </w:r>
            <w:r w:rsidRPr="00512183">
              <w:rPr>
                <w:rFonts w:hint="eastAsia"/>
                <w:sz w:val="18"/>
                <w:szCs w:val="18"/>
              </w:rPr>
              <w:t>①）</w:t>
            </w:r>
          </w:p>
          <w:p w:rsidR="00512183" w:rsidRPr="00512183" w:rsidRDefault="00512183" w:rsidP="00FC52E2">
            <w:pPr>
              <w:snapToGrid w:val="0"/>
              <w:jc w:val="left"/>
              <w:rPr>
                <w:sz w:val="18"/>
                <w:szCs w:val="18"/>
              </w:rPr>
            </w:pPr>
          </w:p>
        </w:tc>
        <w:tc>
          <w:tcPr>
            <w:tcW w:w="2551" w:type="dxa"/>
            <w:gridSpan w:val="3"/>
            <w:tcBorders>
              <w:right w:val="dashed" w:sz="4" w:space="0" w:color="auto"/>
            </w:tcBorders>
          </w:tcPr>
          <w:p w:rsidR="008419BB" w:rsidRPr="00512183" w:rsidRDefault="008419BB" w:rsidP="008419BB">
            <w:pPr>
              <w:snapToGrid w:val="0"/>
              <w:rPr>
                <w:sz w:val="18"/>
                <w:szCs w:val="18"/>
              </w:rPr>
            </w:pPr>
            <w:r w:rsidRPr="00512183">
              <w:rPr>
                <w:rFonts w:hint="eastAsia"/>
                <w:sz w:val="18"/>
                <w:szCs w:val="18"/>
              </w:rPr>
              <w:t>【課題の設定】</w:t>
            </w:r>
          </w:p>
          <w:p w:rsidR="008419BB" w:rsidRPr="00512183" w:rsidRDefault="008419BB" w:rsidP="008419BB">
            <w:pPr>
              <w:snapToGrid w:val="0"/>
              <w:rPr>
                <w:sz w:val="18"/>
                <w:szCs w:val="18"/>
              </w:rPr>
            </w:pPr>
            <w:r w:rsidRPr="00512183">
              <w:rPr>
                <w:rFonts w:hint="eastAsia"/>
                <w:sz w:val="18"/>
                <w:szCs w:val="18"/>
              </w:rPr>
              <w:t>・夏休みの自由研究発表会を行う。</w:t>
            </w:r>
          </w:p>
          <w:p w:rsidR="006861A6" w:rsidRDefault="008419BB" w:rsidP="00310042">
            <w:pPr>
              <w:snapToGrid w:val="0"/>
              <w:rPr>
                <w:sz w:val="18"/>
                <w:szCs w:val="18"/>
              </w:rPr>
            </w:pPr>
            <w:r w:rsidRPr="00512183">
              <w:rPr>
                <w:rFonts w:hint="eastAsia"/>
                <w:sz w:val="18"/>
                <w:szCs w:val="18"/>
              </w:rPr>
              <w:t>・教室で飼っている生き物をどうすることが幸せなのか調べたり話し合ったりする。</w:t>
            </w:r>
          </w:p>
          <w:p w:rsidR="007C7B28" w:rsidRDefault="007C7B28" w:rsidP="00310042">
            <w:pPr>
              <w:snapToGrid w:val="0"/>
              <w:rPr>
                <w:sz w:val="18"/>
                <w:szCs w:val="18"/>
              </w:rPr>
            </w:pPr>
          </w:p>
          <w:p w:rsidR="007C7B28" w:rsidRPr="00512183" w:rsidRDefault="007C7B28" w:rsidP="00310042">
            <w:pPr>
              <w:snapToGrid w:val="0"/>
              <w:rPr>
                <w:sz w:val="18"/>
                <w:szCs w:val="18"/>
              </w:rPr>
            </w:pPr>
          </w:p>
          <w:p w:rsidR="008419BB" w:rsidRPr="00512183" w:rsidRDefault="008419BB" w:rsidP="008419BB">
            <w:pPr>
              <w:snapToGrid w:val="0"/>
              <w:rPr>
                <w:sz w:val="18"/>
                <w:szCs w:val="18"/>
              </w:rPr>
            </w:pPr>
            <w:r w:rsidRPr="00512183">
              <w:rPr>
                <w:rFonts w:hint="eastAsia"/>
                <w:sz w:val="18"/>
                <w:szCs w:val="18"/>
              </w:rPr>
              <w:t>【情報の収集】</w:t>
            </w:r>
          </w:p>
          <w:p w:rsidR="008419BB" w:rsidRPr="00512183" w:rsidRDefault="008419BB" w:rsidP="008419BB">
            <w:pPr>
              <w:snapToGrid w:val="0"/>
              <w:rPr>
                <w:sz w:val="18"/>
                <w:szCs w:val="18"/>
              </w:rPr>
            </w:pPr>
            <w:r w:rsidRPr="00512183">
              <w:rPr>
                <w:rFonts w:hint="eastAsia"/>
                <w:sz w:val="18"/>
                <w:szCs w:val="18"/>
              </w:rPr>
              <w:t>・満潮</w:t>
            </w:r>
            <w:r w:rsidR="006C388E">
              <w:rPr>
                <w:rFonts w:hint="eastAsia"/>
                <w:sz w:val="18"/>
                <w:szCs w:val="18"/>
              </w:rPr>
              <w:t>，</w:t>
            </w:r>
            <w:r w:rsidRPr="00512183">
              <w:rPr>
                <w:rFonts w:hint="eastAsia"/>
                <w:sz w:val="18"/>
                <w:szCs w:val="18"/>
              </w:rPr>
              <w:t>干潮のときの水の深さや流れ</w:t>
            </w:r>
            <w:r w:rsidR="006C388E">
              <w:rPr>
                <w:rFonts w:hint="eastAsia"/>
                <w:sz w:val="18"/>
                <w:szCs w:val="18"/>
              </w:rPr>
              <w:t>，</w:t>
            </w:r>
            <w:r w:rsidRPr="00512183">
              <w:rPr>
                <w:rFonts w:hint="eastAsia"/>
                <w:sz w:val="18"/>
                <w:szCs w:val="18"/>
              </w:rPr>
              <w:t>水質等について</w:t>
            </w:r>
            <w:r w:rsidR="006C388E">
              <w:rPr>
                <w:rFonts w:hint="eastAsia"/>
                <w:sz w:val="18"/>
                <w:szCs w:val="18"/>
              </w:rPr>
              <w:t>，</w:t>
            </w:r>
            <w:r w:rsidRPr="00512183">
              <w:rPr>
                <w:rFonts w:hint="eastAsia"/>
                <w:sz w:val="18"/>
                <w:szCs w:val="18"/>
              </w:rPr>
              <w:t>生き物の生息と関連付けて調べる。</w:t>
            </w:r>
          </w:p>
          <w:p w:rsidR="008419BB" w:rsidRPr="00512183" w:rsidRDefault="008419BB" w:rsidP="008419BB">
            <w:pPr>
              <w:snapToGrid w:val="0"/>
              <w:rPr>
                <w:sz w:val="18"/>
                <w:szCs w:val="18"/>
              </w:rPr>
            </w:pPr>
            <w:r w:rsidRPr="00512183">
              <w:rPr>
                <w:rFonts w:hint="eastAsia"/>
                <w:sz w:val="18"/>
                <w:szCs w:val="18"/>
              </w:rPr>
              <w:t>・川の環境に詳しい方を</w:t>
            </w:r>
            <w:r w:rsidRPr="00512183">
              <w:rPr>
                <w:sz w:val="18"/>
                <w:szCs w:val="18"/>
              </w:rPr>
              <w:t>GT</w:t>
            </w:r>
            <w:r w:rsidRPr="00512183">
              <w:rPr>
                <w:rFonts w:hint="eastAsia"/>
                <w:sz w:val="18"/>
                <w:szCs w:val="18"/>
              </w:rPr>
              <w:t>として招く。</w:t>
            </w:r>
          </w:p>
          <w:p w:rsidR="006861A6" w:rsidRDefault="006861A6" w:rsidP="00310042">
            <w:pPr>
              <w:snapToGrid w:val="0"/>
              <w:rPr>
                <w:sz w:val="18"/>
                <w:szCs w:val="18"/>
              </w:rPr>
            </w:pPr>
          </w:p>
          <w:p w:rsidR="00512183" w:rsidRDefault="00512183" w:rsidP="00310042">
            <w:pPr>
              <w:snapToGrid w:val="0"/>
              <w:rPr>
                <w:sz w:val="18"/>
                <w:szCs w:val="18"/>
              </w:rPr>
            </w:pPr>
          </w:p>
          <w:p w:rsidR="00512183" w:rsidRDefault="00512183" w:rsidP="00310042">
            <w:pPr>
              <w:snapToGrid w:val="0"/>
              <w:rPr>
                <w:sz w:val="18"/>
                <w:szCs w:val="18"/>
              </w:rPr>
            </w:pPr>
          </w:p>
          <w:p w:rsidR="00512183" w:rsidRPr="00512183" w:rsidRDefault="00512183" w:rsidP="00310042">
            <w:pPr>
              <w:snapToGrid w:val="0"/>
              <w:rPr>
                <w:sz w:val="18"/>
                <w:szCs w:val="18"/>
              </w:rPr>
            </w:pPr>
          </w:p>
          <w:p w:rsidR="008419BB" w:rsidRPr="00512183" w:rsidRDefault="008419BB" w:rsidP="008419BB">
            <w:pPr>
              <w:snapToGrid w:val="0"/>
              <w:rPr>
                <w:sz w:val="18"/>
                <w:szCs w:val="18"/>
              </w:rPr>
            </w:pPr>
            <w:r w:rsidRPr="00512183">
              <w:rPr>
                <w:rFonts w:hint="eastAsia"/>
                <w:sz w:val="18"/>
                <w:szCs w:val="18"/>
              </w:rPr>
              <w:t>【整理・分析】</w:t>
            </w:r>
          </w:p>
          <w:p w:rsidR="008419BB" w:rsidRPr="00512183" w:rsidRDefault="008419BB" w:rsidP="008419BB">
            <w:pPr>
              <w:snapToGrid w:val="0"/>
              <w:rPr>
                <w:sz w:val="18"/>
                <w:szCs w:val="18"/>
              </w:rPr>
            </w:pPr>
            <w:r w:rsidRPr="00512183">
              <w:rPr>
                <w:rFonts w:hint="eastAsia"/>
                <w:sz w:val="18"/>
                <w:szCs w:val="18"/>
              </w:rPr>
              <w:t>・調べて分かったことを</w:t>
            </w:r>
            <w:r w:rsidR="006C388E">
              <w:rPr>
                <w:rFonts w:hint="eastAsia"/>
                <w:sz w:val="18"/>
                <w:szCs w:val="18"/>
              </w:rPr>
              <w:t>，</w:t>
            </w:r>
            <w:r w:rsidRPr="00512183">
              <w:rPr>
                <w:rFonts w:hint="eastAsia"/>
                <w:sz w:val="18"/>
                <w:szCs w:val="18"/>
              </w:rPr>
              <w:t>視点を決めて分類する。</w:t>
            </w:r>
          </w:p>
          <w:p w:rsidR="00FC52E2" w:rsidRPr="00512183" w:rsidRDefault="00FC52E2" w:rsidP="00FC52E2">
            <w:pPr>
              <w:snapToGrid w:val="0"/>
              <w:rPr>
                <w:sz w:val="18"/>
                <w:szCs w:val="18"/>
              </w:rPr>
            </w:pPr>
          </w:p>
          <w:p w:rsidR="00512183" w:rsidRDefault="00512183" w:rsidP="00FC52E2">
            <w:pPr>
              <w:snapToGrid w:val="0"/>
              <w:rPr>
                <w:sz w:val="18"/>
                <w:szCs w:val="18"/>
              </w:rPr>
            </w:pPr>
          </w:p>
          <w:p w:rsidR="00512183" w:rsidRPr="00512183" w:rsidRDefault="00512183" w:rsidP="00FC52E2">
            <w:pPr>
              <w:snapToGrid w:val="0"/>
              <w:rPr>
                <w:sz w:val="18"/>
                <w:szCs w:val="18"/>
              </w:rPr>
            </w:pPr>
          </w:p>
          <w:p w:rsidR="008419BB" w:rsidRPr="00512183" w:rsidRDefault="008419BB" w:rsidP="008419BB">
            <w:pPr>
              <w:snapToGrid w:val="0"/>
              <w:rPr>
                <w:sz w:val="18"/>
                <w:szCs w:val="18"/>
              </w:rPr>
            </w:pPr>
            <w:r w:rsidRPr="00512183">
              <w:rPr>
                <w:rFonts w:hint="eastAsia"/>
                <w:sz w:val="18"/>
                <w:szCs w:val="18"/>
              </w:rPr>
              <w:t>【まとめ・表現】</w:t>
            </w:r>
          </w:p>
          <w:p w:rsidR="008419BB" w:rsidRPr="00512183" w:rsidRDefault="008419BB" w:rsidP="008419BB">
            <w:pPr>
              <w:snapToGrid w:val="0"/>
              <w:rPr>
                <w:sz w:val="18"/>
                <w:szCs w:val="18"/>
              </w:rPr>
            </w:pPr>
            <w:r w:rsidRPr="00512183">
              <w:rPr>
                <w:rFonts w:hint="eastAsia"/>
                <w:sz w:val="18"/>
                <w:szCs w:val="18"/>
              </w:rPr>
              <w:t>・生き物のことや調べたことを新聞などにまとめる。</w:t>
            </w:r>
          </w:p>
          <w:p w:rsidR="00310042" w:rsidRPr="00512183" w:rsidRDefault="008419BB" w:rsidP="00FC52E2">
            <w:pPr>
              <w:snapToGrid w:val="0"/>
              <w:rPr>
                <w:sz w:val="18"/>
                <w:szCs w:val="18"/>
              </w:rPr>
            </w:pPr>
            <w:r w:rsidRPr="00512183">
              <w:rPr>
                <w:rFonts w:hint="eastAsia"/>
                <w:sz w:val="18"/>
                <w:szCs w:val="18"/>
              </w:rPr>
              <w:t>・現在の〇〇川の環境について</w:t>
            </w:r>
            <w:r w:rsidR="006C388E">
              <w:rPr>
                <w:rFonts w:hint="eastAsia"/>
                <w:sz w:val="18"/>
                <w:szCs w:val="18"/>
              </w:rPr>
              <w:t>，</w:t>
            </w:r>
            <w:r w:rsidRPr="00512183">
              <w:rPr>
                <w:rFonts w:hint="eastAsia"/>
                <w:sz w:val="18"/>
                <w:szCs w:val="18"/>
              </w:rPr>
              <w:t>気になった点を話し合う。</w:t>
            </w:r>
          </w:p>
        </w:tc>
        <w:tc>
          <w:tcPr>
            <w:tcW w:w="2268" w:type="dxa"/>
            <w:gridSpan w:val="2"/>
            <w:tcBorders>
              <w:left w:val="dashed" w:sz="4" w:space="0" w:color="auto"/>
            </w:tcBorders>
          </w:tcPr>
          <w:p w:rsidR="00FC52E2" w:rsidRPr="00512183" w:rsidRDefault="00FC52E2" w:rsidP="00FC52E2">
            <w:pPr>
              <w:snapToGrid w:val="0"/>
              <w:jc w:val="left"/>
              <w:rPr>
                <w:sz w:val="18"/>
                <w:szCs w:val="18"/>
              </w:rPr>
            </w:pPr>
          </w:p>
          <w:p w:rsidR="00FC52E2" w:rsidRPr="00512183" w:rsidRDefault="00512183" w:rsidP="00FC52E2">
            <w:pPr>
              <w:snapToGrid w:val="0"/>
              <w:jc w:val="left"/>
              <w:rPr>
                <w:sz w:val="18"/>
                <w:szCs w:val="18"/>
              </w:rPr>
            </w:pPr>
            <w:r w:rsidRPr="00512183">
              <w:rPr>
                <w:rFonts w:hint="eastAsia"/>
                <w:sz w:val="18"/>
                <w:szCs w:val="18"/>
              </w:rPr>
              <w:t>自分の関心から課題を設定し</w:t>
            </w:r>
            <w:r w:rsidR="006C388E">
              <w:rPr>
                <w:rFonts w:hint="eastAsia"/>
                <w:sz w:val="18"/>
                <w:szCs w:val="18"/>
              </w:rPr>
              <w:t>，</w:t>
            </w:r>
            <w:r w:rsidRPr="00512183">
              <w:rPr>
                <w:rFonts w:hint="eastAsia"/>
                <w:sz w:val="18"/>
                <w:szCs w:val="18"/>
              </w:rPr>
              <w:t>解決方法</w:t>
            </w:r>
            <w:r w:rsidR="00902CDD" w:rsidRPr="00512183">
              <w:rPr>
                <w:rFonts w:hint="eastAsia"/>
                <w:sz w:val="18"/>
                <w:szCs w:val="18"/>
              </w:rPr>
              <w:t>を考える</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①）</w:t>
            </w:r>
          </w:p>
          <w:p w:rsidR="00FC52E2" w:rsidRPr="00512183" w:rsidRDefault="00FC52E2" w:rsidP="00FC52E2">
            <w:pPr>
              <w:snapToGrid w:val="0"/>
              <w:jc w:val="left"/>
              <w:rPr>
                <w:sz w:val="18"/>
                <w:szCs w:val="18"/>
              </w:rPr>
            </w:pPr>
          </w:p>
          <w:p w:rsidR="00923B70" w:rsidRPr="00512183" w:rsidRDefault="00923B70" w:rsidP="00FC52E2">
            <w:pPr>
              <w:snapToGrid w:val="0"/>
              <w:jc w:val="left"/>
              <w:rPr>
                <w:sz w:val="18"/>
                <w:szCs w:val="18"/>
              </w:rPr>
            </w:pPr>
          </w:p>
          <w:p w:rsidR="00512183" w:rsidRPr="00512183" w:rsidRDefault="00512183" w:rsidP="00FC52E2">
            <w:pPr>
              <w:snapToGrid w:val="0"/>
              <w:jc w:val="left"/>
              <w:rPr>
                <w:sz w:val="18"/>
                <w:szCs w:val="18"/>
              </w:rPr>
            </w:pPr>
          </w:p>
          <w:p w:rsidR="00512183" w:rsidRPr="00512183" w:rsidRDefault="00512183" w:rsidP="00FC52E2">
            <w:pPr>
              <w:snapToGrid w:val="0"/>
              <w:jc w:val="left"/>
              <w:rPr>
                <w:sz w:val="18"/>
                <w:szCs w:val="18"/>
              </w:rPr>
            </w:pPr>
          </w:p>
          <w:p w:rsidR="00FC52E2" w:rsidRPr="00512183" w:rsidRDefault="00512183" w:rsidP="00FC52E2">
            <w:pPr>
              <w:snapToGrid w:val="0"/>
              <w:jc w:val="left"/>
              <w:rPr>
                <w:sz w:val="18"/>
                <w:szCs w:val="18"/>
              </w:rPr>
            </w:pPr>
            <w:r w:rsidRPr="00512183">
              <w:rPr>
                <w:rFonts w:hint="eastAsia"/>
                <w:sz w:val="18"/>
                <w:szCs w:val="18"/>
              </w:rPr>
              <w:t>教師の支援を受けて</w:t>
            </w:r>
            <w:r w:rsidR="006C388E">
              <w:rPr>
                <w:rFonts w:hint="eastAsia"/>
                <w:sz w:val="18"/>
                <w:szCs w:val="18"/>
              </w:rPr>
              <w:t>，</w:t>
            </w:r>
            <w:r w:rsidRPr="00512183">
              <w:rPr>
                <w:rFonts w:hint="eastAsia"/>
                <w:sz w:val="18"/>
                <w:szCs w:val="18"/>
              </w:rPr>
              <w:t>手段を選択し</w:t>
            </w:r>
            <w:r w:rsidR="006C388E">
              <w:rPr>
                <w:rFonts w:hint="eastAsia"/>
                <w:sz w:val="18"/>
                <w:szCs w:val="18"/>
              </w:rPr>
              <w:t>，</w:t>
            </w:r>
            <w:r w:rsidR="00902CDD" w:rsidRPr="00512183">
              <w:rPr>
                <w:rFonts w:hint="eastAsia"/>
                <w:sz w:val="18"/>
                <w:szCs w:val="18"/>
              </w:rPr>
              <w:t>適切に情報を収集する</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②）</w:t>
            </w:r>
          </w:p>
          <w:p w:rsidR="00FC52E2" w:rsidRPr="00512183" w:rsidRDefault="00FC52E2" w:rsidP="00FC52E2">
            <w:pPr>
              <w:snapToGrid w:val="0"/>
              <w:jc w:val="left"/>
              <w:rPr>
                <w:sz w:val="18"/>
                <w:szCs w:val="18"/>
              </w:rPr>
            </w:pPr>
          </w:p>
          <w:p w:rsidR="00FC52E2" w:rsidRPr="00512183" w:rsidRDefault="00512183" w:rsidP="00FC52E2">
            <w:pPr>
              <w:snapToGrid w:val="0"/>
              <w:jc w:val="left"/>
              <w:rPr>
                <w:sz w:val="18"/>
                <w:szCs w:val="18"/>
              </w:rPr>
            </w:pPr>
            <w:r w:rsidRPr="00512183">
              <w:rPr>
                <w:rFonts w:hint="eastAsia"/>
                <w:sz w:val="18"/>
                <w:szCs w:val="18"/>
              </w:rPr>
              <w:t>課題の解決に向けて</w:t>
            </w:r>
            <w:r w:rsidR="006C388E">
              <w:rPr>
                <w:rFonts w:hint="eastAsia"/>
                <w:sz w:val="18"/>
                <w:szCs w:val="18"/>
              </w:rPr>
              <w:t>，</w:t>
            </w:r>
            <w:r w:rsidRPr="00512183">
              <w:rPr>
                <w:rFonts w:hint="eastAsia"/>
                <w:sz w:val="18"/>
                <w:szCs w:val="18"/>
              </w:rPr>
              <w:t>探究活動に取り組もうとしている。（</w:t>
            </w:r>
            <w:r w:rsidRPr="00512183">
              <w:rPr>
                <w:rFonts w:hint="eastAsia"/>
                <w:sz w:val="18"/>
                <w:szCs w:val="18"/>
              </w:rPr>
              <w:t>C</w:t>
            </w:r>
            <w:r w:rsidRPr="00512183">
              <w:rPr>
                <w:rFonts w:hint="eastAsia"/>
                <w:sz w:val="18"/>
                <w:szCs w:val="18"/>
              </w:rPr>
              <w:t>①）</w:t>
            </w:r>
          </w:p>
          <w:p w:rsidR="00ED4366" w:rsidRPr="00512183" w:rsidRDefault="00ED4366" w:rsidP="00FC52E2">
            <w:pPr>
              <w:snapToGrid w:val="0"/>
              <w:jc w:val="left"/>
              <w:rPr>
                <w:sz w:val="18"/>
                <w:szCs w:val="18"/>
              </w:rPr>
            </w:pPr>
          </w:p>
          <w:p w:rsidR="00512183" w:rsidRPr="00512183" w:rsidRDefault="00512183" w:rsidP="00FC52E2">
            <w:pPr>
              <w:snapToGrid w:val="0"/>
              <w:jc w:val="left"/>
              <w:rPr>
                <w:sz w:val="18"/>
                <w:szCs w:val="18"/>
              </w:rPr>
            </w:pPr>
          </w:p>
          <w:p w:rsidR="00512183" w:rsidRPr="00512183" w:rsidRDefault="00512183" w:rsidP="00FC52E2">
            <w:pPr>
              <w:snapToGrid w:val="0"/>
              <w:jc w:val="left"/>
              <w:rPr>
                <w:sz w:val="18"/>
                <w:szCs w:val="18"/>
              </w:rPr>
            </w:pPr>
          </w:p>
          <w:p w:rsidR="00636D23" w:rsidRPr="00512183" w:rsidRDefault="00512183" w:rsidP="00FC52E2">
            <w:pPr>
              <w:snapToGrid w:val="0"/>
              <w:jc w:val="left"/>
              <w:rPr>
                <w:sz w:val="18"/>
                <w:szCs w:val="18"/>
              </w:rPr>
            </w:pPr>
            <w:r w:rsidRPr="00512183">
              <w:rPr>
                <w:rFonts w:hint="eastAsia"/>
                <w:sz w:val="18"/>
                <w:szCs w:val="18"/>
              </w:rPr>
              <w:t>事象を比較したり分類したりして</w:t>
            </w:r>
            <w:r w:rsidR="006C388E">
              <w:rPr>
                <w:rFonts w:hint="eastAsia"/>
                <w:sz w:val="18"/>
                <w:szCs w:val="18"/>
              </w:rPr>
              <w:t>，</w:t>
            </w:r>
            <w:r w:rsidR="000E046A">
              <w:rPr>
                <w:rFonts w:hint="eastAsia"/>
                <w:sz w:val="18"/>
                <w:szCs w:val="18"/>
              </w:rPr>
              <w:t>多様な情報の中にある特徴を見出す。</w:t>
            </w:r>
          </w:p>
          <w:p w:rsidR="00FC52E2" w:rsidRPr="00512183" w:rsidRDefault="00636D23" w:rsidP="00FC52E2">
            <w:pPr>
              <w:snapToGrid w:val="0"/>
              <w:jc w:val="left"/>
              <w:rPr>
                <w:sz w:val="18"/>
                <w:szCs w:val="18"/>
              </w:rPr>
            </w:pPr>
            <w:r w:rsidRPr="00512183">
              <w:rPr>
                <w:rFonts w:hint="eastAsia"/>
                <w:sz w:val="18"/>
                <w:szCs w:val="18"/>
              </w:rPr>
              <w:t>（</w:t>
            </w:r>
            <w:r w:rsidRPr="00512183">
              <w:rPr>
                <w:rFonts w:hint="eastAsia"/>
                <w:sz w:val="18"/>
                <w:szCs w:val="18"/>
              </w:rPr>
              <w:t>B</w:t>
            </w:r>
            <w:r w:rsidRPr="00512183">
              <w:rPr>
                <w:rFonts w:hint="eastAsia"/>
                <w:sz w:val="18"/>
                <w:szCs w:val="18"/>
              </w:rPr>
              <w:t>③）</w:t>
            </w:r>
          </w:p>
          <w:p w:rsidR="00FC52E2" w:rsidRPr="00512183" w:rsidRDefault="00FC52E2" w:rsidP="00FC52E2">
            <w:pPr>
              <w:snapToGrid w:val="0"/>
              <w:jc w:val="left"/>
              <w:rPr>
                <w:sz w:val="18"/>
                <w:szCs w:val="18"/>
              </w:rPr>
            </w:pPr>
          </w:p>
          <w:p w:rsidR="00512183" w:rsidRPr="00512183" w:rsidRDefault="00512183" w:rsidP="00FC52E2">
            <w:pPr>
              <w:snapToGrid w:val="0"/>
              <w:jc w:val="left"/>
              <w:rPr>
                <w:sz w:val="18"/>
                <w:szCs w:val="18"/>
              </w:rPr>
            </w:pPr>
          </w:p>
          <w:p w:rsidR="00FC52E2" w:rsidRPr="00512183" w:rsidRDefault="00902CDD" w:rsidP="00FC52E2">
            <w:pPr>
              <w:snapToGrid w:val="0"/>
              <w:jc w:val="left"/>
              <w:rPr>
                <w:sz w:val="18"/>
                <w:szCs w:val="18"/>
              </w:rPr>
            </w:pPr>
            <w:r w:rsidRPr="00512183">
              <w:rPr>
                <w:rFonts w:hint="eastAsia"/>
                <w:sz w:val="18"/>
                <w:szCs w:val="18"/>
              </w:rPr>
              <w:t>相手</w:t>
            </w:r>
            <w:r w:rsidR="00512183" w:rsidRPr="00512183">
              <w:rPr>
                <w:rFonts w:hint="eastAsia"/>
                <w:sz w:val="18"/>
                <w:szCs w:val="18"/>
              </w:rPr>
              <w:t>に</w:t>
            </w:r>
            <w:r w:rsidRPr="00512183">
              <w:rPr>
                <w:rFonts w:hint="eastAsia"/>
                <w:sz w:val="18"/>
                <w:szCs w:val="18"/>
              </w:rPr>
              <w:t>応じて</w:t>
            </w:r>
            <w:r w:rsidR="006C388E">
              <w:rPr>
                <w:rFonts w:hint="eastAsia"/>
                <w:sz w:val="18"/>
                <w:szCs w:val="18"/>
              </w:rPr>
              <w:t>，</w:t>
            </w:r>
            <w:r w:rsidR="00512183" w:rsidRPr="00512183">
              <w:rPr>
                <w:rFonts w:hint="eastAsia"/>
                <w:sz w:val="18"/>
                <w:szCs w:val="18"/>
              </w:rPr>
              <w:t>分かりやすくまとめ</w:t>
            </w:r>
            <w:r w:rsidR="006C388E">
              <w:rPr>
                <w:rFonts w:hint="eastAsia"/>
                <w:sz w:val="18"/>
                <w:szCs w:val="18"/>
              </w:rPr>
              <w:t>，</w:t>
            </w:r>
            <w:r w:rsidR="00512183" w:rsidRPr="00512183">
              <w:rPr>
                <w:rFonts w:hint="eastAsia"/>
                <w:sz w:val="18"/>
                <w:szCs w:val="18"/>
              </w:rPr>
              <w:t>表現す</w:t>
            </w:r>
            <w:r w:rsidRPr="00512183">
              <w:rPr>
                <w:rFonts w:hint="eastAsia"/>
                <w:sz w:val="18"/>
                <w:szCs w:val="18"/>
              </w:rPr>
              <w:t>る。</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④）</w:t>
            </w:r>
          </w:p>
          <w:p w:rsidR="00FC52E2" w:rsidRPr="00512183" w:rsidRDefault="00FC52E2" w:rsidP="00FC52E2">
            <w:pPr>
              <w:snapToGrid w:val="0"/>
              <w:jc w:val="left"/>
              <w:rPr>
                <w:sz w:val="18"/>
                <w:szCs w:val="18"/>
              </w:rPr>
            </w:pPr>
          </w:p>
          <w:p w:rsidR="00512183" w:rsidRPr="00512183" w:rsidRDefault="00512183" w:rsidP="00FC52E2">
            <w:pPr>
              <w:snapToGrid w:val="0"/>
              <w:jc w:val="left"/>
              <w:rPr>
                <w:sz w:val="18"/>
                <w:szCs w:val="18"/>
              </w:rPr>
            </w:pPr>
          </w:p>
          <w:p w:rsidR="00FC52E2" w:rsidRPr="00512183" w:rsidRDefault="00902CDD" w:rsidP="00FC52E2">
            <w:pPr>
              <w:snapToGrid w:val="0"/>
              <w:jc w:val="left"/>
              <w:rPr>
                <w:sz w:val="18"/>
                <w:szCs w:val="18"/>
              </w:rPr>
            </w:pPr>
            <w:r w:rsidRPr="00512183">
              <w:rPr>
                <w:rFonts w:hint="eastAsia"/>
                <w:sz w:val="18"/>
                <w:szCs w:val="18"/>
              </w:rPr>
              <w:t>異なる意見や他者の考えを受け入れ尊重する</w:t>
            </w:r>
            <w:r w:rsidR="00636D23" w:rsidRPr="00512183">
              <w:rPr>
                <w:rFonts w:hint="eastAsia"/>
                <w:sz w:val="18"/>
                <w:szCs w:val="18"/>
              </w:rPr>
              <w:t>。（</w:t>
            </w:r>
            <w:r w:rsidR="00636D23" w:rsidRPr="00512183">
              <w:rPr>
                <w:rFonts w:hint="eastAsia"/>
                <w:sz w:val="18"/>
                <w:szCs w:val="18"/>
              </w:rPr>
              <w:t>C</w:t>
            </w:r>
            <w:r w:rsidR="00636D23" w:rsidRPr="00512183">
              <w:rPr>
                <w:rFonts w:hint="eastAsia"/>
                <w:sz w:val="18"/>
                <w:szCs w:val="18"/>
              </w:rPr>
              <w:t>③④）</w:t>
            </w: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tc>
        <w:tc>
          <w:tcPr>
            <w:tcW w:w="2552" w:type="dxa"/>
            <w:gridSpan w:val="2"/>
            <w:tcBorders>
              <w:right w:val="dashed" w:sz="4" w:space="0" w:color="auto"/>
            </w:tcBorders>
          </w:tcPr>
          <w:p w:rsidR="008419BB" w:rsidRPr="00512183" w:rsidRDefault="008419BB" w:rsidP="008419BB">
            <w:pPr>
              <w:snapToGrid w:val="0"/>
              <w:rPr>
                <w:sz w:val="18"/>
                <w:szCs w:val="18"/>
              </w:rPr>
            </w:pPr>
            <w:r w:rsidRPr="00512183">
              <w:rPr>
                <w:rFonts w:hint="eastAsia"/>
                <w:sz w:val="18"/>
                <w:szCs w:val="18"/>
              </w:rPr>
              <w:t>【課題の設定】</w:t>
            </w:r>
          </w:p>
          <w:p w:rsidR="008419BB" w:rsidRPr="00512183" w:rsidRDefault="008419BB" w:rsidP="008419BB">
            <w:pPr>
              <w:snapToGrid w:val="0"/>
              <w:rPr>
                <w:sz w:val="18"/>
                <w:szCs w:val="18"/>
              </w:rPr>
            </w:pPr>
            <w:r w:rsidRPr="00512183">
              <w:rPr>
                <w:rFonts w:hint="eastAsia"/>
                <w:sz w:val="18"/>
                <w:szCs w:val="18"/>
              </w:rPr>
              <w:t>・</w:t>
            </w:r>
            <w:r w:rsidR="00512183" w:rsidRPr="00512183">
              <w:rPr>
                <w:rFonts w:hint="eastAsia"/>
                <w:sz w:val="18"/>
                <w:szCs w:val="18"/>
              </w:rPr>
              <w:t>生き物がいる川を大切にしてもらうためには</w:t>
            </w:r>
            <w:r w:rsidR="006C388E">
              <w:rPr>
                <w:rFonts w:hint="eastAsia"/>
                <w:sz w:val="18"/>
                <w:szCs w:val="18"/>
              </w:rPr>
              <w:t>，</w:t>
            </w:r>
            <w:r w:rsidR="00512183" w:rsidRPr="00512183">
              <w:rPr>
                <w:rFonts w:hint="eastAsia"/>
                <w:sz w:val="18"/>
                <w:szCs w:val="18"/>
              </w:rPr>
              <w:t>どのような</w:t>
            </w:r>
            <w:r w:rsidRPr="00512183">
              <w:rPr>
                <w:rFonts w:hint="eastAsia"/>
                <w:sz w:val="18"/>
                <w:szCs w:val="18"/>
              </w:rPr>
              <w:t>取組を進めればよいか考える</w:t>
            </w:r>
          </w:p>
          <w:p w:rsidR="006861A6" w:rsidRPr="00512183" w:rsidRDefault="006861A6" w:rsidP="00FC52E2">
            <w:pPr>
              <w:snapToGrid w:val="0"/>
              <w:rPr>
                <w:sz w:val="18"/>
                <w:szCs w:val="18"/>
              </w:rPr>
            </w:pPr>
          </w:p>
          <w:p w:rsidR="008419BB" w:rsidRPr="00512183" w:rsidRDefault="008419BB" w:rsidP="008419BB">
            <w:pPr>
              <w:snapToGrid w:val="0"/>
              <w:rPr>
                <w:sz w:val="18"/>
                <w:szCs w:val="18"/>
              </w:rPr>
            </w:pPr>
            <w:r w:rsidRPr="00512183">
              <w:rPr>
                <w:rFonts w:hint="eastAsia"/>
                <w:sz w:val="18"/>
                <w:szCs w:val="18"/>
              </w:rPr>
              <w:t>【情報の収集】</w:t>
            </w:r>
          </w:p>
          <w:p w:rsidR="008419BB" w:rsidRPr="00512183" w:rsidRDefault="008419BB" w:rsidP="008419BB">
            <w:pPr>
              <w:snapToGrid w:val="0"/>
              <w:rPr>
                <w:sz w:val="18"/>
                <w:szCs w:val="18"/>
              </w:rPr>
            </w:pPr>
            <w:r w:rsidRPr="00512183">
              <w:rPr>
                <w:rFonts w:hint="eastAsia"/>
                <w:sz w:val="18"/>
                <w:szCs w:val="18"/>
              </w:rPr>
              <w:t>◆〇〇川源流探検</w:t>
            </w:r>
          </w:p>
          <w:p w:rsidR="008419BB" w:rsidRPr="00512183" w:rsidRDefault="008419BB" w:rsidP="008419BB">
            <w:pPr>
              <w:snapToGrid w:val="0"/>
              <w:rPr>
                <w:sz w:val="18"/>
                <w:szCs w:val="18"/>
              </w:rPr>
            </w:pPr>
            <w:r w:rsidRPr="00512183">
              <w:rPr>
                <w:rFonts w:hint="eastAsia"/>
                <w:sz w:val="18"/>
                <w:szCs w:val="18"/>
              </w:rPr>
              <w:t>◆クリーンキャンペーン</w:t>
            </w:r>
          </w:p>
          <w:p w:rsidR="008419BB" w:rsidRPr="00512183" w:rsidRDefault="008419BB" w:rsidP="008419BB">
            <w:pPr>
              <w:snapToGrid w:val="0"/>
              <w:rPr>
                <w:sz w:val="18"/>
                <w:szCs w:val="18"/>
              </w:rPr>
            </w:pPr>
            <w:r w:rsidRPr="00512183">
              <w:rPr>
                <w:rFonts w:hint="eastAsia"/>
                <w:sz w:val="18"/>
                <w:szCs w:val="18"/>
              </w:rPr>
              <w:t>◆生き物捕まえ隊</w:t>
            </w:r>
          </w:p>
          <w:p w:rsidR="008419BB" w:rsidRPr="00512183" w:rsidRDefault="008419BB" w:rsidP="008419BB">
            <w:pPr>
              <w:snapToGrid w:val="0"/>
              <w:rPr>
                <w:sz w:val="18"/>
                <w:szCs w:val="18"/>
              </w:rPr>
            </w:pPr>
            <w:r w:rsidRPr="00512183">
              <w:rPr>
                <w:rFonts w:hint="eastAsia"/>
                <w:sz w:val="18"/>
                <w:szCs w:val="18"/>
              </w:rPr>
              <w:t>◆教室の生き物紹介！</w:t>
            </w:r>
          </w:p>
          <w:p w:rsidR="008419BB" w:rsidRPr="00512183" w:rsidRDefault="008419BB" w:rsidP="008419BB">
            <w:pPr>
              <w:snapToGrid w:val="0"/>
              <w:rPr>
                <w:sz w:val="18"/>
                <w:szCs w:val="18"/>
              </w:rPr>
            </w:pPr>
            <w:r w:rsidRPr="00512183">
              <w:rPr>
                <w:rFonts w:hint="eastAsia"/>
                <w:sz w:val="18"/>
                <w:szCs w:val="18"/>
              </w:rPr>
              <w:t>◆チラシやポスター製作</w:t>
            </w:r>
          </w:p>
          <w:p w:rsidR="008419BB" w:rsidRPr="00512183" w:rsidRDefault="008419BB" w:rsidP="008419BB">
            <w:pPr>
              <w:snapToGrid w:val="0"/>
              <w:rPr>
                <w:sz w:val="18"/>
                <w:szCs w:val="18"/>
              </w:rPr>
            </w:pPr>
            <w:r w:rsidRPr="00512183">
              <w:rPr>
                <w:rFonts w:hint="eastAsia"/>
                <w:sz w:val="18"/>
                <w:szCs w:val="18"/>
              </w:rPr>
              <w:t>・それぞれの活動に必要な情報を収集する。</w:t>
            </w:r>
          </w:p>
          <w:p w:rsidR="006861A6" w:rsidRPr="00512183" w:rsidRDefault="006861A6" w:rsidP="00310042">
            <w:pPr>
              <w:snapToGrid w:val="0"/>
              <w:rPr>
                <w:sz w:val="18"/>
                <w:szCs w:val="18"/>
              </w:rPr>
            </w:pPr>
          </w:p>
          <w:p w:rsidR="008419BB" w:rsidRPr="00512183" w:rsidRDefault="008419BB" w:rsidP="008419BB">
            <w:pPr>
              <w:snapToGrid w:val="0"/>
              <w:rPr>
                <w:sz w:val="18"/>
                <w:szCs w:val="18"/>
              </w:rPr>
            </w:pPr>
            <w:r w:rsidRPr="00512183">
              <w:rPr>
                <w:rFonts w:hint="eastAsia"/>
                <w:sz w:val="18"/>
                <w:szCs w:val="18"/>
              </w:rPr>
              <w:t>【整理分析】</w:t>
            </w:r>
          </w:p>
          <w:p w:rsidR="008419BB" w:rsidRPr="00512183" w:rsidRDefault="008419BB" w:rsidP="008419BB">
            <w:pPr>
              <w:snapToGrid w:val="0"/>
              <w:rPr>
                <w:sz w:val="18"/>
                <w:szCs w:val="18"/>
              </w:rPr>
            </w:pPr>
            <w:r w:rsidRPr="00512183">
              <w:rPr>
                <w:rFonts w:hint="eastAsia"/>
                <w:sz w:val="18"/>
                <w:szCs w:val="18"/>
              </w:rPr>
              <w:t>・自分たちが実行した取組に参加した人々のアンケート結果を整理する。</w:t>
            </w:r>
          </w:p>
          <w:p w:rsidR="006861A6" w:rsidRPr="00512183" w:rsidRDefault="006861A6" w:rsidP="00310042">
            <w:pPr>
              <w:snapToGrid w:val="0"/>
              <w:rPr>
                <w:sz w:val="18"/>
                <w:szCs w:val="18"/>
              </w:rPr>
            </w:pPr>
          </w:p>
          <w:p w:rsidR="008419BB" w:rsidRPr="00512183" w:rsidRDefault="008419BB" w:rsidP="008419BB">
            <w:pPr>
              <w:snapToGrid w:val="0"/>
              <w:rPr>
                <w:sz w:val="18"/>
                <w:szCs w:val="18"/>
              </w:rPr>
            </w:pPr>
            <w:r w:rsidRPr="00512183">
              <w:rPr>
                <w:rFonts w:hint="eastAsia"/>
                <w:sz w:val="18"/>
                <w:szCs w:val="18"/>
              </w:rPr>
              <w:t>【まとめ・表現】</w:t>
            </w:r>
          </w:p>
          <w:p w:rsidR="008419BB" w:rsidRPr="00512183" w:rsidRDefault="008419BB" w:rsidP="008419BB">
            <w:pPr>
              <w:snapToGrid w:val="0"/>
              <w:rPr>
                <w:sz w:val="18"/>
                <w:szCs w:val="18"/>
              </w:rPr>
            </w:pPr>
            <w:r w:rsidRPr="00512183">
              <w:rPr>
                <w:rFonts w:hint="eastAsia"/>
                <w:sz w:val="18"/>
                <w:szCs w:val="18"/>
              </w:rPr>
              <w:t>・みんなの意見をもとに</w:t>
            </w:r>
            <w:r w:rsidR="006C388E">
              <w:rPr>
                <w:rFonts w:hint="eastAsia"/>
                <w:sz w:val="18"/>
                <w:szCs w:val="18"/>
              </w:rPr>
              <w:t>，</w:t>
            </w:r>
            <w:r w:rsidRPr="00512183">
              <w:rPr>
                <w:rFonts w:hint="eastAsia"/>
                <w:sz w:val="18"/>
                <w:szCs w:val="18"/>
              </w:rPr>
              <w:t>取組内容を見直す。（生き物の解説を増やす</w:t>
            </w:r>
            <w:r w:rsidR="006C388E">
              <w:rPr>
                <w:rFonts w:hint="eastAsia"/>
                <w:sz w:val="18"/>
                <w:szCs w:val="18"/>
              </w:rPr>
              <w:t>，</w:t>
            </w:r>
            <w:r w:rsidRPr="00512183">
              <w:rPr>
                <w:rFonts w:hint="eastAsia"/>
                <w:sz w:val="18"/>
                <w:szCs w:val="18"/>
              </w:rPr>
              <w:t>宣伝活動をする</w:t>
            </w:r>
            <w:r w:rsidR="006C388E">
              <w:rPr>
                <w:rFonts w:hint="eastAsia"/>
                <w:sz w:val="18"/>
                <w:szCs w:val="18"/>
              </w:rPr>
              <w:t>，</w:t>
            </w:r>
            <w:r w:rsidRPr="00512183">
              <w:rPr>
                <w:rFonts w:hint="eastAsia"/>
                <w:sz w:val="18"/>
                <w:szCs w:val="18"/>
              </w:rPr>
              <w:t>等）</w:t>
            </w:r>
          </w:p>
          <w:p w:rsidR="008419BB" w:rsidRPr="00512183" w:rsidRDefault="008419BB" w:rsidP="008419BB">
            <w:pPr>
              <w:snapToGrid w:val="0"/>
              <w:rPr>
                <w:sz w:val="18"/>
                <w:szCs w:val="18"/>
              </w:rPr>
            </w:pPr>
            <w:r w:rsidRPr="00512183">
              <w:rPr>
                <w:rFonts w:hint="eastAsia"/>
                <w:sz w:val="18"/>
                <w:szCs w:val="18"/>
              </w:rPr>
              <w:t>・新たな取組についても考える。</w:t>
            </w:r>
          </w:p>
          <w:p w:rsidR="00FC52E2" w:rsidRDefault="008419BB" w:rsidP="00FC52E2">
            <w:pPr>
              <w:snapToGrid w:val="0"/>
              <w:rPr>
                <w:sz w:val="18"/>
                <w:szCs w:val="18"/>
              </w:rPr>
            </w:pPr>
            <w:r w:rsidRPr="00512183">
              <w:rPr>
                <w:rFonts w:hint="eastAsia"/>
                <w:sz w:val="18"/>
                <w:szCs w:val="18"/>
              </w:rPr>
              <w:t>＜活動の実行＞</w:t>
            </w:r>
          </w:p>
          <w:p w:rsidR="00512183" w:rsidRPr="00512183" w:rsidRDefault="00512183" w:rsidP="00FC52E2">
            <w:pPr>
              <w:snapToGrid w:val="0"/>
              <w:rPr>
                <w:sz w:val="18"/>
                <w:szCs w:val="18"/>
              </w:rPr>
            </w:pPr>
          </w:p>
          <w:p w:rsidR="008419BB" w:rsidRPr="00512183" w:rsidRDefault="008419BB" w:rsidP="008419BB">
            <w:pPr>
              <w:snapToGrid w:val="0"/>
              <w:rPr>
                <w:sz w:val="18"/>
                <w:szCs w:val="18"/>
              </w:rPr>
            </w:pPr>
            <w:r w:rsidRPr="00512183">
              <w:rPr>
                <w:rFonts w:hint="eastAsia"/>
                <w:sz w:val="18"/>
                <w:szCs w:val="18"/>
              </w:rPr>
              <w:t>【まとめ・表現】</w:t>
            </w:r>
          </w:p>
          <w:p w:rsidR="008419BB" w:rsidRPr="00512183" w:rsidRDefault="008419BB" w:rsidP="008419BB">
            <w:pPr>
              <w:snapToGrid w:val="0"/>
              <w:rPr>
                <w:sz w:val="18"/>
                <w:szCs w:val="18"/>
              </w:rPr>
            </w:pPr>
            <w:r w:rsidRPr="00512183">
              <w:rPr>
                <w:rFonts w:hint="eastAsia"/>
                <w:sz w:val="18"/>
                <w:szCs w:val="18"/>
              </w:rPr>
              <w:t>・取組に対する意見をまとめる。</w:t>
            </w:r>
          </w:p>
          <w:p w:rsidR="008419BB" w:rsidRPr="00512183" w:rsidRDefault="008419BB" w:rsidP="008419BB">
            <w:pPr>
              <w:snapToGrid w:val="0"/>
              <w:rPr>
                <w:sz w:val="18"/>
                <w:szCs w:val="18"/>
              </w:rPr>
            </w:pPr>
            <w:r w:rsidRPr="00512183">
              <w:rPr>
                <w:rFonts w:hint="eastAsia"/>
                <w:sz w:val="18"/>
                <w:szCs w:val="18"/>
              </w:rPr>
              <w:t>・これまで飼ってきた生き物を〇〇川へ返す。</w:t>
            </w:r>
          </w:p>
          <w:p w:rsidR="008419BB" w:rsidRPr="00512183" w:rsidRDefault="008419BB" w:rsidP="00FC52E2">
            <w:pPr>
              <w:snapToGrid w:val="0"/>
              <w:rPr>
                <w:sz w:val="18"/>
                <w:szCs w:val="18"/>
              </w:rPr>
            </w:pPr>
            <w:r w:rsidRPr="00512183">
              <w:rPr>
                <w:rFonts w:hint="eastAsia"/>
                <w:sz w:val="18"/>
                <w:szCs w:val="18"/>
              </w:rPr>
              <w:t>・お別れの会を開く。</w:t>
            </w:r>
          </w:p>
        </w:tc>
        <w:tc>
          <w:tcPr>
            <w:tcW w:w="2268" w:type="dxa"/>
            <w:gridSpan w:val="2"/>
            <w:tcBorders>
              <w:left w:val="dashed" w:sz="4" w:space="0" w:color="auto"/>
            </w:tcBorders>
          </w:tcPr>
          <w:p w:rsidR="00FC52E2" w:rsidRPr="00512183" w:rsidRDefault="00FC52E2" w:rsidP="00FC52E2">
            <w:pPr>
              <w:snapToGrid w:val="0"/>
              <w:jc w:val="left"/>
              <w:rPr>
                <w:sz w:val="18"/>
                <w:szCs w:val="18"/>
              </w:rPr>
            </w:pPr>
          </w:p>
          <w:p w:rsidR="00512183" w:rsidRPr="00512183" w:rsidRDefault="00512183" w:rsidP="00512183">
            <w:pPr>
              <w:snapToGrid w:val="0"/>
              <w:jc w:val="left"/>
              <w:rPr>
                <w:sz w:val="18"/>
                <w:szCs w:val="18"/>
              </w:rPr>
            </w:pPr>
            <w:r w:rsidRPr="00512183">
              <w:rPr>
                <w:rFonts w:hint="eastAsia"/>
                <w:sz w:val="18"/>
                <w:szCs w:val="18"/>
              </w:rPr>
              <w:t>自分の関心から課題を設定し</w:t>
            </w:r>
            <w:r w:rsidR="006C388E">
              <w:rPr>
                <w:rFonts w:hint="eastAsia"/>
                <w:sz w:val="18"/>
                <w:szCs w:val="18"/>
              </w:rPr>
              <w:t>，</w:t>
            </w:r>
            <w:r w:rsidRPr="00512183">
              <w:rPr>
                <w:rFonts w:hint="eastAsia"/>
                <w:sz w:val="18"/>
                <w:szCs w:val="18"/>
              </w:rPr>
              <w:t>解決方法を考える。（</w:t>
            </w:r>
            <w:r w:rsidRPr="00512183">
              <w:rPr>
                <w:rFonts w:hint="eastAsia"/>
                <w:sz w:val="18"/>
                <w:szCs w:val="18"/>
              </w:rPr>
              <w:t>B</w:t>
            </w:r>
            <w:r w:rsidRPr="00512183">
              <w:rPr>
                <w:rFonts w:hint="eastAsia"/>
                <w:sz w:val="18"/>
                <w:szCs w:val="18"/>
              </w:rPr>
              <w:t>①）</w:t>
            </w: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FC52E2" w:rsidRDefault="00512183" w:rsidP="00FC52E2">
            <w:pPr>
              <w:snapToGrid w:val="0"/>
              <w:jc w:val="left"/>
              <w:rPr>
                <w:sz w:val="18"/>
                <w:szCs w:val="18"/>
              </w:rPr>
            </w:pPr>
            <w:r w:rsidRPr="00512183">
              <w:rPr>
                <w:rFonts w:hint="eastAsia"/>
                <w:sz w:val="18"/>
                <w:szCs w:val="18"/>
              </w:rPr>
              <w:t>活動に応じて必要な情報を収集する。</w:t>
            </w:r>
            <w:r w:rsidR="00636D23" w:rsidRPr="00512183">
              <w:rPr>
                <w:rFonts w:hint="eastAsia"/>
                <w:sz w:val="18"/>
                <w:szCs w:val="18"/>
              </w:rPr>
              <w:t>（</w:t>
            </w:r>
            <w:r w:rsidR="00636D23" w:rsidRPr="00512183">
              <w:rPr>
                <w:rFonts w:hint="eastAsia"/>
                <w:sz w:val="18"/>
                <w:szCs w:val="18"/>
              </w:rPr>
              <w:t>B</w:t>
            </w:r>
            <w:r w:rsidR="00636D23" w:rsidRPr="00512183">
              <w:rPr>
                <w:rFonts w:hint="eastAsia"/>
                <w:sz w:val="18"/>
                <w:szCs w:val="18"/>
              </w:rPr>
              <w:t>②）</w:t>
            </w:r>
          </w:p>
          <w:p w:rsidR="007C7B28" w:rsidRPr="00512183" w:rsidRDefault="007C7B28" w:rsidP="00FC52E2">
            <w:pPr>
              <w:snapToGrid w:val="0"/>
              <w:jc w:val="left"/>
              <w:rPr>
                <w:sz w:val="18"/>
                <w:szCs w:val="18"/>
              </w:rPr>
            </w:pPr>
          </w:p>
          <w:p w:rsidR="00FC52E2" w:rsidRPr="00512183" w:rsidRDefault="007C7B28" w:rsidP="00FC52E2">
            <w:pPr>
              <w:snapToGrid w:val="0"/>
              <w:jc w:val="left"/>
              <w:rPr>
                <w:sz w:val="18"/>
                <w:szCs w:val="18"/>
              </w:rPr>
            </w:pPr>
            <w:r>
              <w:rPr>
                <w:rFonts w:hint="eastAsia"/>
                <w:sz w:val="18"/>
                <w:szCs w:val="18"/>
              </w:rPr>
              <w:t>自分のよさやできることに気付き</w:t>
            </w:r>
            <w:r w:rsidR="006C388E">
              <w:rPr>
                <w:rFonts w:hint="eastAsia"/>
                <w:sz w:val="18"/>
                <w:szCs w:val="18"/>
              </w:rPr>
              <w:t>，</w:t>
            </w:r>
            <w:r>
              <w:rPr>
                <w:rFonts w:hint="eastAsia"/>
                <w:sz w:val="18"/>
                <w:szCs w:val="18"/>
              </w:rPr>
              <w:t>課題解決に向けて取り組む。（</w:t>
            </w:r>
            <w:r>
              <w:rPr>
                <w:rFonts w:hint="eastAsia"/>
                <w:sz w:val="18"/>
                <w:szCs w:val="18"/>
              </w:rPr>
              <w:t>C</w:t>
            </w:r>
            <w:r>
              <w:rPr>
                <w:rFonts w:hint="eastAsia"/>
                <w:sz w:val="18"/>
                <w:szCs w:val="18"/>
              </w:rPr>
              <w:t>②）</w:t>
            </w: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FC52E2" w:rsidRPr="00512183" w:rsidRDefault="00FC52E2" w:rsidP="00FC52E2">
            <w:pPr>
              <w:snapToGrid w:val="0"/>
              <w:jc w:val="left"/>
              <w:rPr>
                <w:sz w:val="18"/>
                <w:szCs w:val="18"/>
              </w:rPr>
            </w:pPr>
          </w:p>
          <w:p w:rsidR="00732892" w:rsidRPr="00512183" w:rsidRDefault="00512183" w:rsidP="00FC52E2">
            <w:pPr>
              <w:snapToGrid w:val="0"/>
              <w:jc w:val="left"/>
              <w:rPr>
                <w:sz w:val="18"/>
                <w:szCs w:val="18"/>
              </w:rPr>
            </w:pPr>
            <w:r w:rsidRPr="00512183">
              <w:rPr>
                <w:rFonts w:hint="eastAsia"/>
                <w:sz w:val="18"/>
                <w:szCs w:val="18"/>
              </w:rPr>
              <w:t>目的に応じて情報を分類したり整理したりして考える。（</w:t>
            </w:r>
            <w:r w:rsidRPr="00512183">
              <w:rPr>
                <w:rFonts w:hint="eastAsia"/>
                <w:sz w:val="18"/>
                <w:szCs w:val="18"/>
              </w:rPr>
              <w:t>B</w:t>
            </w:r>
            <w:r w:rsidRPr="00512183">
              <w:rPr>
                <w:rFonts w:hint="eastAsia"/>
                <w:sz w:val="18"/>
                <w:szCs w:val="18"/>
              </w:rPr>
              <w:t>③）</w:t>
            </w:r>
          </w:p>
          <w:p w:rsidR="00732892" w:rsidRPr="00512183" w:rsidRDefault="00732892" w:rsidP="00FC52E2">
            <w:pPr>
              <w:snapToGrid w:val="0"/>
              <w:jc w:val="left"/>
              <w:rPr>
                <w:sz w:val="18"/>
                <w:szCs w:val="18"/>
              </w:rPr>
            </w:pPr>
          </w:p>
          <w:p w:rsidR="00732892" w:rsidRPr="00512183" w:rsidRDefault="00732892" w:rsidP="00FC52E2">
            <w:pPr>
              <w:snapToGrid w:val="0"/>
              <w:jc w:val="left"/>
              <w:rPr>
                <w:sz w:val="18"/>
                <w:szCs w:val="18"/>
              </w:rPr>
            </w:pPr>
          </w:p>
          <w:p w:rsidR="00512183" w:rsidRPr="00512183" w:rsidRDefault="00512183" w:rsidP="00512183">
            <w:pPr>
              <w:snapToGrid w:val="0"/>
              <w:jc w:val="left"/>
              <w:rPr>
                <w:sz w:val="18"/>
                <w:szCs w:val="18"/>
              </w:rPr>
            </w:pPr>
            <w:r w:rsidRPr="00512183">
              <w:rPr>
                <w:rFonts w:hint="eastAsia"/>
                <w:sz w:val="18"/>
                <w:szCs w:val="18"/>
              </w:rPr>
              <w:t>相手に応じて</w:t>
            </w:r>
            <w:r w:rsidR="006C388E">
              <w:rPr>
                <w:rFonts w:hint="eastAsia"/>
                <w:sz w:val="18"/>
                <w:szCs w:val="18"/>
              </w:rPr>
              <w:t>，</w:t>
            </w:r>
            <w:r w:rsidRPr="00512183">
              <w:rPr>
                <w:rFonts w:hint="eastAsia"/>
                <w:sz w:val="18"/>
                <w:szCs w:val="18"/>
              </w:rPr>
              <w:t>分かりやすくまとめ</w:t>
            </w:r>
            <w:r w:rsidR="006C388E">
              <w:rPr>
                <w:rFonts w:hint="eastAsia"/>
                <w:sz w:val="18"/>
                <w:szCs w:val="18"/>
              </w:rPr>
              <w:t>，</w:t>
            </w:r>
            <w:r w:rsidRPr="00512183">
              <w:rPr>
                <w:rFonts w:hint="eastAsia"/>
                <w:sz w:val="18"/>
                <w:szCs w:val="18"/>
              </w:rPr>
              <w:t>表現する。（</w:t>
            </w:r>
            <w:r w:rsidRPr="00512183">
              <w:rPr>
                <w:rFonts w:hint="eastAsia"/>
                <w:sz w:val="18"/>
                <w:szCs w:val="18"/>
              </w:rPr>
              <w:t>B</w:t>
            </w:r>
            <w:r w:rsidRPr="00512183">
              <w:rPr>
                <w:rFonts w:hint="eastAsia"/>
                <w:sz w:val="18"/>
                <w:szCs w:val="18"/>
              </w:rPr>
              <w:t>④）</w:t>
            </w:r>
          </w:p>
          <w:p w:rsidR="00512183" w:rsidRDefault="00512183" w:rsidP="00FC52E2">
            <w:pPr>
              <w:snapToGrid w:val="0"/>
              <w:jc w:val="left"/>
              <w:rPr>
                <w:sz w:val="18"/>
                <w:szCs w:val="18"/>
              </w:rPr>
            </w:pPr>
          </w:p>
          <w:p w:rsidR="00512183" w:rsidRDefault="00512183" w:rsidP="00FC52E2">
            <w:pPr>
              <w:snapToGrid w:val="0"/>
              <w:jc w:val="left"/>
              <w:rPr>
                <w:sz w:val="18"/>
                <w:szCs w:val="18"/>
              </w:rPr>
            </w:pPr>
          </w:p>
          <w:p w:rsidR="00512183" w:rsidRDefault="00512183" w:rsidP="00FC52E2">
            <w:pPr>
              <w:snapToGrid w:val="0"/>
              <w:jc w:val="left"/>
              <w:rPr>
                <w:sz w:val="18"/>
                <w:szCs w:val="18"/>
              </w:rPr>
            </w:pPr>
          </w:p>
          <w:p w:rsidR="00512183" w:rsidRDefault="00512183" w:rsidP="00FC52E2">
            <w:pPr>
              <w:snapToGrid w:val="0"/>
              <w:jc w:val="left"/>
              <w:rPr>
                <w:sz w:val="18"/>
                <w:szCs w:val="18"/>
              </w:rPr>
            </w:pPr>
          </w:p>
          <w:p w:rsidR="00902CDD" w:rsidRPr="00512183" w:rsidRDefault="00636D23" w:rsidP="00FC52E2">
            <w:pPr>
              <w:snapToGrid w:val="0"/>
              <w:jc w:val="left"/>
              <w:rPr>
                <w:sz w:val="18"/>
                <w:szCs w:val="18"/>
              </w:rPr>
            </w:pPr>
            <w:r w:rsidRPr="00512183">
              <w:rPr>
                <w:rFonts w:hint="eastAsia"/>
                <w:sz w:val="18"/>
                <w:szCs w:val="18"/>
              </w:rPr>
              <w:t>地域と自分との関わりがわかる。（</w:t>
            </w:r>
            <w:r w:rsidRPr="00512183">
              <w:rPr>
                <w:rFonts w:hint="eastAsia"/>
                <w:sz w:val="18"/>
                <w:szCs w:val="18"/>
              </w:rPr>
              <w:t>A</w:t>
            </w:r>
            <w:r w:rsidRPr="00512183">
              <w:rPr>
                <w:rFonts w:hint="eastAsia"/>
                <w:sz w:val="18"/>
                <w:szCs w:val="18"/>
              </w:rPr>
              <w:t>）</w:t>
            </w:r>
          </w:p>
          <w:p w:rsidR="00512183" w:rsidRDefault="00512183" w:rsidP="00FC52E2">
            <w:pPr>
              <w:snapToGrid w:val="0"/>
              <w:jc w:val="left"/>
              <w:rPr>
                <w:sz w:val="18"/>
                <w:szCs w:val="18"/>
              </w:rPr>
            </w:pPr>
          </w:p>
          <w:p w:rsidR="00512183" w:rsidRDefault="00512183" w:rsidP="00FC52E2">
            <w:pPr>
              <w:snapToGrid w:val="0"/>
              <w:jc w:val="left"/>
              <w:rPr>
                <w:sz w:val="18"/>
                <w:szCs w:val="18"/>
              </w:rPr>
            </w:pPr>
          </w:p>
          <w:p w:rsidR="00512183" w:rsidRDefault="00512183" w:rsidP="00FC52E2">
            <w:pPr>
              <w:snapToGrid w:val="0"/>
              <w:jc w:val="left"/>
              <w:rPr>
                <w:sz w:val="18"/>
                <w:szCs w:val="18"/>
              </w:rPr>
            </w:pPr>
          </w:p>
          <w:p w:rsidR="00636D23" w:rsidRPr="00512183" w:rsidRDefault="00636D23" w:rsidP="00FC52E2">
            <w:pPr>
              <w:snapToGrid w:val="0"/>
              <w:jc w:val="left"/>
              <w:rPr>
                <w:sz w:val="18"/>
                <w:szCs w:val="18"/>
              </w:rPr>
            </w:pPr>
            <w:r w:rsidRPr="00512183">
              <w:rPr>
                <w:rFonts w:hint="eastAsia"/>
                <w:sz w:val="18"/>
                <w:szCs w:val="18"/>
              </w:rPr>
              <w:t>積極的に地域の活動に参画しようとする。（</w:t>
            </w:r>
            <w:r w:rsidRPr="00512183">
              <w:rPr>
                <w:rFonts w:hint="eastAsia"/>
                <w:sz w:val="18"/>
                <w:szCs w:val="18"/>
              </w:rPr>
              <w:t>C</w:t>
            </w:r>
            <w:r w:rsidRPr="00512183">
              <w:rPr>
                <w:rFonts w:hint="eastAsia"/>
                <w:sz w:val="18"/>
                <w:szCs w:val="18"/>
              </w:rPr>
              <w:t>⑤）</w:t>
            </w:r>
          </w:p>
        </w:tc>
      </w:tr>
    </w:tbl>
    <w:p w:rsidR="00751837" w:rsidRPr="0063754B" w:rsidRDefault="005A2335" w:rsidP="005A2335">
      <w:r>
        <w:rPr>
          <w:rFonts w:hint="eastAsia"/>
        </w:rPr>
        <w:t>※育成を目指す資質・能力</w:t>
      </w:r>
      <w:r w:rsidR="0063754B">
        <w:rPr>
          <w:rFonts w:hint="eastAsia"/>
        </w:rPr>
        <w:t>の例･･･</w:t>
      </w:r>
    </w:p>
    <w:sectPr w:rsidR="00751837" w:rsidRPr="0063754B" w:rsidSect="000B6FFB">
      <w:pgSz w:w="16838" w:h="11906" w:orient="landscape"/>
      <w:pgMar w:top="284" w:right="851" w:bottom="284" w:left="851" w:header="851" w:footer="992" w:gutter="0"/>
      <w:cols w:space="425"/>
      <w:docGrid w:type="linesAndChars" w:linePitch="291" w:charSpace="-3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D8" w:rsidRDefault="00C97AD8" w:rsidP="005F6DE2">
      <w:r>
        <w:separator/>
      </w:r>
    </w:p>
  </w:endnote>
  <w:endnote w:type="continuationSeparator" w:id="0">
    <w:p w:rsidR="00C97AD8" w:rsidRDefault="00C97AD8" w:rsidP="005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D8" w:rsidRDefault="00C97AD8" w:rsidP="005F6DE2">
      <w:r>
        <w:separator/>
      </w:r>
    </w:p>
  </w:footnote>
  <w:footnote w:type="continuationSeparator" w:id="0">
    <w:p w:rsidR="00C97AD8" w:rsidRDefault="00C97AD8" w:rsidP="005F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4E"/>
    <w:rsid w:val="000B6FFB"/>
    <w:rsid w:val="000E046A"/>
    <w:rsid w:val="000E3B8A"/>
    <w:rsid w:val="00241099"/>
    <w:rsid w:val="00310042"/>
    <w:rsid w:val="003768BE"/>
    <w:rsid w:val="00497691"/>
    <w:rsid w:val="004A43D6"/>
    <w:rsid w:val="00512183"/>
    <w:rsid w:val="005A2335"/>
    <w:rsid w:val="005F6DE2"/>
    <w:rsid w:val="00636D23"/>
    <w:rsid w:val="0063754B"/>
    <w:rsid w:val="00647A12"/>
    <w:rsid w:val="00661C4F"/>
    <w:rsid w:val="006861A6"/>
    <w:rsid w:val="006C388E"/>
    <w:rsid w:val="00732892"/>
    <w:rsid w:val="00751837"/>
    <w:rsid w:val="00775BC8"/>
    <w:rsid w:val="00795E39"/>
    <w:rsid w:val="007C7B28"/>
    <w:rsid w:val="00805311"/>
    <w:rsid w:val="008419BB"/>
    <w:rsid w:val="00876607"/>
    <w:rsid w:val="008D2BB6"/>
    <w:rsid w:val="00902CDD"/>
    <w:rsid w:val="00923B70"/>
    <w:rsid w:val="00941483"/>
    <w:rsid w:val="00A03C4E"/>
    <w:rsid w:val="00A20AB3"/>
    <w:rsid w:val="00A31F98"/>
    <w:rsid w:val="00A52C50"/>
    <w:rsid w:val="00B13C57"/>
    <w:rsid w:val="00B148EC"/>
    <w:rsid w:val="00C73502"/>
    <w:rsid w:val="00C97AD8"/>
    <w:rsid w:val="00D8444D"/>
    <w:rsid w:val="00ED4366"/>
    <w:rsid w:val="00FC52E2"/>
    <w:rsid w:val="00FC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DE2"/>
    <w:pPr>
      <w:tabs>
        <w:tab w:val="center" w:pos="4252"/>
        <w:tab w:val="right" w:pos="8504"/>
      </w:tabs>
      <w:snapToGrid w:val="0"/>
    </w:pPr>
  </w:style>
  <w:style w:type="character" w:customStyle="1" w:styleId="a5">
    <w:name w:val="ヘッダー (文字)"/>
    <w:basedOn w:val="a0"/>
    <w:link w:val="a4"/>
    <w:uiPriority w:val="99"/>
    <w:rsid w:val="005F6DE2"/>
  </w:style>
  <w:style w:type="paragraph" w:styleId="a6">
    <w:name w:val="footer"/>
    <w:basedOn w:val="a"/>
    <w:link w:val="a7"/>
    <w:uiPriority w:val="99"/>
    <w:unhideWhenUsed/>
    <w:rsid w:val="005F6DE2"/>
    <w:pPr>
      <w:tabs>
        <w:tab w:val="center" w:pos="4252"/>
        <w:tab w:val="right" w:pos="8504"/>
      </w:tabs>
      <w:snapToGrid w:val="0"/>
    </w:pPr>
  </w:style>
  <w:style w:type="character" w:customStyle="1" w:styleId="a7">
    <w:name w:val="フッター (文字)"/>
    <w:basedOn w:val="a0"/>
    <w:link w:val="a6"/>
    <w:uiPriority w:val="99"/>
    <w:rsid w:val="005F6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DE2"/>
    <w:pPr>
      <w:tabs>
        <w:tab w:val="center" w:pos="4252"/>
        <w:tab w:val="right" w:pos="8504"/>
      </w:tabs>
      <w:snapToGrid w:val="0"/>
    </w:pPr>
  </w:style>
  <w:style w:type="character" w:customStyle="1" w:styleId="a5">
    <w:name w:val="ヘッダー (文字)"/>
    <w:basedOn w:val="a0"/>
    <w:link w:val="a4"/>
    <w:uiPriority w:val="99"/>
    <w:rsid w:val="005F6DE2"/>
  </w:style>
  <w:style w:type="paragraph" w:styleId="a6">
    <w:name w:val="footer"/>
    <w:basedOn w:val="a"/>
    <w:link w:val="a7"/>
    <w:uiPriority w:val="99"/>
    <w:unhideWhenUsed/>
    <w:rsid w:val="005F6DE2"/>
    <w:pPr>
      <w:tabs>
        <w:tab w:val="center" w:pos="4252"/>
        <w:tab w:val="right" w:pos="8504"/>
      </w:tabs>
      <w:snapToGrid w:val="0"/>
    </w:pPr>
  </w:style>
  <w:style w:type="character" w:customStyle="1" w:styleId="a7">
    <w:name w:val="フッター (文字)"/>
    <w:basedOn w:val="a0"/>
    <w:link w:val="a6"/>
    <w:uiPriority w:val="99"/>
    <w:rsid w:val="005F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651">
      <w:bodyDiv w:val="1"/>
      <w:marLeft w:val="0"/>
      <w:marRight w:val="0"/>
      <w:marTop w:val="0"/>
      <w:marBottom w:val="0"/>
      <w:divBdr>
        <w:top w:val="none" w:sz="0" w:space="0" w:color="auto"/>
        <w:left w:val="none" w:sz="0" w:space="0" w:color="auto"/>
        <w:bottom w:val="none" w:sz="0" w:space="0" w:color="auto"/>
        <w:right w:val="none" w:sz="0" w:space="0" w:color="auto"/>
      </w:divBdr>
    </w:div>
    <w:div w:id="131607035">
      <w:bodyDiv w:val="1"/>
      <w:marLeft w:val="0"/>
      <w:marRight w:val="0"/>
      <w:marTop w:val="0"/>
      <w:marBottom w:val="0"/>
      <w:divBdr>
        <w:top w:val="none" w:sz="0" w:space="0" w:color="auto"/>
        <w:left w:val="none" w:sz="0" w:space="0" w:color="auto"/>
        <w:bottom w:val="none" w:sz="0" w:space="0" w:color="auto"/>
        <w:right w:val="none" w:sz="0" w:space="0" w:color="auto"/>
      </w:divBdr>
    </w:div>
    <w:div w:id="169611271">
      <w:bodyDiv w:val="1"/>
      <w:marLeft w:val="0"/>
      <w:marRight w:val="0"/>
      <w:marTop w:val="0"/>
      <w:marBottom w:val="0"/>
      <w:divBdr>
        <w:top w:val="none" w:sz="0" w:space="0" w:color="auto"/>
        <w:left w:val="none" w:sz="0" w:space="0" w:color="auto"/>
        <w:bottom w:val="none" w:sz="0" w:space="0" w:color="auto"/>
        <w:right w:val="none" w:sz="0" w:space="0" w:color="auto"/>
      </w:divBdr>
    </w:div>
    <w:div w:id="233516440">
      <w:bodyDiv w:val="1"/>
      <w:marLeft w:val="0"/>
      <w:marRight w:val="0"/>
      <w:marTop w:val="0"/>
      <w:marBottom w:val="0"/>
      <w:divBdr>
        <w:top w:val="none" w:sz="0" w:space="0" w:color="auto"/>
        <w:left w:val="none" w:sz="0" w:space="0" w:color="auto"/>
        <w:bottom w:val="none" w:sz="0" w:space="0" w:color="auto"/>
        <w:right w:val="none" w:sz="0" w:space="0" w:color="auto"/>
      </w:divBdr>
    </w:div>
    <w:div w:id="311951817">
      <w:bodyDiv w:val="1"/>
      <w:marLeft w:val="0"/>
      <w:marRight w:val="0"/>
      <w:marTop w:val="0"/>
      <w:marBottom w:val="0"/>
      <w:divBdr>
        <w:top w:val="none" w:sz="0" w:space="0" w:color="auto"/>
        <w:left w:val="none" w:sz="0" w:space="0" w:color="auto"/>
        <w:bottom w:val="none" w:sz="0" w:space="0" w:color="auto"/>
        <w:right w:val="none" w:sz="0" w:space="0" w:color="auto"/>
      </w:divBdr>
    </w:div>
    <w:div w:id="338853810">
      <w:bodyDiv w:val="1"/>
      <w:marLeft w:val="0"/>
      <w:marRight w:val="0"/>
      <w:marTop w:val="0"/>
      <w:marBottom w:val="0"/>
      <w:divBdr>
        <w:top w:val="none" w:sz="0" w:space="0" w:color="auto"/>
        <w:left w:val="none" w:sz="0" w:space="0" w:color="auto"/>
        <w:bottom w:val="none" w:sz="0" w:space="0" w:color="auto"/>
        <w:right w:val="none" w:sz="0" w:space="0" w:color="auto"/>
      </w:divBdr>
    </w:div>
    <w:div w:id="436290827">
      <w:bodyDiv w:val="1"/>
      <w:marLeft w:val="0"/>
      <w:marRight w:val="0"/>
      <w:marTop w:val="0"/>
      <w:marBottom w:val="0"/>
      <w:divBdr>
        <w:top w:val="none" w:sz="0" w:space="0" w:color="auto"/>
        <w:left w:val="none" w:sz="0" w:space="0" w:color="auto"/>
        <w:bottom w:val="none" w:sz="0" w:space="0" w:color="auto"/>
        <w:right w:val="none" w:sz="0" w:space="0" w:color="auto"/>
      </w:divBdr>
    </w:div>
    <w:div w:id="484206829">
      <w:bodyDiv w:val="1"/>
      <w:marLeft w:val="0"/>
      <w:marRight w:val="0"/>
      <w:marTop w:val="0"/>
      <w:marBottom w:val="0"/>
      <w:divBdr>
        <w:top w:val="none" w:sz="0" w:space="0" w:color="auto"/>
        <w:left w:val="none" w:sz="0" w:space="0" w:color="auto"/>
        <w:bottom w:val="none" w:sz="0" w:space="0" w:color="auto"/>
        <w:right w:val="none" w:sz="0" w:space="0" w:color="auto"/>
      </w:divBdr>
    </w:div>
    <w:div w:id="567351911">
      <w:bodyDiv w:val="1"/>
      <w:marLeft w:val="0"/>
      <w:marRight w:val="0"/>
      <w:marTop w:val="0"/>
      <w:marBottom w:val="0"/>
      <w:divBdr>
        <w:top w:val="none" w:sz="0" w:space="0" w:color="auto"/>
        <w:left w:val="none" w:sz="0" w:space="0" w:color="auto"/>
        <w:bottom w:val="none" w:sz="0" w:space="0" w:color="auto"/>
        <w:right w:val="none" w:sz="0" w:space="0" w:color="auto"/>
      </w:divBdr>
    </w:div>
    <w:div w:id="636642637">
      <w:bodyDiv w:val="1"/>
      <w:marLeft w:val="0"/>
      <w:marRight w:val="0"/>
      <w:marTop w:val="0"/>
      <w:marBottom w:val="0"/>
      <w:divBdr>
        <w:top w:val="none" w:sz="0" w:space="0" w:color="auto"/>
        <w:left w:val="none" w:sz="0" w:space="0" w:color="auto"/>
        <w:bottom w:val="none" w:sz="0" w:space="0" w:color="auto"/>
        <w:right w:val="none" w:sz="0" w:space="0" w:color="auto"/>
      </w:divBdr>
    </w:div>
    <w:div w:id="733433813">
      <w:bodyDiv w:val="1"/>
      <w:marLeft w:val="0"/>
      <w:marRight w:val="0"/>
      <w:marTop w:val="0"/>
      <w:marBottom w:val="0"/>
      <w:divBdr>
        <w:top w:val="none" w:sz="0" w:space="0" w:color="auto"/>
        <w:left w:val="none" w:sz="0" w:space="0" w:color="auto"/>
        <w:bottom w:val="none" w:sz="0" w:space="0" w:color="auto"/>
        <w:right w:val="none" w:sz="0" w:space="0" w:color="auto"/>
      </w:divBdr>
    </w:div>
    <w:div w:id="824200444">
      <w:bodyDiv w:val="1"/>
      <w:marLeft w:val="0"/>
      <w:marRight w:val="0"/>
      <w:marTop w:val="0"/>
      <w:marBottom w:val="0"/>
      <w:divBdr>
        <w:top w:val="none" w:sz="0" w:space="0" w:color="auto"/>
        <w:left w:val="none" w:sz="0" w:space="0" w:color="auto"/>
        <w:bottom w:val="none" w:sz="0" w:space="0" w:color="auto"/>
        <w:right w:val="none" w:sz="0" w:space="0" w:color="auto"/>
      </w:divBdr>
    </w:div>
    <w:div w:id="929703487">
      <w:bodyDiv w:val="1"/>
      <w:marLeft w:val="0"/>
      <w:marRight w:val="0"/>
      <w:marTop w:val="0"/>
      <w:marBottom w:val="0"/>
      <w:divBdr>
        <w:top w:val="none" w:sz="0" w:space="0" w:color="auto"/>
        <w:left w:val="none" w:sz="0" w:space="0" w:color="auto"/>
        <w:bottom w:val="none" w:sz="0" w:space="0" w:color="auto"/>
        <w:right w:val="none" w:sz="0" w:space="0" w:color="auto"/>
      </w:divBdr>
    </w:div>
    <w:div w:id="934093330">
      <w:bodyDiv w:val="1"/>
      <w:marLeft w:val="0"/>
      <w:marRight w:val="0"/>
      <w:marTop w:val="0"/>
      <w:marBottom w:val="0"/>
      <w:divBdr>
        <w:top w:val="none" w:sz="0" w:space="0" w:color="auto"/>
        <w:left w:val="none" w:sz="0" w:space="0" w:color="auto"/>
        <w:bottom w:val="none" w:sz="0" w:space="0" w:color="auto"/>
        <w:right w:val="none" w:sz="0" w:space="0" w:color="auto"/>
      </w:divBdr>
    </w:div>
    <w:div w:id="992222526">
      <w:bodyDiv w:val="1"/>
      <w:marLeft w:val="0"/>
      <w:marRight w:val="0"/>
      <w:marTop w:val="0"/>
      <w:marBottom w:val="0"/>
      <w:divBdr>
        <w:top w:val="none" w:sz="0" w:space="0" w:color="auto"/>
        <w:left w:val="none" w:sz="0" w:space="0" w:color="auto"/>
        <w:bottom w:val="none" w:sz="0" w:space="0" w:color="auto"/>
        <w:right w:val="none" w:sz="0" w:space="0" w:color="auto"/>
      </w:divBdr>
    </w:div>
    <w:div w:id="1092092317">
      <w:bodyDiv w:val="1"/>
      <w:marLeft w:val="0"/>
      <w:marRight w:val="0"/>
      <w:marTop w:val="0"/>
      <w:marBottom w:val="0"/>
      <w:divBdr>
        <w:top w:val="none" w:sz="0" w:space="0" w:color="auto"/>
        <w:left w:val="none" w:sz="0" w:space="0" w:color="auto"/>
        <w:bottom w:val="none" w:sz="0" w:space="0" w:color="auto"/>
        <w:right w:val="none" w:sz="0" w:space="0" w:color="auto"/>
      </w:divBdr>
    </w:div>
    <w:div w:id="1101993901">
      <w:bodyDiv w:val="1"/>
      <w:marLeft w:val="0"/>
      <w:marRight w:val="0"/>
      <w:marTop w:val="0"/>
      <w:marBottom w:val="0"/>
      <w:divBdr>
        <w:top w:val="none" w:sz="0" w:space="0" w:color="auto"/>
        <w:left w:val="none" w:sz="0" w:space="0" w:color="auto"/>
        <w:bottom w:val="none" w:sz="0" w:space="0" w:color="auto"/>
        <w:right w:val="none" w:sz="0" w:space="0" w:color="auto"/>
      </w:divBdr>
    </w:div>
    <w:div w:id="1108280653">
      <w:bodyDiv w:val="1"/>
      <w:marLeft w:val="0"/>
      <w:marRight w:val="0"/>
      <w:marTop w:val="0"/>
      <w:marBottom w:val="0"/>
      <w:divBdr>
        <w:top w:val="none" w:sz="0" w:space="0" w:color="auto"/>
        <w:left w:val="none" w:sz="0" w:space="0" w:color="auto"/>
        <w:bottom w:val="none" w:sz="0" w:space="0" w:color="auto"/>
        <w:right w:val="none" w:sz="0" w:space="0" w:color="auto"/>
      </w:divBdr>
    </w:div>
    <w:div w:id="1137377923">
      <w:bodyDiv w:val="1"/>
      <w:marLeft w:val="0"/>
      <w:marRight w:val="0"/>
      <w:marTop w:val="0"/>
      <w:marBottom w:val="0"/>
      <w:divBdr>
        <w:top w:val="none" w:sz="0" w:space="0" w:color="auto"/>
        <w:left w:val="none" w:sz="0" w:space="0" w:color="auto"/>
        <w:bottom w:val="none" w:sz="0" w:space="0" w:color="auto"/>
        <w:right w:val="none" w:sz="0" w:space="0" w:color="auto"/>
      </w:divBdr>
    </w:div>
    <w:div w:id="1173109781">
      <w:bodyDiv w:val="1"/>
      <w:marLeft w:val="0"/>
      <w:marRight w:val="0"/>
      <w:marTop w:val="0"/>
      <w:marBottom w:val="0"/>
      <w:divBdr>
        <w:top w:val="none" w:sz="0" w:space="0" w:color="auto"/>
        <w:left w:val="none" w:sz="0" w:space="0" w:color="auto"/>
        <w:bottom w:val="none" w:sz="0" w:space="0" w:color="auto"/>
        <w:right w:val="none" w:sz="0" w:space="0" w:color="auto"/>
      </w:divBdr>
    </w:div>
    <w:div w:id="1180005154">
      <w:bodyDiv w:val="1"/>
      <w:marLeft w:val="0"/>
      <w:marRight w:val="0"/>
      <w:marTop w:val="0"/>
      <w:marBottom w:val="0"/>
      <w:divBdr>
        <w:top w:val="none" w:sz="0" w:space="0" w:color="auto"/>
        <w:left w:val="none" w:sz="0" w:space="0" w:color="auto"/>
        <w:bottom w:val="none" w:sz="0" w:space="0" w:color="auto"/>
        <w:right w:val="none" w:sz="0" w:space="0" w:color="auto"/>
      </w:divBdr>
    </w:div>
    <w:div w:id="1316645002">
      <w:bodyDiv w:val="1"/>
      <w:marLeft w:val="0"/>
      <w:marRight w:val="0"/>
      <w:marTop w:val="0"/>
      <w:marBottom w:val="0"/>
      <w:divBdr>
        <w:top w:val="none" w:sz="0" w:space="0" w:color="auto"/>
        <w:left w:val="none" w:sz="0" w:space="0" w:color="auto"/>
        <w:bottom w:val="none" w:sz="0" w:space="0" w:color="auto"/>
        <w:right w:val="none" w:sz="0" w:space="0" w:color="auto"/>
      </w:divBdr>
    </w:div>
    <w:div w:id="1352604657">
      <w:bodyDiv w:val="1"/>
      <w:marLeft w:val="0"/>
      <w:marRight w:val="0"/>
      <w:marTop w:val="0"/>
      <w:marBottom w:val="0"/>
      <w:divBdr>
        <w:top w:val="none" w:sz="0" w:space="0" w:color="auto"/>
        <w:left w:val="none" w:sz="0" w:space="0" w:color="auto"/>
        <w:bottom w:val="none" w:sz="0" w:space="0" w:color="auto"/>
        <w:right w:val="none" w:sz="0" w:space="0" w:color="auto"/>
      </w:divBdr>
    </w:div>
    <w:div w:id="1394816402">
      <w:bodyDiv w:val="1"/>
      <w:marLeft w:val="0"/>
      <w:marRight w:val="0"/>
      <w:marTop w:val="0"/>
      <w:marBottom w:val="0"/>
      <w:divBdr>
        <w:top w:val="none" w:sz="0" w:space="0" w:color="auto"/>
        <w:left w:val="none" w:sz="0" w:space="0" w:color="auto"/>
        <w:bottom w:val="none" w:sz="0" w:space="0" w:color="auto"/>
        <w:right w:val="none" w:sz="0" w:space="0" w:color="auto"/>
      </w:divBdr>
    </w:div>
    <w:div w:id="1624966645">
      <w:bodyDiv w:val="1"/>
      <w:marLeft w:val="0"/>
      <w:marRight w:val="0"/>
      <w:marTop w:val="0"/>
      <w:marBottom w:val="0"/>
      <w:divBdr>
        <w:top w:val="none" w:sz="0" w:space="0" w:color="auto"/>
        <w:left w:val="none" w:sz="0" w:space="0" w:color="auto"/>
        <w:bottom w:val="none" w:sz="0" w:space="0" w:color="auto"/>
        <w:right w:val="none" w:sz="0" w:space="0" w:color="auto"/>
      </w:divBdr>
    </w:div>
    <w:div w:id="1641501242">
      <w:bodyDiv w:val="1"/>
      <w:marLeft w:val="0"/>
      <w:marRight w:val="0"/>
      <w:marTop w:val="0"/>
      <w:marBottom w:val="0"/>
      <w:divBdr>
        <w:top w:val="none" w:sz="0" w:space="0" w:color="auto"/>
        <w:left w:val="none" w:sz="0" w:space="0" w:color="auto"/>
        <w:bottom w:val="none" w:sz="0" w:space="0" w:color="auto"/>
        <w:right w:val="none" w:sz="0" w:space="0" w:color="auto"/>
      </w:divBdr>
    </w:div>
    <w:div w:id="1837962520">
      <w:bodyDiv w:val="1"/>
      <w:marLeft w:val="0"/>
      <w:marRight w:val="0"/>
      <w:marTop w:val="0"/>
      <w:marBottom w:val="0"/>
      <w:divBdr>
        <w:top w:val="none" w:sz="0" w:space="0" w:color="auto"/>
        <w:left w:val="none" w:sz="0" w:space="0" w:color="auto"/>
        <w:bottom w:val="none" w:sz="0" w:space="0" w:color="auto"/>
        <w:right w:val="none" w:sz="0" w:space="0" w:color="auto"/>
      </w:divBdr>
    </w:div>
    <w:div w:id="1839731344">
      <w:bodyDiv w:val="1"/>
      <w:marLeft w:val="0"/>
      <w:marRight w:val="0"/>
      <w:marTop w:val="0"/>
      <w:marBottom w:val="0"/>
      <w:divBdr>
        <w:top w:val="none" w:sz="0" w:space="0" w:color="auto"/>
        <w:left w:val="none" w:sz="0" w:space="0" w:color="auto"/>
        <w:bottom w:val="none" w:sz="0" w:space="0" w:color="auto"/>
        <w:right w:val="none" w:sz="0" w:space="0" w:color="auto"/>
      </w:divBdr>
    </w:div>
    <w:div w:id="1954701323">
      <w:bodyDiv w:val="1"/>
      <w:marLeft w:val="0"/>
      <w:marRight w:val="0"/>
      <w:marTop w:val="0"/>
      <w:marBottom w:val="0"/>
      <w:divBdr>
        <w:top w:val="none" w:sz="0" w:space="0" w:color="auto"/>
        <w:left w:val="none" w:sz="0" w:space="0" w:color="auto"/>
        <w:bottom w:val="none" w:sz="0" w:space="0" w:color="auto"/>
        <w:right w:val="none" w:sz="0" w:space="0" w:color="auto"/>
      </w:divBdr>
    </w:div>
    <w:div w:id="1971277963">
      <w:bodyDiv w:val="1"/>
      <w:marLeft w:val="0"/>
      <w:marRight w:val="0"/>
      <w:marTop w:val="0"/>
      <w:marBottom w:val="0"/>
      <w:divBdr>
        <w:top w:val="none" w:sz="0" w:space="0" w:color="auto"/>
        <w:left w:val="none" w:sz="0" w:space="0" w:color="auto"/>
        <w:bottom w:val="none" w:sz="0" w:space="0" w:color="auto"/>
        <w:right w:val="none" w:sz="0" w:space="0" w:color="auto"/>
      </w:divBdr>
    </w:div>
    <w:div w:id="1973487087">
      <w:bodyDiv w:val="1"/>
      <w:marLeft w:val="0"/>
      <w:marRight w:val="0"/>
      <w:marTop w:val="0"/>
      <w:marBottom w:val="0"/>
      <w:divBdr>
        <w:top w:val="none" w:sz="0" w:space="0" w:color="auto"/>
        <w:left w:val="none" w:sz="0" w:space="0" w:color="auto"/>
        <w:bottom w:val="none" w:sz="0" w:space="0" w:color="auto"/>
        <w:right w:val="none" w:sz="0" w:space="0" w:color="auto"/>
      </w:divBdr>
    </w:div>
    <w:div w:id="21313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34</cp:revision>
  <cp:lastPrinted>2017-09-12T09:44:00Z</cp:lastPrinted>
  <dcterms:created xsi:type="dcterms:W3CDTF">2017-05-23T01:35:00Z</dcterms:created>
  <dcterms:modified xsi:type="dcterms:W3CDTF">2018-01-25T05:56:00Z</dcterms:modified>
</cp:coreProperties>
</file>