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B9" w:rsidRDefault="00D91790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>
        <w:rPr>
          <w:rFonts w:asciiTheme="majorEastAsia" w:hAnsiTheme="majorEastAsia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-363220</wp:posOffset>
                </wp:positionV>
                <wp:extent cx="130492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790" w:rsidRDefault="00D91790" w:rsidP="00D917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別添参考</w:t>
                            </w:r>
                            <w: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1pt;margin-top:-28.6pt;width:10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" fillcolor="white [3201]" strokecolor="black [3200]" strokeweight="1pt">
                <v:textbox>
                  <w:txbxContent>
                    <w:p w:rsidR="00D91790" w:rsidRDefault="00D91790" w:rsidP="00D9179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別添参考</w:t>
                      </w:r>
                      <w: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7765B9"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="007765B9"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="007765B9"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="007765B9"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="007765B9"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AE0EBF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3234B6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大分</w:t>
      </w:r>
      <w:r w:rsidR="00765C01" w:rsidRPr="002A760B">
        <w:rPr>
          <w:rFonts w:asciiTheme="majorEastAsia" w:hAnsiTheme="majorEastAsia" w:hint="eastAsia"/>
          <w:sz w:val="24"/>
          <w:szCs w:val="24"/>
        </w:rPr>
        <w:t>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　　　　　様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</w:t>
      </w:r>
      <w:bookmarkStart w:id="0" w:name="_GoBack"/>
      <w:bookmarkEnd w:id="0"/>
      <w:r w:rsidRPr="002A760B">
        <w:rPr>
          <w:rFonts w:asciiTheme="majorEastAsia" w:hAnsiTheme="majorEastAsia" w:hint="eastAsia"/>
          <w:sz w:val="24"/>
          <w:szCs w:val="24"/>
        </w:rPr>
        <w:t>氏名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　　　　　　　　　　　　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AE0EBF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令和２年７月豪雨による災害に</w:t>
      </w:r>
      <w:r w:rsidR="007765B9" w:rsidRPr="002A760B">
        <w:rPr>
          <w:rFonts w:asciiTheme="majorEastAsia" w:hAnsiTheme="majorEastAsia" w:hint="eastAsia"/>
          <w:sz w:val="24"/>
          <w:szCs w:val="24"/>
        </w:rPr>
        <w:t>起因して</w:t>
      </w:r>
      <w:r>
        <w:rPr>
          <w:rFonts w:asciiTheme="majorEastAsia" w:hAnsiTheme="majorEastAsia" w:hint="eastAsia"/>
          <w:sz w:val="24"/>
          <w:szCs w:val="24"/>
        </w:rPr>
        <w:t>損壊</w:t>
      </w:r>
      <w:r w:rsidR="007765B9" w:rsidRPr="002A760B">
        <w:rPr>
          <w:rFonts w:asciiTheme="majorEastAsia" w:hAnsiTheme="majorEastAsia" w:hint="eastAsia"/>
          <w:sz w:val="24"/>
          <w:szCs w:val="24"/>
        </w:rPr>
        <w:t>した下記設備について、複数の設備を様々な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等から比較した結果、次の設備が被災した設備と同等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572"/>
      </w:tblGrid>
      <w:tr w:rsidR="00B63FF7" w:rsidRPr="002A760B" w:rsidTr="003234B6">
        <w:tc>
          <w:tcPr>
            <w:tcW w:w="272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572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3234B6">
        <w:tc>
          <w:tcPr>
            <w:tcW w:w="272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572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78"/>
        <w:gridCol w:w="2700"/>
        <w:gridCol w:w="2700"/>
        <w:gridCol w:w="1393"/>
      </w:tblGrid>
      <w:tr w:rsidR="00B9716A" w:rsidRPr="002A760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361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※１　証明者は、被災設備の情報を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※２　被災設備の取得価格は、固定（償却）資産台帳の取得価格を参考に記入すること。</w:t>
      </w:r>
    </w:p>
    <w:p w:rsidR="00B9716A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※３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2A760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※４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被災設備が古くカタログ等が入手できない場合は、可能な限りインターネット等で情報を収集し、画面を印刷して添付すること。</w:t>
      </w:r>
    </w:p>
    <w:sectPr w:rsidR="007765B9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20" w:rsidRDefault="00525E20" w:rsidP="00B9716A">
      <w:r>
        <w:separator/>
      </w:r>
    </w:p>
  </w:endnote>
  <w:endnote w:type="continuationSeparator" w:id="0">
    <w:p w:rsidR="00525E20" w:rsidRDefault="00525E20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20" w:rsidRDefault="00525E20" w:rsidP="00B9716A">
      <w:r>
        <w:separator/>
      </w:r>
    </w:p>
  </w:footnote>
  <w:footnote w:type="continuationSeparator" w:id="0">
    <w:p w:rsidR="00525E20" w:rsidRDefault="00525E20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34B6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25E20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85B01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0EBF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1790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2D81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AACFB-1E1C-4902-98CC-0030C79F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D91790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91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9F76-9F22-47D8-8465-6DF91167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博</dc:creator>
  <cp:lastModifiedBy>oitapref</cp:lastModifiedBy>
  <cp:revision>2</cp:revision>
  <cp:lastPrinted>2020-09-10T10:32:00Z</cp:lastPrinted>
  <dcterms:created xsi:type="dcterms:W3CDTF">2020-09-10T10:32:00Z</dcterms:created>
  <dcterms:modified xsi:type="dcterms:W3CDTF">2020-09-10T10:32:00Z</dcterms:modified>
</cp:coreProperties>
</file>