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152" w:rsidRPr="00760152" w:rsidRDefault="00552E95" w:rsidP="00262FE0">
      <w:pPr>
        <w:tabs>
          <w:tab w:val="left" w:pos="567"/>
        </w:tabs>
        <w:jc w:val="left"/>
        <w:rPr>
          <w:rFonts w:ascii="HG丸ｺﾞｼｯｸM-PRO" w:eastAsia="HG丸ｺﾞｼｯｸM-PRO" w:hAnsi="HG丸ｺﾞｼｯｸM-PRO"/>
          <w:sz w:val="22"/>
          <w:bdr w:val="single" w:sz="4" w:space="0" w:color="auto"/>
        </w:rPr>
      </w:pPr>
      <w:r>
        <w:rPr>
          <w:rFonts w:ascii="HG丸ｺﾞｼｯｸM-PRO" w:eastAsia="HG丸ｺﾞｼｯｸM-PRO" w:hAnsi="HG丸ｺﾞｼｯｸM-PRO" w:hint="eastAsia"/>
          <w:sz w:val="22"/>
          <w:bdr w:val="single" w:sz="4" w:space="0" w:color="auto"/>
        </w:rPr>
        <w:t>指導案の作成例（小</w:t>
      </w:r>
      <w:r w:rsidR="00760152" w:rsidRPr="00760152">
        <w:rPr>
          <w:rFonts w:ascii="HG丸ｺﾞｼｯｸM-PRO" w:eastAsia="HG丸ｺﾞｼｯｸM-PRO" w:hAnsi="HG丸ｺﾞｼｯｸM-PRO" w:hint="eastAsia"/>
          <w:sz w:val="22"/>
          <w:bdr w:val="single" w:sz="4" w:space="0" w:color="auto"/>
        </w:rPr>
        <w:t>学校）</w:t>
      </w:r>
    </w:p>
    <w:p w:rsidR="006D3C8E" w:rsidRDefault="00512A6B" w:rsidP="006D3C8E">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第</w:t>
      </w:r>
      <w:r w:rsidR="00DA3C3F">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学年</w:t>
      </w:r>
      <w:r w:rsidR="00DA3C3F">
        <w:rPr>
          <w:rFonts w:ascii="HG丸ｺﾞｼｯｸM-PRO" w:eastAsia="HG丸ｺﾞｼｯｸM-PRO" w:hAnsi="HG丸ｺﾞｼｯｸM-PRO" w:hint="eastAsia"/>
          <w:sz w:val="22"/>
        </w:rPr>
        <w:t xml:space="preserve">　</w:t>
      </w:r>
      <w:r w:rsidR="00DA5BD9" w:rsidRPr="008963CA">
        <w:rPr>
          <w:rFonts w:ascii="HG丸ｺﾞｼｯｸM-PRO" w:eastAsia="HG丸ｺﾞｼｯｸM-PRO" w:hAnsi="HG丸ｺﾞｼｯｸM-PRO" w:hint="eastAsia"/>
          <w:sz w:val="22"/>
        </w:rPr>
        <w:t>体育科</w:t>
      </w:r>
      <w:r w:rsidR="00552E95">
        <w:rPr>
          <w:rFonts w:ascii="HG丸ｺﾞｼｯｸM-PRO" w:eastAsia="HG丸ｺﾞｼｯｸM-PRO" w:hAnsi="HG丸ｺﾞｼｯｸM-PRO" w:hint="eastAsia"/>
          <w:sz w:val="22"/>
        </w:rPr>
        <w:t>（保健領域）</w:t>
      </w:r>
      <w:r w:rsidR="00DA5BD9" w:rsidRPr="008963CA">
        <w:rPr>
          <w:rFonts w:ascii="HG丸ｺﾞｼｯｸM-PRO" w:eastAsia="HG丸ｺﾞｼｯｸM-PRO" w:hAnsi="HG丸ｺﾞｼｯｸM-PRO" w:hint="eastAsia"/>
          <w:sz w:val="22"/>
        </w:rPr>
        <w:t>学習指導案</w:t>
      </w:r>
    </w:p>
    <w:p w:rsidR="00596E4E" w:rsidRDefault="00596E4E" w:rsidP="006D3C8E">
      <w:pPr>
        <w:jc w:val="center"/>
        <w:rPr>
          <w:rFonts w:ascii="HG丸ｺﾞｼｯｸM-PRO" w:eastAsia="HG丸ｺﾞｼｯｸM-PRO" w:hAnsi="HG丸ｺﾞｼｯｸM-PRO"/>
          <w:sz w:val="22"/>
        </w:rPr>
      </w:pPr>
    </w:p>
    <w:p w:rsidR="00DA3C3F" w:rsidRDefault="00074EE8" w:rsidP="00DA3C3F">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40160" behindDoc="0" locked="0" layoutInCell="1" allowOverlap="1" wp14:anchorId="50CD295F" wp14:editId="69B8F594">
                <wp:simplePos x="0" y="0"/>
                <wp:positionH relativeFrom="margin">
                  <wp:align>left</wp:align>
                </wp:positionH>
                <wp:positionV relativeFrom="paragraph">
                  <wp:posOffset>99695</wp:posOffset>
                </wp:positionV>
                <wp:extent cx="2914650" cy="742950"/>
                <wp:effectExtent l="57150" t="38100" r="76200" b="190500"/>
                <wp:wrapNone/>
                <wp:docPr id="3" name="角丸四角形吹き出し 3"/>
                <wp:cNvGraphicFramePr/>
                <a:graphic xmlns:a="http://schemas.openxmlformats.org/drawingml/2006/main">
                  <a:graphicData uri="http://schemas.microsoft.com/office/word/2010/wordprocessingShape">
                    <wps:wsp>
                      <wps:cNvSpPr/>
                      <wps:spPr>
                        <a:xfrm>
                          <a:off x="0" y="0"/>
                          <a:ext cx="2914650" cy="742950"/>
                        </a:xfrm>
                        <a:prstGeom prst="wedgeRoundRectCallout">
                          <a:avLst>
                            <a:gd name="adj1" fmla="val 16229"/>
                            <a:gd name="adj2" fmla="val 64198"/>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B03F8E" w:rsidRPr="007D4673" w:rsidRDefault="00B03F8E" w:rsidP="00C20CCB">
                            <w:pPr>
                              <w:ind w:left="215" w:hangingChars="100" w:hanging="215"/>
                              <w:jc w:val="left"/>
                              <w:rPr>
                                <w:rFonts w:asciiTheme="majorEastAsia" w:eastAsiaTheme="majorEastAsia" w:hAnsiTheme="majorEastAsia"/>
                                <w:szCs w:val="21"/>
                              </w:rPr>
                            </w:pPr>
                            <w:r w:rsidRPr="007D4673">
                              <w:rPr>
                                <w:rFonts w:asciiTheme="majorEastAsia" w:eastAsiaTheme="majorEastAsia" w:hAnsiTheme="majorEastAsia" w:hint="eastAsia"/>
                                <w:szCs w:val="21"/>
                              </w:rPr>
                              <w:t>※</w:t>
                            </w:r>
                            <w:r w:rsidR="00552E95" w:rsidRPr="007D4673">
                              <w:rPr>
                                <w:rFonts w:asciiTheme="majorEastAsia" w:eastAsiaTheme="majorEastAsia" w:hAnsiTheme="majorEastAsia" w:hint="eastAsia"/>
                                <w:szCs w:val="21"/>
                              </w:rPr>
                              <w:t>「</w:t>
                            </w:r>
                            <w:r w:rsidR="006A442D" w:rsidRPr="007D4673">
                              <w:rPr>
                                <w:rFonts w:asciiTheme="majorEastAsia" w:eastAsiaTheme="majorEastAsia" w:hAnsiTheme="majorEastAsia" w:hint="eastAsia"/>
                                <w:szCs w:val="21"/>
                              </w:rPr>
                              <w:t>大</w:t>
                            </w:r>
                            <w:r w:rsidRPr="007D4673">
                              <w:rPr>
                                <w:rFonts w:asciiTheme="majorEastAsia" w:eastAsiaTheme="majorEastAsia" w:hAnsiTheme="majorEastAsia" w:hint="eastAsia"/>
                                <w:szCs w:val="21"/>
                              </w:rPr>
                              <w:t>項目」を単元</w:t>
                            </w:r>
                            <w:r w:rsidR="00074EE8" w:rsidRPr="007D4673">
                              <w:rPr>
                                <w:rFonts w:asciiTheme="majorEastAsia" w:eastAsiaTheme="majorEastAsia" w:hAnsiTheme="majorEastAsia" w:hint="eastAsia"/>
                                <w:szCs w:val="21"/>
                              </w:rPr>
                              <w:t>・</w:t>
                            </w:r>
                            <w:r w:rsidR="00C20CCB" w:rsidRPr="007D4673">
                              <w:rPr>
                                <w:rFonts w:asciiTheme="majorEastAsia" w:eastAsiaTheme="majorEastAsia" w:hAnsiTheme="majorEastAsia" w:hint="eastAsia"/>
                                <w:szCs w:val="21"/>
                              </w:rPr>
                              <w:t>内容のまとまり</w:t>
                            </w:r>
                            <w:r w:rsidRPr="007D4673">
                              <w:rPr>
                                <w:rFonts w:asciiTheme="majorEastAsia" w:eastAsiaTheme="majorEastAsia" w:hAnsiTheme="majorEastAsia" w:hint="eastAsia"/>
                                <w:szCs w:val="21"/>
                              </w:rPr>
                              <w:t>としてとらえ</w:t>
                            </w:r>
                            <w:r w:rsidR="00FA0C61" w:rsidRPr="007D4673">
                              <w:rPr>
                                <w:rFonts w:asciiTheme="majorEastAsia" w:eastAsiaTheme="majorEastAsia" w:hAnsiTheme="majorEastAsia" w:hint="eastAsia"/>
                                <w:szCs w:val="21"/>
                              </w:rPr>
                              <w:t>る。</w:t>
                            </w:r>
                          </w:p>
                          <w:p w:rsidR="008522E6" w:rsidRPr="007D4673" w:rsidRDefault="00B03F8E" w:rsidP="00074EE8">
                            <w:pPr>
                              <w:jc w:val="left"/>
                              <w:rPr>
                                <w:rFonts w:asciiTheme="majorEastAsia" w:eastAsiaTheme="majorEastAsia" w:hAnsiTheme="majorEastAsia"/>
                                <w:szCs w:val="21"/>
                              </w:rPr>
                            </w:pPr>
                            <w:r w:rsidRPr="007D4673">
                              <w:rPr>
                                <w:rFonts w:asciiTheme="majorEastAsia" w:eastAsiaTheme="majorEastAsia" w:hAnsiTheme="majorEastAsia" w:hint="eastAsia"/>
                                <w:szCs w:val="21"/>
                              </w:rPr>
                              <w:t>例：</w:t>
                            </w:r>
                            <w:r w:rsidR="008522E6" w:rsidRPr="007D4673">
                              <w:rPr>
                                <w:rFonts w:asciiTheme="majorEastAsia" w:eastAsiaTheme="majorEastAsia" w:hAnsiTheme="majorEastAsia" w:hint="eastAsia"/>
                                <w:szCs w:val="21"/>
                              </w:rPr>
                              <w:t>大項目</w:t>
                            </w:r>
                            <w:r w:rsidRPr="007D4673">
                              <w:rPr>
                                <w:rFonts w:asciiTheme="majorEastAsia" w:eastAsiaTheme="majorEastAsia" w:hAnsiTheme="majorEastAsia" w:hint="eastAsia"/>
                                <w:szCs w:val="21"/>
                              </w:rPr>
                              <w:t>「</w:t>
                            </w:r>
                            <w:r w:rsidR="00961C17" w:rsidRPr="007D4673">
                              <w:rPr>
                                <w:rFonts w:asciiTheme="majorEastAsia" w:eastAsiaTheme="majorEastAsia" w:hAnsiTheme="majorEastAsia" w:hint="eastAsia"/>
                                <w:szCs w:val="21"/>
                              </w:rPr>
                              <w:t>体の発育・発達</w:t>
                            </w:r>
                            <w:r w:rsidRPr="007D4673">
                              <w:rPr>
                                <w:rFonts w:asciiTheme="majorEastAsia" w:eastAsiaTheme="majorEastAsia" w:hAnsiTheme="majorEastAsia"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CD29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0;margin-top:7.85pt;width:229.5pt;height:58.5pt;z-index:2517401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" adj="14305,24667" fillcolor="#fbcaa2 [1625]" strokecolor="#f68c36 [3049]">
                <v:fill color2="#fdefe3 [505]" rotate="t" angle="180" colors="0 #ffbe86;22938f #ffd0aa;1 #ffebdb" focus="100%" type="gradient"/>
                <v:shadow on="t" color="black" opacity="24903f" origin=",.5" offset="0,.55556mm"/>
                <v:textbox>
                  <w:txbxContent>
                    <w:p w:rsidR="00B03F8E" w:rsidRPr="007D4673" w:rsidRDefault="00B03F8E" w:rsidP="00C20CCB">
                      <w:pPr>
                        <w:ind w:left="215" w:hangingChars="100" w:hanging="215"/>
                        <w:jc w:val="left"/>
                        <w:rPr>
                          <w:rFonts w:asciiTheme="majorEastAsia" w:eastAsiaTheme="majorEastAsia" w:hAnsiTheme="majorEastAsia"/>
                          <w:szCs w:val="21"/>
                        </w:rPr>
                      </w:pPr>
                      <w:r w:rsidRPr="007D4673">
                        <w:rPr>
                          <w:rFonts w:asciiTheme="majorEastAsia" w:eastAsiaTheme="majorEastAsia" w:hAnsiTheme="majorEastAsia" w:hint="eastAsia"/>
                          <w:szCs w:val="21"/>
                        </w:rPr>
                        <w:t>※</w:t>
                      </w:r>
                      <w:r w:rsidR="00552E95" w:rsidRPr="007D4673">
                        <w:rPr>
                          <w:rFonts w:asciiTheme="majorEastAsia" w:eastAsiaTheme="majorEastAsia" w:hAnsiTheme="majorEastAsia" w:hint="eastAsia"/>
                          <w:szCs w:val="21"/>
                        </w:rPr>
                        <w:t>「</w:t>
                      </w:r>
                      <w:r w:rsidR="006A442D" w:rsidRPr="007D4673">
                        <w:rPr>
                          <w:rFonts w:asciiTheme="majorEastAsia" w:eastAsiaTheme="majorEastAsia" w:hAnsiTheme="majorEastAsia" w:hint="eastAsia"/>
                          <w:szCs w:val="21"/>
                        </w:rPr>
                        <w:t>大</w:t>
                      </w:r>
                      <w:r w:rsidRPr="007D4673">
                        <w:rPr>
                          <w:rFonts w:asciiTheme="majorEastAsia" w:eastAsiaTheme="majorEastAsia" w:hAnsiTheme="majorEastAsia" w:hint="eastAsia"/>
                          <w:szCs w:val="21"/>
                        </w:rPr>
                        <w:t>項目」を単元</w:t>
                      </w:r>
                      <w:r w:rsidR="00074EE8" w:rsidRPr="007D4673">
                        <w:rPr>
                          <w:rFonts w:asciiTheme="majorEastAsia" w:eastAsiaTheme="majorEastAsia" w:hAnsiTheme="majorEastAsia" w:hint="eastAsia"/>
                          <w:szCs w:val="21"/>
                        </w:rPr>
                        <w:t>・</w:t>
                      </w:r>
                      <w:r w:rsidR="00C20CCB" w:rsidRPr="007D4673">
                        <w:rPr>
                          <w:rFonts w:asciiTheme="majorEastAsia" w:eastAsiaTheme="majorEastAsia" w:hAnsiTheme="majorEastAsia" w:hint="eastAsia"/>
                          <w:szCs w:val="21"/>
                        </w:rPr>
                        <w:t>内容のまとまり</w:t>
                      </w:r>
                      <w:r w:rsidRPr="007D4673">
                        <w:rPr>
                          <w:rFonts w:asciiTheme="majorEastAsia" w:eastAsiaTheme="majorEastAsia" w:hAnsiTheme="majorEastAsia" w:hint="eastAsia"/>
                          <w:szCs w:val="21"/>
                        </w:rPr>
                        <w:t>としてとらえ</w:t>
                      </w:r>
                      <w:r w:rsidR="00FA0C61" w:rsidRPr="007D4673">
                        <w:rPr>
                          <w:rFonts w:asciiTheme="majorEastAsia" w:eastAsiaTheme="majorEastAsia" w:hAnsiTheme="majorEastAsia" w:hint="eastAsia"/>
                          <w:szCs w:val="21"/>
                        </w:rPr>
                        <w:t>る。</w:t>
                      </w:r>
                    </w:p>
                    <w:p w:rsidR="008522E6" w:rsidRPr="007D4673" w:rsidRDefault="00B03F8E" w:rsidP="00074EE8">
                      <w:pPr>
                        <w:jc w:val="left"/>
                        <w:rPr>
                          <w:rFonts w:asciiTheme="majorEastAsia" w:eastAsiaTheme="majorEastAsia" w:hAnsiTheme="majorEastAsia"/>
                          <w:szCs w:val="21"/>
                        </w:rPr>
                      </w:pPr>
                      <w:r w:rsidRPr="007D4673">
                        <w:rPr>
                          <w:rFonts w:asciiTheme="majorEastAsia" w:eastAsiaTheme="majorEastAsia" w:hAnsiTheme="majorEastAsia" w:hint="eastAsia"/>
                          <w:szCs w:val="21"/>
                        </w:rPr>
                        <w:t>例：</w:t>
                      </w:r>
                      <w:r w:rsidR="008522E6" w:rsidRPr="007D4673">
                        <w:rPr>
                          <w:rFonts w:asciiTheme="majorEastAsia" w:eastAsiaTheme="majorEastAsia" w:hAnsiTheme="majorEastAsia" w:hint="eastAsia"/>
                          <w:szCs w:val="21"/>
                        </w:rPr>
                        <w:t>大項目</w:t>
                      </w:r>
                      <w:r w:rsidRPr="007D4673">
                        <w:rPr>
                          <w:rFonts w:asciiTheme="majorEastAsia" w:eastAsiaTheme="majorEastAsia" w:hAnsiTheme="majorEastAsia" w:hint="eastAsia"/>
                          <w:szCs w:val="21"/>
                        </w:rPr>
                        <w:t>「</w:t>
                      </w:r>
                      <w:r w:rsidR="00961C17" w:rsidRPr="007D4673">
                        <w:rPr>
                          <w:rFonts w:asciiTheme="majorEastAsia" w:eastAsiaTheme="majorEastAsia" w:hAnsiTheme="majorEastAsia" w:hint="eastAsia"/>
                          <w:szCs w:val="21"/>
                        </w:rPr>
                        <w:t>体の発育・発達</w:t>
                      </w:r>
                      <w:r w:rsidRPr="007D4673">
                        <w:rPr>
                          <w:rFonts w:asciiTheme="majorEastAsia" w:eastAsiaTheme="majorEastAsia" w:hAnsiTheme="majorEastAsia" w:hint="eastAsia"/>
                          <w:szCs w:val="21"/>
                        </w:rPr>
                        <w:t>」</w:t>
                      </w:r>
                    </w:p>
                  </w:txbxContent>
                </v:textbox>
                <w10:wrap anchorx="margin"/>
              </v:shape>
            </w:pict>
          </mc:Fallback>
        </mc:AlternateContent>
      </w:r>
      <w:r w:rsidR="00DA3C3F">
        <w:rPr>
          <w:rFonts w:ascii="HG丸ｺﾞｼｯｸM-PRO" w:eastAsia="HG丸ｺﾞｼｯｸM-PRO" w:hAnsi="HG丸ｺﾞｼｯｸM-PRO" w:hint="eastAsia"/>
          <w:sz w:val="20"/>
          <w:szCs w:val="20"/>
        </w:rPr>
        <w:t xml:space="preserve">　　　</w:t>
      </w:r>
      <w:r w:rsidR="00760152">
        <w:rPr>
          <w:rFonts w:ascii="HG丸ｺﾞｼｯｸM-PRO" w:eastAsia="HG丸ｺﾞｼｯｸM-PRO" w:hAnsi="HG丸ｺﾞｼｯｸM-PRO" w:hint="eastAsia"/>
          <w:sz w:val="20"/>
          <w:szCs w:val="20"/>
        </w:rPr>
        <w:t xml:space="preserve">　　　　　　　　　　　　　　　　　　　　　</w:t>
      </w:r>
      <w:r w:rsidR="00DA3C3F" w:rsidRPr="00DA3C3F">
        <w:rPr>
          <w:rFonts w:ascii="HG丸ｺﾞｼｯｸM-PRO" w:eastAsia="HG丸ｺﾞｼｯｸM-PRO" w:hAnsi="HG丸ｺﾞｼｯｸM-PRO" w:hint="eastAsia"/>
          <w:sz w:val="20"/>
          <w:szCs w:val="20"/>
        </w:rPr>
        <w:t>日</w:t>
      </w:r>
      <w:r w:rsidR="00DA3C3F">
        <w:rPr>
          <w:rFonts w:ascii="HG丸ｺﾞｼｯｸM-PRO" w:eastAsia="HG丸ｺﾞｼｯｸM-PRO" w:hAnsi="HG丸ｺﾞｼｯｸM-PRO" w:hint="eastAsia"/>
          <w:sz w:val="20"/>
          <w:szCs w:val="20"/>
        </w:rPr>
        <w:t xml:space="preserve">　</w:t>
      </w:r>
      <w:r w:rsidR="00DA3C3F" w:rsidRPr="00DA3C3F">
        <w:rPr>
          <w:rFonts w:ascii="HG丸ｺﾞｼｯｸM-PRO" w:eastAsia="HG丸ｺﾞｼｯｸM-PRO" w:hAnsi="HG丸ｺﾞｼｯｸM-PRO" w:hint="eastAsia"/>
          <w:sz w:val="20"/>
          <w:szCs w:val="20"/>
        </w:rPr>
        <w:t>時：</w:t>
      </w:r>
      <w:r w:rsidR="00B8293F">
        <w:rPr>
          <w:rFonts w:ascii="HG丸ｺﾞｼｯｸM-PRO" w:eastAsia="HG丸ｺﾞｼｯｸM-PRO" w:hAnsi="HG丸ｺﾞｼｯｸM-PRO" w:hint="eastAsia"/>
          <w:sz w:val="20"/>
          <w:szCs w:val="20"/>
        </w:rPr>
        <w:t>令和</w:t>
      </w:r>
      <w:r w:rsidR="00DA3C3F">
        <w:rPr>
          <w:rFonts w:ascii="HG丸ｺﾞｼｯｸM-PRO" w:eastAsia="HG丸ｺﾞｼｯｸM-PRO" w:hAnsi="HG丸ｺﾞｼｯｸM-PRO" w:hint="eastAsia"/>
          <w:sz w:val="20"/>
          <w:szCs w:val="20"/>
        </w:rPr>
        <w:t xml:space="preserve">　　</w:t>
      </w:r>
      <w:r w:rsidR="00512A6B" w:rsidRPr="00DA3C3F">
        <w:rPr>
          <w:rFonts w:ascii="HG丸ｺﾞｼｯｸM-PRO" w:eastAsia="HG丸ｺﾞｼｯｸM-PRO" w:hAnsi="HG丸ｺﾞｼｯｸM-PRO" w:hint="eastAsia"/>
          <w:sz w:val="20"/>
          <w:szCs w:val="20"/>
        </w:rPr>
        <w:t>年</w:t>
      </w:r>
      <w:r w:rsidR="00DA3C3F">
        <w:rPr>
          <w:rFonts w:ascii="HG丸ｺﾞｼｯｸM-PRO" w:eastAsia="HG丸ｺﾞｼｯｸM-PRO" w:hAnsi="HG丸ｺﾞｼｯｸM-PRO" w:hint="eastAsia"/>
          <w:sz w:val="20"/>
          <w:szCs w:val="20"/>
        </w:rPr>
        <w:t xml:space="preserve">　　</w:t>
      </w:r>
      <w:r w:rsidR="00FD4201" w:rsidRPr="00DA3C3F">
        <w:rPr>
          <w:rFonts w:ascii="HG丸ｺﾞｼｯｸM-PRO" w:eastAsia="HG丸ｺﾞｼｯｸM-PRO" w:hAnsi="HG丸ｺﾞｼｯｸM-PRO" w:hint="eastAsia"/>
          <w:sz w:val="20"/>
          <w:szCs w:val="20"/>
        </w:rPr>
        <w:t>月</w:t>
      </w:r>
      <w:r w:rsidR="00DA3C3F">
        <w:rPr>
          <w:rFonts w:ascii="HG丸ｺﾞｼｯｸM-PRO" w:eastAsia="HG丸ｺﾞｼｯｸM-PRO" w:hAnsi="HG丸ｺﾞｼｯｸM-PRO" w:hint="eastAsia"/>
          <w:sz w:val="20"/>
          <w:szCs w:val="20"/>
        </w:rPr>
        <w:t xml:space="preserve">　　</w:t>
      </w:r>
      <w:r w:rsidR="00512A6B" w:rsidRPr="00DA3C3F">
        <w:rPr>
          <w:rFonts w:ascii="HG丸ｺﾞｼｯｸM-PRO" w:eastAsia="HG丸ｺﾞｼｯｸM-PRO" w:hAnsi="HG丸ｺﾞｼｯｸM-PRO" w:hint="eastAsia"/>
          <w:sz w:val="20"/>
          <w:szCs w:val="20"/>
        </w:rPr>
        <w:t>日（</w:t>
      </w:r>
      <w:r w:rsidR="00DA3C3F">
        <w:rPr>
          <w:rFonts w:ascii="HG丸ｺﾞｼｯｸM-PRO" w:eastAsia="HG丸ｺﾞｼｯｸM-PRO" w:hAnsi="HG丸ｺﾞｼｯｸM-PRO" w:hint="eastAsia"/>
          <w:sz w:val="20"/>
          <w:szCs w:val="20"/>
        </w:rPr>
        <w:t xml:space="preserve">　</w:t>
      </w:r>
      <w:r w:rsidR="00512A6B" w:rsidRPr="00DA3C3F">
        <w:rPr>
          <w:rFonts w:ascii="HG丸ｺﾞｼｯｸM-PRO" w:eastAsia="HG丸ｺﾞｼｯｸM-PRO" w:hAnsi="HG丸ｺﾞｼｯｸM-PRO" w:hint="eastAsia"/>
          <w:sz w:val="20"/>
          <w:szCs w:val="20"/>
        </w:rPr>
        <w:t>）</w:t>
      </w:r>
      <w:r w:rsidR="00DA3C3F">
        <w:rPr>
          <w:rFonts w:ascii="HG丸ｺﾞｼｯｸM-PRO" w:eastAsia="HG丸ｺﾞｼｯｸM-PRO" w:hAnsi="HG丸ｺﾞｼｯｸM-PRO" w:hint="eastAsia"/>
          <w:sz w:val="20"/>
          <w:szCs w:val="20"/>
        </w:rPr>
        <w:t xml:space="preserve">　　</w:t>
      </w:r>
      <w:r w:rsidR="00803329" w:rsidRPr="00DA3C3F">
        <w:rPr>
          <w:rFonts w:ascii="HG丸ｺﾞｼｯｸM-PRO" w:eastAsia="HG丸ｺﾞｼｯｸM-PRO" w:hAnsi="HG丸ｺﾞｼｯｸM-PRO" w:hint="eastAsia"/>
          <w:sz w:val="20"/>
          <w:szCs w:val="20"/>
        </w:rPr>
        <w:t>校時</w:t>
      </w:r>
    </w:p>
    <w:p w:rsidR="00DA3C3F" w:rsidRPr="00552E95" w:rsidRDefault="00DA3C3F" w:rsidP="00DA3C3F">
      <w:pPr>
        <w:rPr>
          <w:rFonts w:ascii="HG丸ｺﾞｼｯｸM-PRO" w:eastAsia="HG丸ｺﾞｼｯｸM-PRO" w:hAnsi="HG丸ｺﾞｼｯｸM-PRO"/>
          <w:color w:val="FF0000"/>
          <w:sz w:val="20"/>
          <w:szCs w:val="20"/>
        </w:rPr>
      </w:pPr>
      <w:r w:rsidRPr="00DA3C3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00760152">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 xml:space="preserve"> </w:t>
      </w:r>
      <w:r w:rsidRPr="00DA3C3F">
        <w:rPr>
          <w:rFonts w:ascii="HG丸ｺﾞｼｯｸM-PRO" w:eastAsia="HG丸ｺﾞｼｯｸM-PRO" w:hAnsi="HG丸ｺﾞｼｯｸM-PRO" w:hint="eastAsia"/>
          <w:sz w:val="20"/>
          <w:szCs w:val="20"/>
        </w:rPr>
        <w:t>場</w:t>
      </w:r>
      <w:r>
        <w:rPr>
          <w:rFonts w:ascii="HG丸ｺﾞｼｯｸM-PRO" w:eastAsia="HG丸ｺﾞｼｯｸM-PRO" w:hAnsi="HG丸ｺﾞｼｯｸM-PRO" w:hint="eastAsia"/>
          <w:sz w:val="20"/>
          <w:szCs w:val="20"/>
        </w:rPr>
        <w:t xml:space="preserve">　</w:t>
      </w:r>
      <w:r w:rsidRPr="00DA3C3F">
        <w:rPr>
          <w:rFonts w:ascii="HG丸ｺﾞｼｯｸM-PRO" w:eastAsia="HG丸ｺﾞｼｯｸM-PRO" w:hAnsi="HG丸ｺﾞｼｯｸM-PRO" w:hint="eastAsia"/>
          <w:sz w:val="20"/>
          <w:szCs w:val="20"/>
        </w:rPr>
        <w:t>所：</w:t>
      </w:r>
      <w:r>
        <w:rPr>
          <w:rFonts w:ascii="HG丸ｺﾞｼｯｸM-PRO" w:eastAsia="HG丸ｺﾞｼｯｸM-PRO" w:hAnsi="HG丸ｺﾞｼｯｸM-PRO" w:hint="eastAsia"/>
          <w:sz w:val="20"/>
          <w:szCs w:val="20"/>
        </w:rPr>
        <w:t>○○市立○○</w:t>
      </w:r>
      <w:r w:rsidR="00552E95">
        <w:rPr>
          <w:rFonts w:ascii="HG丸ｺﾞｼｯｸM-PRO" w:eastAsia="HG丸ｺﾞｼｯｸM-PRO" w:hAnsi="HG丸ｺﾞｼｯｸM-PRO" w:hint="eastAsia"/>
          <w:sz w:val="20"/>
          <w:szCs w:val="20"/>
        </w:rPr>
        <w:t>小学校</w:t>
      </w:r>
      <w:r w:rsidR="00596E4E">
        <w:rPr>
          <w:rFonts w:ascii="HG丸ｺﾞｼｯｸM-PRO" w:eastAsia="HG丸ｺﾞｼｯｸM-PRO" w:hAnsi="HG丸ｺﾞｼｯｸM-PRO" w:hint="eastAsia"/>
          <w:sz w:val="20"/>
          <w:szCs w:val="20"/>
        </w:rPr>
        <w:t xml:space="preserve">　</w:t>
      </w:r>
      <w:r w:rsidR="00552E95" w:rsidRPr="004A7D55">
        <w:rPr>
          <w:rFonts w:ascii="HG丸ｺﾞｼｯｸM-PRO" w:eastAsia="HG丸ｺﾞｼｯｸM-PRO" w:hAnsi="HG丸ｺﾞｼｯｸM-PRO" w:hint="eastAsia"/>
          <w:sz w:val="20"/>
          <w:szCs w:val="20"/>
        </w:rPr>
        <w:t>○年○組</w:t>
      </w:r>
      <w:r w:rsidR="001F04E0" w:rsidRPr="004A7D55">
        <w:rPr>
          <w:rFonts w:ascii="HG丸ｺﾞｼｯｸM-PRO" w:eastAsia="HG丸ｺﾞｼｯｸM-PRO" w:hAnsi="HG丸ｺﾞｼｯｸM-PRO" w:hint="eastAsia"/>
          <w:sz w:val="20"/>
          <w:szCs w:val="20"/>
        </w:rPr>
        <w:t>教室</w:t>
      </w:r>
    </w:p>
    <w:p w:rsidR="00DA5BD9" w:rsidRPr="00DA3C3F" w:rsidRDefault="00DA3C3F" w:rsidP="00760152">
      <w:pPr>
        <w:ind w:firstLineChars="2400" w:firstLine="4931"/>
        <w:rPr>
          <w:rFonts w:ascii="HG丸ｺﾞｼｯｸM-PRO" w:eastAsia="HG丸ｺﾞｼｯｸM-PRO" w:hAnsi="HG丸ｺﾞｼｯｸM-PRO"/>
          <w:sz w:val="20"/>
          <w:szCs w:val="20"/>
        </w:rPr>
      </w:pPr>
      <w:r w:rsidRPr="00DA3C3F">
        <w:rPr>
          <w:rFonts w:ascii="HG丸ｺﾞｼｯｸM-PRO" w:eastAsia="HG丸ｺﾞｼｯｸM-PRO" w:hAnsi="HG丸ｺﾞｼｯｸM-PRO" w:hint="eastAsia"/>
          <w:sz w:val="20"/>
          <w:szCs w:val="20"/>
        </w:rPr>
        <w:t>対</w:t>
      </w:r>
      <w:r>
        <w:rPr>
          <w:rFonts w:ascii="HG丸ｺﾞｼｯｸM-PRO" w:eastAsia="HG丸ｺﾞｼｯｸM-PRO" w:hAnsi="HG丸ｺﾞｼｯｸM-PRO" w:hint="eastAsia"/>
          <w:sz w:val="20"/>
          <w:szCs w:val="20"/>
        </w:rPr>
        <w:t xml:space="preserve">　</w:t>
      </w:r>
      <w:r w:rsidRPr="00DA3C3F">
        <w:rPr>
          <w:rFonts w:ascii="HG丸ｺﾞｼｯｸM-PRO" w:eastAsia="HG丸ｺﾞｼｯｸM-PRO" w:hAnsi="HG丸ｺﾞｼｯｸM-PRO" w:hint="eastAsia"/>
          <w:sz w:val="20"/>
          <w:szCs w:val="20"/>
        </w:rPr>
        <w:t>象：</w:t>
      </w:r>
      <w:r>
        <w:rPr>
          <w:rFonts w:ascii="HG丸ｺﾞｼｯｸM-PRO" w:eastAsia="HG丸ｺﾞｼｯｸM-PRO" w:hAnsi="HG丸ｺﾞｼｯｸM-PRO" w:hint="eastAsia"/>
          <w:sz w:val="20"/>
          <w:szCs w:val="20"/>
        </w:rPr>
        <w:t>○</w:t>
      </w:r>
      <w:r w:rsidR="00512A6B" w:rsidRPr="00DA3C3F">
        <w:rPr>
          <w:rFonts w:ascii="HG丸ｺﾞｼｯｸM-PRO" w:eastAsia="HG丸ｺﾞｼｯｸM-PRO" w:hAnsi="HG丸ｺﾞｼｯｸM-PRO" w:hint="eastAsia"/>
          <w:sz w:val="20"/>
          <w:szCs w:val="20"/>
        </w:rPr>
        <w:t>年</w:t>
      </w:r>
      <w:r>
        <w:rPr>
          <w:rFonts w:ascii="HG丸ｺﾞｼｯｸM-PRO" w:eastAsia="HG丸ｺﾞｼｯｸM-PRO" w:hAnsi="HG丸ｺﾞｼｯｸM-PRO" w:hint="eastAsia"/>
          <w:sz w:val="20"/>
          <w:szCs w:val="20"/>
        </w:rPr>
        <w:t>○</w:t>
      </w:r>
      <w:r w:rsidR="006A04D2" w:rsidRPr="00DA3C3F">
        <w:rPr>
          <w:rFonts w:ascii="HG丸ｺﾞｼｯｸM-PRO" w:eastAsia="HG丸ｺﾞｼｯｸM-PRO" w:hAnsi="HG丸ｺﾞｼｯｸM-PRO" w:hint="eastAsia"/>
          <w:sz w:val="20"/>
          <w:szCs w:val="20"/>
        </w:rPr>
        <w:t>組</w:t>
      </w:r>
      <w:r>
        <w:rPr>
          <w:rFonts w:ascii="HG丸ｺﾞｼｯｸM-PRO" w:eastAsia="HG丸ｺﾞｼｯｸM-PRO" w:hAnsi="HG丸ｺﾞｼｯｸM-PRO" w:hint="eastAsia"/>
          <w:sz w:val="20"/>
          <w:szCs w:val="20"/>
        </w:rPr>
        <w:t xml:space="preserve">　○名</w:t>
      </w:r>
    </w:p>
    <w:p w:rsidR="00DA5BD9" w:rsidRDefault="00C63582" w:rsidP="00760152">
      <w:pPr>
        <w:ind w:firstLineChars="2400" w:firstLine="4931"/>
        <w:rPr>
          <w:rFonts w:ascii="HG丸ｺﾞｼｯｸM-PRO" w:eastAsia="HG丸ｺﾞｼｯｸM-PRO" w:hAnsi="HG丸ｺﾞｼｯｸM-PRO"/>
          <w:sz w:val="20"/>
          <w:szCs w:val="20"/>
        </w:rPr>
      </w:pPr>
      <w:r w:rsidRPr="00DA3C3F">
        <w:rPr>
          <w:rFonts w:ascii="HG丸ｺﾞｼｯｸM-PRO" w:eastAsia="HG丸ｺﾞｼｯｸM-PRO" w:hAnsi="HG丸ｺﾞｼｯｸM-PRO" w:hint="eastAsia"/>
          <w:sz w:val="20"/>
          <w:szCs w:val="20"/>
        </w:rPr>
        <w:t>指導者</w:t>
      </w:r>
      <w:r w:rsidR="00DA3C3F">
        <w:rPr>
          <w:rFonts w:ascii="HG丸ｺﾞｼｯｸM-PRO" w:eastAsia="HG丸ｺﾞｼｯｸM-PRO" w:hAnsi="HG丸ｺﾞｼｯｸM-PRO" w:hint="eastAsia"/>
          <w:sz w:val="20"/>
          <w:szCs w:val="20"/>
        </w:rPr>
        <w:t>：</w:t>
      </w:r>
      <w:r w:rsidR="00596E4E">
        <w:rPr>
          <w:rFonts w:ascii="HG丸ｺﾞｼｯｸM-PRO" w:eastAsia="HG丸ｺﾞｼｯｸM-PRO" w:hAnsi="HG丸ｺﾞｼｯｸM-PRO" w:hint="eastAsia"/>
          <w:sz w:val="20"/>
          <w:szCs w:val="20"/>
        </w:rPr>
        <w:t>（職名）</w:t>
      </w:r>
      <w:r w:rsidR="00DA3C3F">
        <w:rPr>
          <w:rFonts w:ascii="HG丸ｺﾞｼｯｸM-PRO" w:eastAsia="HG丸ｺﾞｼｯｸM-PRO" w:hAnsi="HG丸ｺﾞｼｯｸM-PRO" w:hint="eastAsia"/>
          <w:sz w:val="20"/>
          <w:szCs w:val="20"/>
        </w:rPr>
        <w:t>○○　○○</w:t>
      </w:r>
    </w:p>
    <w:p w:rsidR="00596E4E" w:rsidRPr="00925BB1" w:rsidRDefault="00596E4E" w:rsidP="00596E4E">
      <w:pPr>
        <w:jc w:val="left"/>
        <w:rPr>
          <w:rFonts w:ascii="HG丸ｺﾞｼｯｸM-PRO" w:eastAsia="HG丸ｺﾞｼｯｸM-PRO" w:hAnsi="HG丸ｺﾞｼｯｸM-PRO"/>
          <w:szCs w:val="21"/>
        </w:rPr>
      </w:pPr>
    </w:p>
    <w:p w:rsidR="006072B1" w:rsidRPr="00925BB1" w:rsidRDefault="00DA3C3F" w:rsidP="00DA3C3F">
      <w:pPr>
        <w:jc w:val="left"/>
        <w:rPr>
          <w:rFonts w:ascii="HG丸ｺﾞｼｯｸM-PRO" w:eastAsia="HG丸ｺﾞｼｯｸM-PRO" w:hAnsi="HG丸ｺﾞｼｯｸM-PRO"/>
          <w:szCs w:val="21"/>
        </w:rPr>
      </w:pPr>
      <w:r w:rsidRPr="00925BB1">
        <w:rPr>
          <w:rFonts w:ascii="HG丸ｺﾞｼｯｸM-PRO" w:eastAsia="HG丸ｺﾞｼｯｸM-PRO" w:hAnsi="HG丸ｺﾞｼｯｸM-PRO" w:hint="eastAsia"/>
          <w:szCs w:val="21"/>
        </w:rPr>
        <w:t xml:space="preserve">１　</w:t>
      </w:r>
      <w:r w:rsidR="00596E4E" w:rsidRPr="00925BB1">
        <w:rPr>
          <w:rFonts w:ascii="HG丸ｺﾞｼｯｸM-PRO" w:eastAsia="HG丸ｺﾞｼｯｸM-PRO" w:hAnsi="HG丸ｺﾞｼｯｸM-PRO" w:hint="eastAsia"/>
          <w:szCs w:val="21"/>
        </w:rPr>
        <w:t xml:space="preserve">単元名　　</w:t>
      </w:r>
      <w:r w:rsidR="00D57288">
        <w:rPr>
          <w:rFonts w:ascii="HG丸ｺﾞｼｯｸM-PRO" w:eastAsia="HG丸ｺﾞｼｯｸM-PRO" w:hAnsi="HG丸ｺﾞｼｯｸM-PRO" w:hint="eastAsia"/>
          <w:szCs w:val="21"/>
        </w:rPr>
        <w:t>「</w:t>
      </w:r>
      <w:r w:rsidR="00961C17">
        <w:rPr>
          <w:rFonts w:ascii="HG丸ｺﾞｼｯｸM-PRO" w:eastAsia="HG丸ｺﾞｼｯｸM-PRO" w:hAnsi="HG丸ｺﾞｼｯｸM-PRO" w:hint="eastAsia"/>
          <w:szCs w:val="21"/>
        </w:rPr>
        <w:t>体の発育・発達</w:t>
      </w:r>
      <w:r w:rsidR="00D57288">
        <w:rPr>
          <w:rFonts w:ascii="HG丸ｺﾞｼｯｸM-PRO" w:eastAsia="HG丸ｺﾞｼｯｸM-PRO" w:hAnsi="HG丸ｺﾞｼｯｸM-PRO" w:hint="eastAsia"/>
          <w:szCs w:val="21"/>
        </w:rPr>
        <w:t>」</w:t>
      </w:r>
    </w:p>
    <w:p w:rsidR="00D57288" w:rsidRDefault="007B2EF4" w:rsidP="00DA3C3F">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92384" behindDoc="0" locked="0" layoutInCell="1" allowOverlap="1" wp14:anchorId="61D67595" wp14:editId="7B69CC1D">
                <wp:simplePos x="0" y="0"/>
                <wp:positionH relativeFrom="margin">
                  <wp:posOffset>2089785</wp:posOffset>
                </wp:positionH>
                <wp:positionV relativeFrom="paragraph">
                  <wp:posOffset>61595</wp:posOffset>
                </wp:positionV>
                <wp:extent cx="4086225" cy="333375"/>
                <wp:effectExtent l="57150" t="38100" r="85725" b="161925"/>
                <wp:wrapNone/>
                <wp:docPr id="13" name="角丸四角形吹き出し 13"/>
                <wp:cNvGraphicFramePr/>
                <a:graphic xmlns:a="http://schemas.openxmlformats.org/drawingml/2006/main">
                  <a:graphicData uri="http://schemas.microsoft.com/office/word/2010/wordprocessingShape">
                    <wps:wsp>
                      <wps:cNvSpPr/>
                      <wps:spPr>
                        <a:xfrm>
                          <a:off x="0" y="0"/>
                          <a:ext cx="4086225" cy="333375"/>
                        </a:xfrm>
                        <a:prstGeom prst="wedgeRoundRectCallout">
                          <a:avLst>
                            <a:gd name="adj1" fmla="val 36732"/>
                            <a:gd name="adj2" fmla="val 69926"/>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7B2EF4" w:rsidRPr="00063CB4" w:rsidRDefault="00063CB4" w:rsidP="007B2EF4">
                            <w:pPr>
                              <w:jc w:val="left"/>
                              <w:rPr>
                                <w:rFonts w:asciiTheme="majorEastAsia" w:eastAsiaTheme="majorEastAsia" w:hAnsiTheme="majorEastAsia"/>
                                <w:szCs w:val="21"/>
                              </w:rPr>
                            </w:pPr>
                            <w:r>
                              <w:rPr>
                                <w:rFonts w:asciiTheme="majorEastAsia" w:eastAsiaTheme="majorEastAsia" w:hAnsiTheme="majorEastAsia" w:hint="eastAsia"/>
                                <w:szCs w:val="21"/>
                              </w:rPr>
                              <w:t>※</w:t>
                            </w:r>
                            <w:r w:rsidR="007B2EF4" w:rsidRPr="00063CB4">
                              <w:rPr>
                                <w:rFonts w:asciiTheme="majorEastAsia" w:eastAsiaTheme="majorEastAsia" w:hAnsiTheme="majorEastAsia"/>
                                <w:szCs w:val="21"/>
                              </w:rPr>
                              <w:t>技能がない</w:t>
                            </w:r>
                            <w:r w:rsidR="007B2EF4" w:rsidRPr="00063CB4">
                              <w:rPr>
                                <w:rFonts w:asciiTheme="majorEastAsia" w:eastAsiaTheme="majorEastAsia" w:hAnsiTheme="majorEastAsia" w:hint="eastAsia"/>
                                <w:szCs w:val="21"/>
                              </w:rPr>
                              <w:t>単元は</w:t>
                            </w:r>
                            <w:r w:rsidR="007B2EF4" w:rsidRPr="00063CB4">
                              <w:rPr>
                                <w:rFonts w:asciiTheme="majorEastAsia" w:eastAsiaTheme="majorEastAsia" w:hAnsiTheme="majorEastAsia"/>
                                <w:szCs w:val="21"/>
                              </w:rPr>
                              <w:t>知識のみ。学習指導要領</w:t>
                            </w:r>
                            <w:r w:rsidR="007B2EF4" w:rsidRPr="00063CB4">
                              <w:rPr>
                                <w:rFonts w:asciiTheme="majorEastAsia" w:eastAsiaTheme="majorEastAsia" w:hAnsiTheme="majorEastAsia" w:hint="eastAsia"/>
                                <w:szCs w:val="21"/>
                              </w:rPr>
                              <w:t>解説</w:t>
                            </w:r>
                            <w:r w:rsidR="007B2EF4" w:rsidRPr="00063CB4">
                              <w:rPr>
                                <w:rFonts w:asciiTheme="majorEastAsia" w:eastAsiaTheme="majorEastAsia" w:hAnsiTheme="majorEastAsia"/>
                                <w:szCs w:val="21"/>
                              </w:rPr>
                              <w:t>に合わせる。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67595" id="角丸四角形吹き出し 13" o:spid="_x0000_s1027" type="#_x0000_t62" style="position:absolute;left:0;text-align:left;margin-left:164.55pt;margin-top:4.85pt;width:321.75pt;height:26.25pt;z-index:251792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" adj="18734,25904" fillcolor="#fbcaa2 [1625]" strokecolor="#f68c36 [3049]">
                <v:fill color2="#fdefe3 [505]" rotate="t" angle="180" colors="0 #ffbe86;22938f #ffd0aa;1 #ffebdb" focus="100%" type="gradient"/>
                <v:shadow on="t" color="black" opacity="24903f" origin=",.5" offset="0,.55556mm"/>
                <v:textbox>
                  <w:txbxContent>
                    <w:p w:rsidR="007B2EF4" w:rsidRPr="00063CB4" w:rsidRDefault="00063CB4" w:rsidP="007B2EF4">
                      <w:pPr>
                        <w:jc w:val="left"/>
                        <w:rPr>
                          <w:rFonts w:asciiTheme="majorEastAsia" w:eastAsiaTheme="majorEastAsia" w:hAnsiTheme="majorEastAsia"/>
                          <w:szCs w:val="21"/>
                        </w:rPr>
                      </w:pPr>
                      <w:r>
                        <w:rPr>
                          <w:rFonts w:asciiTheme="majorEastAsia" w:eastAsiaTheme="majorEastAsia" w:hAnsiTheme="majorEastAsia" w:hint="eastAsia"/>
                          <w:szCs w:val="21"/>
                        </w:rPr>
                        <w:t>※</w:t>
                      </w:r>
                      <w:r w:rsidR="007B2EF4" w:rsidRPr="00063CB4">
                        <w:rPr>
                          <w:rFonts w:asciiTheme="majorEastAsia" w:eastAsiaTheme="majorEastAsia" w:hAnsiTheme="majorEastAsia"/>
                          <w:szCs w:val="21"/>
                        </w:rPr>
                        <w:t>技能がない</w:t>
                      </w:r>
                      <w:r w:rsidR="007B2EF4" w:rsidRPr="00063CB4">
                        <w:rPr>
                          <w:rFonts w:asciiTheme="majorEastAsia" w:eastAsiaTheme="majorEastAsia" w:hAnsiTheme="majorEastAsia" w:hint="eastAsia"/>
                          <w:szCs w:val="21"/>
                        </w:rPr>
                        <w:t>単元は</w:t>
                      </w:r>
                      <w:r w:rsidR="007B2EF4" w:rsidRPr="00063CB4">
                        <w:rPr>
                          <w:rFonts w:asciiTheme="majorEastAsia" w:eastAsiaTheme="majorEastAsia" w:hAnsiTheme="majorEastAsia"/>
                          <w:szCs w:val="21"/>
                        </w:rPr>
                        <w:t>知識のみ。学習指導要領</w:t>
                      </w:r>
                      <w:r w:rsidR="007B2EF4" w:rsidRPr="00063CB4">
                        <w:rPr>
                          <w:rFonts w:asciiTheme="majorEastAsia" w:eastAsiaTheme="majorEastAsia" w:hAnsiTheme="majorEastAsia" w:hint="eastAsia"/>
                          <w:szCs w:val="21"/>
                        </w:rPr>
                        <w:t>解説</w:t>
                      </w:r>
                      <w:r w:rsidR="007B2EF4" w:rsidRPr="00063CB4">
                        <w:rPr>
                          <w:rFonts w:asciiTheme="majorEastAsia" w:eastAsiaTheme="majorEastAsia" w:hAnsiTheme="majorEastAsia"/>
                          <w:szCs w:val="21"/>
                        </w:rPr>
                        <w:t>に合わせる。</w:t>
                      </w:r>
                    </w:p>
                  </w:txbxContent>
                </v:textbox>
                <w10:wrap anchorx="margin"/>
              </v:shape>
            </w:pict>
          </mc:Fallback>
        </mc:AlternateContent>
      </w:r>
    </w:p>
    <w:p w:rsidR="00596E4E" w:rsidRDefault="00596E4E" w:rsidP="00DA3C3F">
      <w:pPr>
        <w:rPr>
          <w:rFonts w:ascii="HG丸ｺﾞｼｯｸM-PRO" w:eastAsia="HG丸ｺﾞｼｯｸM-PRO" w:hAnsi="HG丸ｺﾞｼｯｸM-PRO"/>
          <w:szCs w:val="21"/>
        </w:rPr>
      </w:pPr>
      <w:r w:rsidRPr="00925BB1">
        <w:rPr>
          <w:rFonts w:ascii="HG丸ｺﾞｼｯｸM-PRO" w:eastAsia="HG丸ｺﾞｼｯｸM-PRO" w:hAnsi="HG丸ｺﾞｼｯｸM-PRO" w:hint="eastAsia"/>
          <w:szCs w:val="21"/>
        </w:rPr>
        <w:t>２　単元の目標</w:t>
      </w:r>
    </w:p>
    <w:p w:rsidR="00E6491B" w:rsidRDefault="00E6491B" w:rsidP="00DA3C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（知識）</w:t>
      </w:r>
    </w:p>
    <w:p w:rsidR="00E6491B" w:rsidRDefault="00E6491B" w:rsidP="00DA3C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1F2A63">
        <w:rPr>
          <w:rFonts w:ascii="HG丸ｺﾞｼｯｸM-PRO" w:eastAsia="HG丸ｺﾞｼｯｸM-PRO" w:hAnsi="HG丸ｺﾞｼｯｸM-PRO" w:hint="eastAsia"/>
          <w:szCs w:val="21"/>
        </w:rPr>
        <w:t>○</w:t>
      </w:r>
      <w:r>
        <w:rPr>
          <w:rFonts w:ascii="HG丸ｺﾞｼｯｸM-PRO" w:eastAsia="HG丸ｺﾞｼｯｸM-PRO" w:hAnsi="HG丸ｺﾞｼｯｸM-PRO" w:hint="eastAsia"/>
          <w:szCs w:val="21"/>
        </w:rPr>
        <w:t xml:space="preserve">　　　　　　　　　　　　　　　　　　　　　　　　　　　　　（思考力、判断力、表現力等）</w:t>
      </w:r>
    </w:p>
    <w:p w:rsidR="00E6491B" w:rsidRDefault="00E6491B" w:rsidP="00DA3C3F">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w:t>
      </w:r>
      <w:r w:rsidR="001F2A63">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 xml:space="preserve">　　　（学びに向かう力、人間性等）</w:t>
      </w:r>
    </w:p>
    <w:p w:rsidR="00E6491B" w:rsidRDefault="00063CB4" w:rsidP="00DA3C3F">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90336" behindDoc="0" locked="0" layoutInCell="1" allowOverlap="1" wp14:anchorId="1C17530A" wp14:editId="45D97289">
                <wp:simplePos x="0" y="0"/>
                <wp:positionH relativeFrom="page">
                  <wp:posOffset>790575</wp:posOffset>
                </wp:positionH>
                <wp:positionV relativeFrom="paragraph">
                  <wp:posOffset>96520</wp:posOffset>
                </wp:positionV>
                <wp:extent cx="6096000" cy="733425"/>
                <wp:effectExtent l="57150" t="133350" r="76200" b="104775"/>
                <wp:wrapNone/>
                <wp:docPr id="12" name="角丸四角形吹き出し 12"/>
                <wp:cNvGraphicFramePr/>
                <a:graphic xmlns:a="http://schemas.openxmlformats.org/drawingml/2006/main">
                  <a:graphicData uri="http://schemas.microsoft.com/office/word/2010/wordprocessingShape">
                    <wps:wsp>
                      <wps:cNvSpPr/>
                      <wps:spPr>
                        <a:xfrm>
                          <a:off x="0" y="0"/>
                          <a:ext cx="6096000" cy="733425"/>
                        </a:xfrm>
                        <a:prstGeom prst="wedgeRoundRectCallout">
                          <a:avLst>
                            <a:gd name="adj1" fmla="val 28684"/>
                            <a:gd name="adj2" fmla="val -64902"/>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7B2EF4" w:rsidRPr="007D4673" w:rsidRDefault="00063CB4" w:rsidP="00063CB4">
                            <w:pPr>
                              <w:ind w:left="215" w:hangingChars="100" w:hanging="215"/>
                              <w:jc w:val="left"/>
                              <w:rPr>
                                <w:rFonts w:asciiTheme="majorEastAsia" w:eastAsiaTheme="majorEastAsia" w:hAnsiTheme="majorEastAsia"/>
                                <w:szCs w:val="21"/>
                              </w:rPr>
                            </w:pPr>
                            <w:r w:rsidRPr="007D4673">
                              <w:rPr>
                                <w:rFonts w:asciiTheme="majorEastAsia" w:eastAsiaTheme="majorEastAsia" w:hAnsiTheme="majorEastAsia" w:hint="eastAsia"/>
                                <w:szCs w:val="21"/>
                              </w:rPr>
                              <w:t>※</w:t>
                            </w:r>
                            <w:r w:rsidR="007B2EF4" w:rsidRPr="007D4673">
                              <w:rPr>
                                <w:rFonts w:asciiTheme="majorEastAsia" w:eastAsiaTheme="majorEastAsia" w:hAnsiTheme="majorEastAsia" w:hint="eastAsia"/>
                                <w:szCs w:val="21"/>
                              </w:rPr>
                              <w:t>学習指導要領解説の□囲みを参考に示す。語尾は</w:t>
                            </w:r>
                            <w:r w:rsidR="007B2EF4" w:rsidRPr="007D4673">
                              <w:rPr>
                                <w:rFonts w:asciiTheme="majorEastAsia" w:eastAsiaTheme="majorEastAsia" w:hAnsiTheme="majorEastAsia"/>
                                <w:szCs w:val="21"/>
                              </w:rPr>
                              <w:t>、</w:t>
                            </w:r>
                            <w:r w:rsidR="007D4673" w:rsidRPr="007D4673">
                              <w:rPr>
                                <w:rFonts w:asciiTheme="majorEastAsia" w:eastAsiaTheme="majorEastAsia" w:hAnsiTheme="majorEastAsia" w:hint="eastAsia"/>
                                <w:color w:val="FF0000"/>
                                <w:szCs w:val="21"/>
                              </w:rPr>
                              <w:t>指導者の立場で書き、</w:t>
                            </w:r>
                            <w:r w:rsidR="007B2EF4" w:rsidRPr="007D4673">
                              <w:rPr>
                                <w:rFonts w:asciiTheme="majorEastAsia" w:eastAsiaTheme="majorEastAsia" w:hAnsiTheme="majorEastAsia"/>
                                <w:szCs w:val="21"/>
                              </w:rPr>
                              <w:t>「</w:t>
                            </w:r>
                            <w:r w:rsidR="007B2EF4" w:rsidRPr="007D4673">
                              <w:rPr>
                                <w:rFonts w:asciiTheme="majorEastAsia" w:eastAsiaTheme="majorEastAsia" w:hAnsiTheme="majorEastAsia" w:hint="eastAsia"/>
                                <w:szCs w:val="21"/>
                              </w:rPr>
                              <w:t>～</w:t>
                            </w:r>
                            <w:r w:rsidR="007B2EF4" w:rsidRPr="007D4673">
                              <w:rPr>
                                <w:rFonts w:asciiTheme="majorEastAsia" w:eastAsiaTheme="majorEastAsia" w:hAnsiTheme="majorEastAsia"/>
                                <w:szCs w:val="21"/>
                              </w:rPr>
                              <w:t>できるようにする。」</w:t>
                            </w:r>
                            <w:r w:rsidR="007D4673" w:rsidRPr="007D4673">
                              <w:rPr>
                                <w:rFonts w:asciiTheme="majorEastAsia" w:eastAsiaTheme="majorEastAsia" w:hAnsiTheme="majorEastAsia" w:hint="eastAsia"/>
                                <w:color w:val="FF0000"/>
                                <w:szCs w:val="21"/>
                              </w:rPr>
                              <w:t>と</w:t>
                            </w:r>
                            <w:r w:rsidR="007D4673" w:rsidRPr="007D4673">
                              <w:rPr>
                                <w:rFonts w:asciiTheme="majorEastAsia" w:eastAsiaTheme="majorEastAsia" w:hAnsiTheme="majorEastAsia"/>
                                <w:color w:val="FF0000"/>
                                <w:szCs w:val="21"/>
                              </w:rPr>
                              <w:t>記載する。</w:t>
                            </w:r>
                          </w:p>
                          <w:p w:rsidR="00063CB4" w:rsidRPr="007D4673" w:rsidRDefault="00063CB4" w:rsidP="007B2EF4">
                            <w:pPr>
                              <w:jc w:val="left"/>
                              <w:rPr>
                                <w:rFonts w:asciiTheme="majorEastAsia" w:eastAsiaTheme="majorEastAsia" w:hAnsiTheme="majorEastAsia"/>
                                <w:szCs w:val="21"/>
                              </w:rPr>
                            </w:pPr>
                            <w:r w:rsidRPr="007D4673">
                              <w:rPr>
                                <w:rFonts w:asciiTheme="majorEastAsia" w:eastAsiaTheme="majorEastAsia" w:hAnsiTheme="majorEastAsia" w:hint="eastAsia"/>
                                <w:szCs w:val="21"/>
                              </w:rPr>
                              <w:t>※「学びに向かう力、人間性等」の目標は、</w:t>
                            </w:r>
                            <w:r w:rsidRPr="007D4673">
                              <w:rPr>
                                <w:rFonts w:asciiTheme="majorEastAsia" w:eastAsiaTheme="majorEastAsia" w:hAnsiTheme="majorEastAsia"/>
                                <w:szCs w:val="21"/>
                              </w:rPr>
                              <w:t>学年の目標</w:t>
                            </w:r>
                            <w:r w:rsidRPr="007D4673">
                              <w:rPr>
                                <w:rFonts w:asciiTheme="majorEastAsia" w:eastAsiaTheme="majorEastAsia" w:hAnsiTheme="majorEastAsia" w:hint="eastAsia"/>
                                <w:szCs w:val="21"/>
                              </w:rPr>
                              <w:t>を参考に作成する</w:t>
                            </w:r>
                            <w:r w:rsidRPr="007D4673">
                              <w:rPr>
                                <w:rFonts w:asciiTheme="majorEastAsia" w:eastAsiaTheme="majorEastAsia" w:hAnsiTheme="major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17530A" id="角丸四角形吹き出し 12" o:spid="_x0000_s1028" type="#_x0000_t62" style="position:absolute;left:0;text-align:left;margin-left:62.25pt;margin-top:7.6pt;width:480pt;height:57.75pt;z-index:251790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" adj="16996,-3219" fillcolor="#fbcaa2 [1625]" strokecolor="#f68c36 [3049]">
                <v:fill color2="#fdefe3 [505]" rotate="t" angle="180" colors="0 #ffbe86;22938f #ffd0aa;1 #ffebdb" focus="100%" type="gradient"/>
                <v:shadow on="t" color="black" opacity="24903f" origin=",.5" offset="0,.55556mm"/>
                <v:textbox>
                  <w:txbxContent>
                    <w:p w:rsidR="007B2EF4" w:rsidRPr="007D4673" w:rsidRDefault="00063CB4" w:rsidP="00063CB4">
                      <w:pPr>
                        <w:ind w:left="215" w:hangingChars="100" w:hanging="215"/>
                        <w:jc w:val="left"/>
                        <w:rPr>
                          <w:rFonts w:asciiTheme="majorEastAsia" w:eastAsiaTheme="majorEastAsia" w:hAnsiTheme="majorEastAsia"/>
                          <w:szCs w:val="21"/>
                        </w:rPr>
                      </w:pPr>
                      <w:r w:rsidRPr="007D4673">
                        <w:rPr>
                          <w:rFonts w:asciiTheme="majorEastAsia" w:eastAsiaTheme="majorEastAsia" w:hAnsiTheme="majorEastAsia" w:hint="eastAsia"/>
                          <w:szCs w:val="21"/>
                        </w:rPr>
                        <w:t>※</w:t>
                      </w:r>
                      <w:r w:rsidR="007B2EF4" w:rsidRPr="007D4673">
                        <w:rPr>
                          <w:rFonts w:asciiTheme="majorEastAsia" w:eastAsiaTheme="majorEastAsia" w:hAnsiTheme="majorEastAsia" w:hint="eastAsia"/>
                          <w:szCs w:val="21"/>
                        </w:rPr>
                        <w:t>学習指導要領解説の□囲みを参考に示す。語尾は</w:t>
                      </w:r>
                      <w:r w:rsidR="007B2EF4" w:rsidRPr="007D4673">
                        <w:rPr>
                          <w:rFonts w:asciiTheme="majorEastAsia" w:eastAsiaTheme="majorEastAsia" w:hAnsiTheme="majorEastAsia"/>
                          <w:szCs w:val="21"/>
                        </w:rPr>
                        <w:t>、</w:t>
                      </w:r>
                      <w:r w:rsidR="007D4673" w:rsidRPr="007D4673">
                        <w:rPr>
                          <w:rFonts w:asciiTheme="majorEastAsia" w:eastAsiaTheme="majorEastAsia" w:hAnsiTheme="majorEastAsia" w:hint="eastAsia"/>
                          <w:color w:val="FF0000"/>
                          <w:szCs w:val="21"/>
                        </w:rPr>
                        <w:t>指導者の立場で書き、</w:t>
                      </w:r>
                      <w:r w:rsidR="007B2EF4" w:rsidRPr="007D4673">
                        <w:rPr>
                          <w:rFonts w:asciiTheme="majorEastAsia" w:eastAsiaTheme="majorEastAsia" w:hAnsiTheme="majorEastAsia"/>
                          <w:szCs w:val="21"/>
                        </w:rPr>
                        <w:t>「</w:t>
                      </w:r>
                      <w:r w:rsidR="007B2EF4" w:rsidRPr="007D4673">
                        <w:rPr>
                          <w:rFonts w:asciiTheme="majorEastAsia" w:eastAsiaTheme="majorEastAsia" w:hAnsiTheme="majorEastAsia" w:hint="eastAsia"/>
                          <w:szCs w:val="21"/>
                        </w:rPr>
                        <w:t>～</w:t>
                      </w:r>
                      <w:r w:rsidR="007B2EF4" w:rsidRPr="007D4673">
                        <w:rPr>
                          <w:rFonts w:asciiTheme="majorEastAsia" w:eastAsiaTheme="majorEastAsia" w:hAnsiTheme="majorEastAsia"/>
                          <w:szCs w:val="21"/>
                        </w:rPr>
                        <w:t>できるようにする。」</w:t>
                      </w:r>
                      <w:r w:rsidR="007D4673" w:rsidRPr="007D4673">
                        <w:rPr>
                          <w:rFonts w:asciiTheme="majorEastAsia" w:eastAsiaTheme="majorEastAsia" w:hAnsiTheme="majorEastAsia" w:hint="eastAsia"/>
                          <w:color w:val="FF0000"/>
                          <w:szCs w:val="21"/>
                        </w:rPr>
                        <w:t>と</w:t>
                      </w:r>
                      <w:r w:rsidR="007D4673" w:rsidRPr="007D4673">
                        <w:rPr>
                          <w:rFonts w:asciiTheme="majorEastAsia" w:eastAsiaTheme="majorEastAsia" w:hAnsiTheme="majorEastAsia"/>
                          <w:color w:val="FF0000"/>
                          <w:szCs w:val="21"/>
                        </w:rPr>
                        <w:t>記載する。</w:t>
                      </w:r>
                    </w:p>
                    <w:p w:rsidR="00063CB4" w:rsidRPr="007D4673" w:rsidRDefault="00063CB4" w:rsidP="007B2EF4">
                      <w:pPr>
                        <w:jc w:val="left"/>
                        <w:rPr>
                          <w:rFonts w:asciiTheme="majorEastAsia" w:eastAsiaTheme="majorEastAsia" w:hAnsiTheme="majorEastAsia"/>
                          <w:szCs w:val="21"/>
                        </w:rPr>
                      </w:pPr>
                      <w:r w:rsidRPr="007D4673">
                        <w:rPr>
                          <w:rFonts w:asciiTheme="majorEastAsia" w:eastAsiaTheme="majorEastAsia" w:hAnsiTheme="majorEastAsia" w:hint="eastAsia"/>
                          <w:szCs w:val="21"/>
                        </w:rPr>
                        <w:t>※「学びに向かう力、人間性等」の目標は、</w:t>
                      </w:r>
                      <w:r w:rsidRPr="007D4673">
                        <w:rPr>
                          <w:rFonts w:asciiTheme="majorEastAsia" w:eastAsiaTheme="majorEastAsia" w:hAnsiTheme="majorEastAsia"/>
                          <w:szCs w:val="21"/>
                        </w:rPr>
                        <w:t>学年の目標</w:t>
                      </w:r>
                      <w:r w:rsidRPr="007D4673">
                        <w:rPr>
                          <w:rFonts w:asciiTheme="majorEastAsia" w:eastAsiaTheme="majorEastAsia" w:hAnsiTheme="majorEastAsia" w:hint="eastAsia"/>
                          <w:szCs w:val="21"/>
                        </w:rPr>
                        <w:t>を参考に作成する</w:t>
                      </w:r>
                      <w:r w:rsidRPr="007D4673">
                        <w:rPr>
                          <w:rFonts w:asciiTheme="majorEastAsia" w:eastAsiaTheme="majorEastAsia" w:hAnsiTheme="majorEastAsia"/>
                          <w:szCs w:val="21"/>
                        </w:rPr>
                        <w:t>。</w:t>
                      </w:r>
                    </w:p>
                  </w:txbxContent>
                </v:textbox>
                <w10:wrap anchorx="page"/>
              </v:shape>
            </w:pict>
          </mc:Fallback>
        </mc:AlternateContent>
      </w:r>
    </w:p>
    <w:p w:rsidR="001F2A63" w:rsidRDefault="001F2A63" w:rsidP="00DA3C3F">
      <w:pPr>
        <w:rPr>
          <w:rFonts w:ascii="HG丸ｺﾞｼｯｸM-PRO" w:eastAsia="HG丸ｺﾞｼｯｸM-PRO" w:hAnsi="HG丸ｺﾞｼｯｸM-PRO"/>
          <w:szCs w:val="21"/>
        </w:rPr>
      </w:pPr>
    </w:p>
    <w:p w:rsidR="001F2A63" w:rsidRDefault="001F2A63" w:rsidP="00DA3C3F">
      <w:pPr>
        <w:rPr>
          <w:rFonts w:ascii="HG丸ｺﾞｼｯｸM-PRO" w:eastAsia="HG丸ｺﾞｼｯｸM-PRO" w:hAnsi="HG丸ｺﾞｼｯｸM-PRO"/>
          <w:szCs w:val="21"/>
        </w:rPr>
      </w:pPr>
    </w:p>
    <w:p w:rsidR="001F2A63" w:rsidRDefault="001F2A63" w:rsidP="00DA3C3F">
      <w:pPr>
        <w:rPr>
          <w:rFonts w:ascii="HG丸ｺﾞｼｯｸM-PRO" w:eastAsia="HG丸ｺﾞｼｯｸM-PRO" w:hAnsi="HG丸ｺﾞｼｯｸM-PRO"/>
          <w:szCs w:val="21"/>
        </w:rPr>
      </w:pPr>
    </w:p>
    <w:p w:rsidR="00E6491B" w:rsidRDefault="00063CB4" w:rsidP="00DA3C3F">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94432" behindDoc="0" locked="0" layoutInCell="1" allowOverlap="1" wp14:anchorId="7EA47094" wp14:editId="057FEB29">
                <wp:simplePos x="0" y="0"/>
                <wp:positionH relativeFrom="margin">
                  <wp:align>left</wp:align>
                </wp:positionH>
                <wp:positionV relativeFrom="paragraph">
                  <wp:posOffset>118745</wp:posOffset>
                </wp:positionV>
                <wp:extent cx="6096000" cy="771525"/>
                <wp:effectExtent l="57150" t="152400" r="76200" b="104775"/>
                <wp:wrapNone/>
                <wp:docPr id="14" name="角丸四角形吹き出し 14"/>
                <wp:cNvGraphicFramePr/>
                <a:graphic xmlns:a="http://schemas.openxmlformats.org/drawingml/2006/main">
                  <a:graphicData uri="http://schemas.microsoft.com/office/word/2010/wordprocessingShape">
                    <wps:wsp>
                      <wps:cNvSpPr/>
                      <wps:spPr>
                        <a:xfrm>
                          <a:off x="0" y="0"/>
                          <a:ext cx="6096000" cy="771525"/>
                        </a:xfrm>
                        <a:prstGeom prst="wedgeRoundRectCallout">
                          <a:avLst>
                            <a:gd name="adj1" fmla="val 28684"/>
                            <a:gd name="adj2" fmla="val -64902"/>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063CB4" w:rsidRPr="00063CB4" w:rsidRDefault="00063CB4" w:rsidP="00063CB4">
                            <w:pPr>
                              <w:ind w:left="215" w:hangingChars="100" w:hanging="215"/>
                              <w:jc w:val="left"/>
                              <w:rPr>
                                <w:rFonts w:asciiTheme="majorEastAsia" w:eastAsiaTheme="majorEastAsia" w:hAnsiTheme="majorEastAsia"/>
                                <w:szCs w:val="21"/>
                              </w:rPr>
                            </w:pPr>
                            <w:r>
                              <w:rPr>
                                <w:rFonts w:asciiTheme="majorEastAsia" w:eastAsiaTheme="majorEastAsia" w:hAnsiTheme="majorEastAsia" w:hint="eastAsia"/>
                              </w:rPr>
                              <w:t>※</w:t>
                            </w:r>
                            <w:r w:rsidR="007073B4" w:rsidRPr="00E35471">
                              <w:rPr>
                                <w:rFonts w:asciiTheme="majorEastAsia" w:eastAsiaTheme="majorEastAsia" w:hAnsiTheme="majorEastAsia" w:hint="eastAsia"/>
                                <w:color w:val="FF0000"/>
                                <w:szCs w:val="21"/>
                              </w:rPr>
                              <w:t>「指導と</w:t>
                            </w:r>
                            <w:r w:rsidR="007073B4" w:rsidRPr="00E35471">
                              <w:rPr>
                                <w:rFonts w:asciiTheme="majorEastAsia" w:eastAsiaTheme="majorEastAsia" w:hAnsiTheme="majorEastAsia"/>
                                <w:color w:val="FF0000"/>
                                <w:szCs w:val="21"/>
                              </w:rPr>
                              <w:t>評価の一体化」のための学習評価に関する参考資料</w:t>
                            </w:r>
                            <w:r w:rsidRPr="00063CB4">
                              <w:rPr>
                                <w:rFonts w:asciiTheme="majorEastAsia" w:eastAsiaTheme="majorEastAsia" w:hAnsiTheme="majorEastAsia" w:hint="eastAsia"/>
                              </w:rPr>
                              <w:t>（国立教育政策研究所）</w:t>
                            </w:r>
                            <w:r w:rsidRPr="00063CB4">
                              <w:rPr>
                                <w:rFonts w:asciiTheme="majorEastAsia" w:eastAsiaTheme="majorEastAsia" w:hAnsiTheme="majorEastAsia" w:hint="eastAsia"/>
                                <w:szCs w:val="21"/>
                              </w:rPr>
                              <w:t>【評価規準に盛り込むべき事項】から、○「知識（及び技能）」、○「思考力、判断力、表現力等」、○「学びに向かう力、人間性等」の内容を記載する。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470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 o:spid="_x0000_s1029" type="#_x0000_t62" style="position:absolute;left:0;text-align:left;margin-left:0;margin-top:9.35pt;width:480pt;height:60.75pt;z-index:251794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" adj="16996,-3219" fillcolor="#fbcaa2 [1625]" strokecolor="#f68c36 [3049]">
                <v:fill color2="#fdefe3 [505]" rotate="t" angle="180" colors="0 #ffbe86;22938f #ffd0aa;1 #ffebdb" focus="100%" type="gradient"/>
                <v:shadow on="t" color="black" opacity="24903f" origin=",.5" offset="0,.55556mm"/>
                <v:textbox>
                  <w:txbxContent>
                    <w:p w:rsidR="00063CB4" w:rsidRPr="00063CB4" w:rsidRDefault="00063CB4" w:rsidP="00063CB4">
                      <w:pPr>
                        <w:ind w:left="215" w:hangingChars="100" w:hanging="215"/>
                        <w:jc w:val="left"/>
                        <w:rPr>
                          <w:rFonts w:asciiTheme="majorEastAsia" w:eastAsiaTheme="majorEastAsia" w:hAnsiTheme="majorEastAsia"/>
                          <w:szCs w:val="21"/>
                        </w:rPr>
                      </w:pPr>
                      <w:r>
                        <w:rPr>
                          <w:rFonts w:asciiTheme="majorEastAsia" w:eastAsiaTheme="majorEastAsia" w:hAnsiTheme="majorEastAsia" w:hint="eastAsia"/>
                        </w:rPr>
                        <w:t>※</w:t>
                      </w:r>
                      <w:r w:rsidR="007073B4" w:rsidRPr="00E35471">
                        <w:rPr>
                          <w:rFonts w:asciiTheme="majorEastAsia" w:eastAsiaTheme="majorEastAsia" w:hAnsiTheme="majorEastAsia" w:hint="eastAsia"/>
                          <w:color w:val="FF0000"/>
                          <w:szCs w:val="21"/>
                        </w:rPr>
                        <w:t>「指導と</w:t>
                      </w:r>
                      <w:r w:rsidR="007073B4" w:rsidRPr="00E35471">
                        <w:rPr>
                          <w:rFonts w:asciiTheme="majorEastAsia" w:eastAsiaTheme="majorEastAsia" w:hAnsiTheme="majorEastAsia"/>
                          <w:color w:val="FF0000"/>
                          <w:szCs w:val="21"/>
                        </w:rPr>
                        <w:t>評価の一体化」のための学習評価に関する参考資料</w:t>
                      </w:r>
                      <w:r w:rsidRPr="00063CB4">
                        <w:rPr>
                          <w:rFonts w:asciiTheme="majorEastAsia" w:eastAsiaTheme="majorEastAsia" w:hAnsiTheme="majorEastAsia" w:hint="eastAsia"/>
                        </w:rPr>
                        <w:t>（国立教育政策研究所）</w:t>
                      </w:r>
                      <w:r w:rsidRPr="00063CB4">
                        <w:rPr>
                          <w:rFonts w:asciiTheme="majorEastAsia" w:eastAsiaTheme="majorEastAsia" w:hAnsiTheme="majorEastAsia" w:hint="eastAsia"/>
                          <w:szCs w:val="21"/>
                        </w:rPr>
                        <w:t>【評価規準に盛り込むべき事項】から、○「知識（及び技能）」、○「思考力、判断力、表現力等」、○「学びに向かう力、人間性等」の内容を記載する。</w:t>
                      </w:r>
                    </w:p>
                  </w:txbxContent>
                </v:textbox>
                <w10:wrap anchorx="margin"/>
              </v:shape>
            </w:pict>
          </mc:Fallback>
        </mc:AlternateContent>
      </w:r>
    </w:p>
    <w:p w:rsidR="00063CB4" w:rsidRDefault="00063CB4" w:rsidP="00DA3C3F">
      <w:pPr>
        <w:rPr>
          <w:rFonts w:ascii="HG丸ｺﾞｼｯｸM-PRO" w:eastAsia="HG丸ｺﾞｼｯｸM-PRO" w:hAnsi="HG丸ｺﾞｼｯｸM-PRO"/>
          <w:szCs w:val="21"/>
        </w:rPr>
      </w:pPr>
    </w:p>
    <w:p w:rsidR="00063CB4" w:rsidRPr="00925BB1" w:rsidRDefault="00063CB4" w:rsidP="00DA3C3F">
      <w:pPr>
        <w:rPr>
          <w:rFonts w:ascii="HG丸ｺﾞｼｯｸM-PRO" w:eastAsia="HG丸ｺﾞｼｯｸM-PRO" w:hAnsi="HG丸ｺﾞｼｯｸM-PRO"/>
          <w:szCs w:val="21"/>
        </w:rPr>
      </w:pPr>
    </w:p>
    <w:p w:rsidR="00596E4E" w:rsidRPr="00D7489E" w:rsidRDefault="00511DD7" w:rsidP="00E259CA">
      <w:pPr>
        <w:ind w:leftChars="100" w:left="430" w:hangingChars="100" w:hanging="215"/>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D7489E">
        <w:rPr>
          <w:rFonts w:ascii="HG丸ｺﾞｼｯｸM-PRO" w:eastAsia="HG丸ｺﾞｼｯｸM-PRO" w:hAnsi="HG丸ｺﾞｼｯｸM-PRO" w:hint="eastAsia"/>
          <w:szCs w:val="21"/>
        </w:rPr>
        <w:t xml:space="preserve">　</w:t>
      </w:r>
    </w:p>
    <w:p w:rsidR="00C95A3A" w:rsidRDefault="00C95A3A" w:rsidP="00DA3C3F">
      <w:pPr>
        <w:rPr>
          <w:rFonts w:ascii="HG丸ｺﾞｼｯｸM-PRO" w:eastAsia="HG丸ｺﾞｼｯｸM-PRO" w:hAnsi="HG丸ｺﾞｼｯｸM-PRO"/>
          <w:szCs w:val="21"/>
        </w:rPr>
      </w:pPr>
    </w:p>
    <w:p w:rsidR="007D4673" w:rsidRPr="00E35471" w:rsidRDefault="007D4673" w:rsidP="007D4673">
      <w:pPr>
        <w:rPr>
          <w:rFonts w:ascii="HG丸ｺﾞｼｯｸM-PRO" w:eastAsia="HG丸ｺﾞｼｯｸM-PRO" w:hAnsi="HG丸ｺﾞｼｯｸM-PRO"/>
          <w:color w:val="FF0000"/>
          <w:szCs w:val="21"/>
        </w:rPr>
      </w:pPr>
      <w:r w:rsidRPr="00E35471">
        <w:rPr>
          <w:rFonts w:ascii="HG丸ｺﾞｼｯｸM-PRO" w:eastAsia="HG丸ｺﾞｼｯｸM-PRO" w:hAnsi="HG丸ｺﾞｼｯｸM-PRO" w:hint="eastAsia"/>
          <w:color w:val="FF0000"/>
          <w:szCs w:val="21"/>
        </w:rPr>
        <w:t>※教科の目標と評価の観点を混同しない。</w:t>
      </w:r>
    </w:p>
    <w:tbl>
      <w:tblPr>
        <w:tblStyle w:val="a3"/>
        <w:tblW w:w="0" w:type="auto"/>
        <w:jc w:val="center"/>
        <w:tblLook w:val="04A0" w:firstRow="1" w:lastRow="0" w:firstColumn="1" w:lastColumn="0" w:noHBand="0" w:noVBand="1"/>
      </w:tblPr>
      <w:tblGrid>
        <w:gridCol w:w="1413"/>
        <w:gridCol w:w="2126"/>
        <w:gridCol w:w="2977"/>
        <w:gridCol w:w="3112"/>
      </w:tblGrid>
      <w:tr w:rsidR="007D4673" w:rsidRPr="00E35471" w:rsidTr="00951F20">
        <w:trPr>
          <w:jc w:val="center"/>
        </w:trPr>
        <w:tc>
          <w:tcPr>
            <w:tcW w:w="1413" w:type="dxa"/>
            <w:vAlign w:val="center"/>
          </w:tcPr>
          <w:p w:rsidR="007D4673" w:rsidRPr="00E35471" w:rsidRDefault="007D4673" w:rsidP="00951F20">
            <w:pPr>
              <w:jc w:val="center"/>
              <w:rPr>
                <w:rFonts w:ascii="HG丸ｺﾞｼｯｸM-PRO" w:eastAsia="HG丸ｺﾞｼｯｸM-PRO" w:hAnsi="HG丸ｺﾞｼｯｸM-PRO"/>
                <w:color w:val="FF0000"/>
                <w:szCs w:val="21"/>
              </w:rPr>
            </w:pPr>
            <w:r w:rsidRPr="00E35471">
              <w:rPr>
                <w:rFonts w:ascii="HG丸ｺﾞｼｯｸM-PRO" w:eastAsia="HG丸ｺﾞｼｯｸM-PRO" w:hAnsi="HG丸ｺﾞｼｯｸM-PRO" w:hint="eastAsia"/>
                <w:color w:val="FF0000"/>
                <w:szCs w:val="21"/>
              </w:rPr>
              <w:t>教科の目標</w:t>
            </w:r>
          </w:p>
        </w:tc>
        <w:tc>
          <w:tcPr>
            <w:tcW w:w="2126" w:type="dxa"/>
            <w:vAlign w:val="center"/>
          </w:tcPr>
          <w:p w:rsidR="007D4673" w:rsidRPr="00E35471" w:rsidRDefault="007D4673" w:rsidP="00951F20">
            <w:pPr>
              <w:jc w:val="center"/>
              <w:rPr>
                <w:rFonts w:ascii="HG丸ｺﾞｼｯｸM-PRO" w:eastAsia="HG丸ｺﾞｼｯｸM-PRO" w:hAnsi="HG丸ｺﾞｼｯｸM-PRO"/>
                <w:color w:val="FF0000"/>
                <w:szCs w:val="21"/>
              </w:rPr>
            </w:pPr>
            <w:r w:rsidRPr="00E35471">
              <w:rPr>
                <w:rFonts w:ascii="HG丸ｺﾞｼｯｸM-PRO" w:eastAsia="HG丸ｺﾞｼｯｸM-PRO" w:hAnsi="HG丸ｺﾞｼｯｸM-PRO" w:hint="eastAsia"/>
                <w:color w:val="FF0000"/>
                <w:szCs w:val="21"/>
              </w:rPr>
              <w:t>知識及び技能</w:t>
            </w:r>
          </w:p>
        </w:tc>
        <w:tc>
          <w:tcPr>
            <w:tcW w:w="2977" w:type="dxa"/>
            <w:vAlign w:val="center"/>
          </w:tcPr>
          <w:p w:rsidR="007D4673" w:rsidRPr="00E35471" w:rsidRDefault="007D4673" w:rsidP="00951F20">
            <w:pPr>
              <w:jc w:val="center"/>
              <w:rPr>
                <w:rFonts w:ascii="HG丸ｺﾞｼｯｸM-PRO" w:eastAsia="HG丸ｺﾞｼｯｸM-PRO" w:hAnsi="HG丸ｺﾞｼｯｸM-PRO"/>
                <w:color w:val="FF0000"/>
                <w:szCs w:val="21"/>
              </w:rPr>
            </w:pPr>
            <w:r w:rsidRPr="00E35471">
              <w:rPr>
                <w:rFonts w:ascii="HG丸ｺﾞｼｯｸM-PRO" w:eastAsia="HG丸ｺﾞｼｯｸM-PRO" w:hAnsi="HG丸ｺﾞｼｯｸM-PRO" w:hint="eastAsia"/>
                <w:color w:val="FF0000"/>
                <w:szCs w:val="21"/>
              </w:rPr>
              <w:t>思考力、判断力、表現力等</w:t>
            </w:r>
          </w:p>
        </w:tc>
        <w:tc>
          <w:tcPr>
            <w:tcW w:w="3112" w:type="dxa"/>
            <w:vAlign w:val="center"/>
          </w:tcPr>
          <w:p w:rsidR="007D4673" w:rsidRPr="00E35471" w:rsidRDefault="007D4673" w:rsidP="00951F20">
            <w:pPr>
              <w:jc w:val="center"/>
              <w:rPr>
                <w:rFonts w:ascii="HG丸ｺﾞｼｯｸM-PRO" w:eastAsia="HG丸ｺﾞｼｯｸM-PRO" w:hAnsi="HG丸ｺﾞｼｯｸM-PRO"/>
                <w:color w:val="FF0000"/>
                <w:szCs w:val="21"/>
              </w:rPr>
            </w:pPr>
            <w:r w:rsidRPr="00E35471">
              <w:rPr>
                <w:rFonts w:ascii="HG丸ｺﾞｼｯｸM-PRO" w:eastAsia="HG丸ｺﾞｼｯｸM-PRO" w:hAnsi="HG丸ｺﾞｼｯｸM-PRO" w:hint="eastAsia"/>
                <w:color w:val="FF0000"/>
                <w:szCs w:val="21"/>
              </w:rPr>
              <w:t>学びに向かう力、人間性等</w:t>
            </w:r>
          </w:p>
        </w:tc>
      </w:tr>
      <w:tr w:rsidR="007D4673" w:rsidRPr="00E35471" w:rsidTr="00951F20">
        <w:trPr>
          <w:jc w:val="center"/>
        </w:trPr>
        <w:tc>
          <w:tcPr>
            <w:tcW w:w="1413" w:type="dxa"/>
            <w:vAlign w:val="center"/>
          </w:tcPr>
          <w:p w:rsidR="007D4673" w:rsidRPr="00E35471" w:rsidRDefault="007D4673" w:rsidP="00951F20">
            <w:pPr>
              <w:jc w:val="center"/>
              <w:rPr>
                <w:rFonts w:ascii="HG丸ｺﾞｼｯｸM-PRO" w:eastAsia="HG丸ｺﾞｼｯｸM-PRO" w:hAnsi="HG丸ｺﾞｼｯｸM-PRO"/>
                <w:color w:val="FF0000"/>
                <w:szCs w:val="21"/>
              </w:rPr>
            </w:pPr>
            <w:r w:rsidRPr="00E35471">
              <w:rPr>
                <w:rFonts w:ascii="HG丸ｺﾞｼｯｸM-PRO" w:eastAsia="HG丸ｺﾞｼｯｸM-PRO" w:hAnsi="HG丸ｺﾞｼｯｸM-PRO" w:hint="eastAsia"/>
                <w:color w:val="FF0000"/>
                <w:szCs w:val="21"/>
              </w:rPr>
              <w:t>評価の観点</w:t>
            </w:r>
          </w:p>
        </w:tc>
        <w:tc>
          <w:tcPr>
            <w:tcW w:w="2126" w:type="dxa"/>
            <w:vAlign w:val="center"/>
          </w:tcPr>
          <w:p w:rsidR="007D4673" w:rsidRPr="00E35471" w:rsidRDefault="007D4673" w:rsidP="00951F20">
            <w:pPr>
              <w:jc w:val="center"/>
              <w:rPr>
                <w:rFonts w:ascii="HG丸ｺﾞｼｯｸM-PRO" w:eastAsia="HG丸ｺﾞｼｯｸM-PRO" w:hAnsi="HG丸ｺﾞｼｯｸM-PRO"/>
                <w:color w:val="FF0000"/>
                <w:szCs w:val="21"/>
              </w:rPr>
            </w:pPr>
            <w:r w:rsidRPr="00E35471">
              <w:rPr>
                <w:rFonts w:ascii="HG丸ｺﾞｼｯｸM-PRO" w:eastAsia="HG丸ｺﾞｼｯｸM-PRO" w:hAnsi="HG丸ｺﾞｼｯｸM-PRO" w:hint="eastAsia"/>
                <w:color w:val="FF0000"/>
                <w:szCs w:val="20"/>
              </w:rPr>
              <w:t>知識・技能</w:t>
            </w:r>
          </w:p>
        </w:tc>
        <w:tc>
          <w:tcPr>
            <w:tcW w:w="2977" w:type="dxa"/>
            <w:vAlign w:val="center"/>
          </w:tcPr>
          <w:p w:rsidR="007D4673" w:rsidRPr="00E35471" w:rsidRDefault="007D4673" w:rsidP="00951F20">
            <w:pPr>
              <w:jc w:val="center"/>
              <w:rPr>
                <w:rFonts w:ascii="HG丸ｺﾞｼｯｸM-PRO" w:eastAsia="HG丸ｺﾞｼｯｸM-PRO" w:hAnsi="HG丸ｺﾞｼｯｸM-PRO"/>
                <w:color w:val="FF0000"/>
                <w:szCs w:val="21"/>
              </w:rPr>
            </w:pPr>
            <w:r w:rsidRPr="00E35471">
              <w:rPr>
                <w:rFonts w:ascii="HG丸ｺﾞｼｯｸM-PRO" w:eastAsia="HG丸ｺﾞｼｯｸM-PRO" w:hAnsi="HG丸ｺﾞｼｯｸM-PRO" w:hint="eastAsia"/>
                <w:color w:val="FF0000"/>
                <w:szCs w:val="20"/>
              </w:rPr>
              <w:t>思考・判断・表現</w:t>
            </w:r>
          </w:p>
        </w:tc>
        <w:tc>
          <w:tcPr>
            <w:tcW w:w="3112" w:type="dxa"/>
            <w:vAlign w:val="center"/>
          </w:tcPr>
          <w:p w:rsidR="007D4673" w:rsidRPr="00E35471" w:rsidRDefault="007D4673" w:rsidP="00951F20">
            <w:pPr>
              <w:jc w:val="center"/>
              <w:rPr>
                <w:rFonts w:ascii="HG丸ｺﾞｼｯｸM-PRO" w:eastAsia="HG丸ｺﾞｼｯｸM-PRO" w:hAnsi="HG丸ｺﾞｼｯｸM-PRO"/>
                <w:color w:val="FF0000"/>
                <w:szCs w:val="21"/>
              </w:rPr>
            </w:pPr>
            <w:r w:rsidRPr="00E35471">
              <w:rPr>
                <w:rFonts w:ascii="HG丸ｺﾞｼｯｸM-PRO" w:eastAsia="HG丸ｺﾞｼｯｸM-PRO" w:hAnsi="HG丸ｺﾞｼｯｸM-PRO" w:hint="eastAsia"/>
                <w:color w:val="FF0000"/>
                <w:kern w:val="0"/>
                <w:szCs w:val="20"/>
              </w:rPr>
              <w:t>主体的に学習に取り組む態度</w:t>
            </w:r>
          </w:p>
        </w:tc>
      </w:tr>
    </w:tbl>
    <w:p w:rsidR="007D4673" w:rsidRDefault="007D4673" w:rsidP="00DA3C3F">
      <w:pPr>
        <w:rPr>
          <w:rFonts w:ascii="HG丸ｺﾞｼｯｸM-PRO" w:eastAsia="HG丸ｺﾞｼｯｸM-PRO" w:hAnsi="HG丸ｺﾞｼｯｸM-PRO"/>
          <w:szCs w:val="21"/>
        </w:rPr>
      </w:pPr>
    </w:p>
    <w:p w:rsidR="008211F3" w:rsidRPr="00925BB1" w:rsidRDefault="00596E4E" w:rsidP="00DA3C3F">
      <w:pPr>
        <w:rPr>
          <w:rFonts w:ascii="HG丸ｺﾞｼｯｸM-PRO" w:eastAsia="HG丸ｺﾞｼｯｸM-PRO" w:hAnsi="HG丸ｺﾞｼｯｸM-PRO"/>
          <w:szCs w:val="21"/>
        </w:rPr>
      </w:pPr>
      <w:r w:rsidRPr="00925BB1">
        <w:rPr>
          <w:rFonts w:ascii="HG丸ｺﾞｼｯｸM-PRO" w:eastAsia="HG丸ｺﾞｼｯｸM-PRO" w:hAnsi="HG丸ｺﾞｼｯｸM-PRO" w:hint="eastAsia"/>
          <w:szCs w:val="21"/>
        </w:rPr>
        <w:t>３</w:t>
      </w:r>
      <w:r w:rsidR="00DA3C3F" w:rsidRPr="00925BB1">
        <w:rPr>
          <w:rFonts w:ascii="HG丸ｺﾞｼｯｸM-PRO" w:eastAsia="HG丸ｺﾞｼｯｸM-PRO" w:hAnsi="HG丸ｺﾞｼｯｸM-PRO" w:hint="eastAsia"/>
          <w:szCs w:val="21"/>
        </w:rPr>
        <w:t xml:space="preserve">　</w:t>
      </w:r>
      <w:r w:rsidR="00251044">
        <w:rPr>
          <w:rFonts w:ascii="HG丸ｺﾞｼｯｸM-PRO" w:eastAsia="HG丸ｺﾞｼｯｸM-PRO" w:hAnsi="HG丸ｺﾞｼｯｸM-PRO" w:hint="eastAsia"/>
          <w:szCs w:val="21"/>
        </w:rPr>
        <w:t>指導にあたって</w:t>
      </w:r>
    </w:p>
    <w:p w:rsidR="00511DD7" w:rsidRPr="00937B7C" w:rsidRDefault="007D4673" w:rsidP="007D4673">
      <w:pPr>
        <w:ind w:firstLineChars="100" w:firstLine="215"/>
        <w:rPr>
          <w:rFonts w:ascii="HG丸ｺﾞｼｯｸM-PRO" w:eastAsia="HG丸ｺﾞｼｯｸM-PRO" w:hAnsi="HG丸ｺﾞｼｯｸM-PRO"/>
          <w:szCs w:val="21"/>
        </w:rPr>
      </w:pPr>
      <w:r w:rsidRPr="007D4673">
        <w:rPr>
          <w:rFonts w:ascii="HG丸ｺﾞｼｯｸM-PRO" w:eastAsia="HG丸ｺﾞｼｯｸM-PRO" w:hAnsi="HG丸ｺﾞｼｯｸM-PRO" w:hint="eastAsia"/>
          <w:color w:val="FF0000"/>
          <w:szCs w:val="21"/>
        </w:rPr>
        <w:t>（１）</w:t>
      </w:r>
      <w:r w:rsidR="00511DD7" w:rsidRPr="00937B7C">
        <w:rPr>
          <w:rFonts w:ascii="HG丸ｺﾞｼｯｸM-PRO" w:eastAsia="HG丸ｺﾞｼｯｸM-PRO" w:hAnsi="HG丸ｺﾞｼｯｸM-PRO" w:hint="eastAsia"/>
          <w:szCs w:val="21"/>
        </w:rPr>
        <w:t>単元観</w:t>
      </w:r>
    </w:p>
    <w:p w:rsidR="007D4673" w:rsidRDefault="007D4673" w:rsidP="00511DD7">
      <w:pPr>
        <w:ind w:firstLineChars="400" w:firstLine="862"/>
        <w:rPr>
          <w:rFonts w:ascii="HG丸ｺﾞｼｯｸM-PRO" w:eastAsia="HG丸ｺﾞｼｯｸM-PRO" w:hAnsi="HG丸ｺﾞｼｯｸM-PRO"/>
          <w:szCs w:val="21"/>
        </w:rPr>
      </w:pPr>
      <w:r w:rsidRPr="007D4673">
        <w:rPr>
          <w:rFonts w:ascii="HG丸ｺﾞｼｯｸM-PRO" w:eastAsia="HG丸ｺﾞｼｯｸM-PRO" w:hAnsi="HG丸ｺﾞｼｯｸM-PRO" w:hint="eastAsia"/>
          <w:color w:val="FF0000"/>
          <w:szCs w:val="21"/>
        </w:rPr>
        <w:t>①</w:t>
      </w:r>
      <w:r w:rsidR="00D01DCB">
        <w:rPr>
          <w:rFonts w:ascii="HG丸ｺﾞｼｯｸM-PRO" w:eastAsia="HG丸ｺﾞｼｯｸM-PRO" w:hAnsi="HG丸ｺﾞｼｯｸM-PRO" w:hint="eastAsia"/>
          <w:szCs w:val="21"/>
        </w:rPr>
        <w:t>指導者から見た特性</w:t>
      </w:r>
    </w:p>
    <w:p w:rsidR="007D4673" w:rsidRDefault="007D4673" w:rsidP="007D4673">
      <w:pPr>
        <w:ind w:firstLineChars="400" w:firstLine="862"/>
        <w:rPr>
          <w:rFonts w:ascii="HG丸ｺﾞｼｯｸM-PRO" w:eastAsia="HG丸ｺﾞｼｯｸM-PRO" w:hAnsi="HG丸ｺﾞｼｯｸM-PRO"/>
          <w:szCs w:val="21"/>
        </w:rPr>
      </w:pPr>
      <w:r w:rsidRPr="007D4673">
        <w:rPr>
          <w:rFonts w:ascii="HG丸ｺﾞｼｯｸM-PRO" w:eastAsia="HG丸ｺﾞｼｯｸM-PRO" w:hAnsi="HG丸ｺﾞｼｯｸM-PRO" w:hint="eastAsia"/>
          <w:color w:val="FF0000"/>
          <w:szCs w:val="21"/>
        </w:rPr>
        <w:t>②</w:t>
      </w:r>
      <w:r w:rsidR="00961C17">
        <w:rPr>
          <w:rFonts w:ascii="HG丸ｺﾞｼｯｸM-PRO" w:eastAsia="HG丸ｺﾞｼｯｸM-PRO" w:hAnsi="HG丸ｺﾞｼｯｸM-PRO" w:hint="eastAsia"/>
          <w:szCs w:val="21"/>
        </w:rPr>
        <w:t>児童</w:t>
      </w:r>
      <w:r w:rsidR="00D01DCB">
        <w:rPr>
          <w:rFonts w:ascii="HG丸ｺﾞｼｯｸM-PRO" w:eastAsia="HG丸ｺﾞｼｯｸM-PRO" w:hAnsi="HG丸ｺﾞｼｯｸM-PRO" w:hint="eastAsia"/>
          <w:szCs w:val="21"/>
        </w:rPr>
        <w:t>から見た特性</w:t>
      </w:r>
    </w:p>
    <w:p w:rsidR="00322EBF" w:rsidRDefault="000562CB" w:rsidP="007D4673">
      <w:pPr>
        <w:ind w:firstLineChars="100" w:firstLine="205"/>
        <w:rPr>
          <w:rFonts w:ascii="HG丸ｺﾞｼｯｸM-PRO" w:eastAsia="HG丸ｺﾞｼｯｸM-PRO" w:hAnsi="HG丸ｺﾞｼｯｸM-PRO"/>
          <w:szCs w:val="21"/>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10816" behindDoc="0" locked="0" layoutInCell="1" allowOverlap="1" wp14:anchorId="44241328" wp14:editId="36FFCF42">
                <wp:simplePos x="0" y="0"/>
                <wp:positionH relativeFrom="margin">
                  <wp:align>right</wp:align>
                </wp:positionH>
                <wp:positionV relativeFrom="paragraph">
                  <wp:posOffset>112395</wp:posOffset>
                </wp:positionV>
                <wp:extent cx="1476375" cy="333375"/>
                <wp:effectExtent l="304800" t="38100" r="85725" b="104775"/>
                <wp:wrapNone/>
                <wp:docPr id="4" name="角丸四角形吹き出し 4"/>
                <wp:cNvGraphicFramePr/>
                <a:graphic xmlns:a="http://schemas.openxmlformats.org/drawingml/2006/main">
                  <a:graphicData uri="http://schemas.microsoft.com/office/word/2010/wordprocessingShape">
                    <wps:wsp>
                      <wps:cNvSpPr/>
                      <wps:spPr>
                        <a:xfrm>
                          <a:off x="5276850" y="7134225"/>
                          <a:ext cx="1476375" cy="333375"/>
                        </a:xfrm>
                        <a:prstGeom prst="wedgeRoundRectCallout">
                          <a:avLst>
                            <a:gd name="adj1" fmla="val -67139"/>
                            <a:gd name="adj2" fmla="val 9926"/>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7D4673" w:rsidRPr="00063CB4" w:rsidRDefault="007D4673" w:rsidP="007B2EF4">
                            <w:pPr>
                              <w:jc w:val="left"/>
                              <w:rPr>
                                <w:rFonts w:asciiTheme="majorEastAsia" w:eastAsiaTheme="majorEastAsia" w:hAnsiTheme="majorEastAsia"/>
                                <w:szCs w:val="21"/>
                              </w:rPr>
                            </w:pPr>
                            <w:r>
                              <w:rPr>
                                <w:rFonts w:asciiTheme="majorEastAsia" w:eastAsiaTheme="majorEastAsia" w:hAnsiTheme="majorEastAsia" w:hint="eastAsia"/>
                                <w:szCs w:val="21"/>
                              </w:rPr>
                              <w:t>※</w:t>
                            </w:r>
                            <w:r w:rsidR="000562CB">
                              <w:rPr>
                                <w:rFonts w:asciiTheme="majorEastAsia" w:eastAsiaTheme="majorEastAsia" w:hAnsiTheme="majorEastAsia" w:hint="eastAsia"/>
                                <w:szCs w:val="21"/>
                              </w:rPr>
                              <w:t>必要に応じて</w:t>
                            </w:r>
                            <w:r w:rsidR="000562CB">
                              <w:rPr>
                                <w:rFonts w:asciiTheme="majorEastAsia" w:eastAsiaTheme="majorEastAsia" w:hAnsiTheme="majorEastAsia"/>
                                <w:szCs w:val="21"/>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41328" id="角丸四角形吹き出し 4" o:spid="_x0000_s1030" type="#_x0000_t62" style="position:absolute;left:0;text-align:left;margin-left:65.05pt;margin-top:8.85pt;width:116.25pt;height:26.25pt;z-index:251810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" adj="-3702,12944" fillcolor="#fbcaa2 [1625]" strokecolor="#f68c36 [3049]">
                <v:fill color2="#fdefe3 [505]" rotate="t" angle="180" colors="0 #ffbe86;22938f #ffd0aa;1 #ffebdb" focus="100%" type="gradient"/>
                <v:shadow on="t" color="black" opacity="24903f" origin=",.5" offset="0,.55556mm"/>
                <v:textbox>
                  <w:txbxContent>
                    <w:p w:rsidR="007D4673" w:rsidRPr="00063CB4" w:rsidRDefault="007D4673" w:rsidP="007B2EF4">
                      <w:pPr>
                        <w:jc w:val="left"/>
                        <w:rPr>
                          <w:rFonts w:asciiTheme="majorEastAsia" w:eastAsiaTheme="majorEastAsia" w:hAnsiTheme="majorEastAsia"/>
                          <w:szCs w:val="21"/>
                        </w:rPr>
                      </w:pPr>
                      <w:r>
                        <w:rPr>
                          <w:rFonts w:asciiTheme="majorEastAsia" w:eastAsiaTheme="majorEastAsia" w:hAnsiTheme="majorEastAsia" w:hint="eastAsia"/>
                          <w:szCs w:val="21"/>
                        </w:rPr>
                        <w:t>※</w:t>
                      </w:r>
                      <w:r w:rsidR="000562CB">
                        <w:rPr>
                          <w:rFonts w:asciiTheme="majorEastAsia" w:eastAsiaTheme="majorEastAsia" w:hAnsiTheme="majorEastAsia" w:hint="eastAsia"/>
                          <w:szCs w:val="21"/>
                        </w:rPr>
                        <w:t>必要に応じて</w:t>
                      </w:r>
                      <w:r w:rsidR="000562CB">
                        <w:rPr>
                          <w:rFonts w:asciiTheme="majorEastAsia" w:eastAsiaTheme="majorEastAsia" w:hAnsiTheme="majorEastAsia"/>
                          <w:szCs w:val="21"/>
                        </w:rPr>
                        <w:t>記載</w:t>
                      </w:r>
                    </w:p>
                  </w:txbxContent>
                </v:textbox>
                <w10:wrap anchorx="margin"/>
              </v:shape>
            </w:pict>
          </mc:Fallback>
        </mc:AlternateContent>
      </w:r>
      <w:r w:rsidR="007D4673" w:rsidRPr="007D4673">
        <w:rPr>
          <w:rFonts w:ascii="HG丸ｺﾞｼｯｸM-PRO" w:eastAsia="HG丸ｺﾞｼｯｸM-PRO" w:hAnsi="HG丸ｺﾞｼｯｸM-PRO" w:hint="eastAsia"/>
          <w:color w:val="FF0000"/>
          <w:szCs w:val="21"/>
        </w:rPr>
        <w:t>（２）</w:t>
      </w:r>
      <w:r w:rsidR="00940B74">
        <w:rPr>
          <w:rFonts w:ascii="HG丸ｺﾞｼｯｸM-PRO" w:eastAsia="HG丸ｺﾞｼｯｸM-PRO" w:hAnsi="HG丸ｺﾞｼｯｸM-PRO" w:hint="eastAsia"/>
          <w:szCs w:val="21"/>
        </w:rPr>
        <w:t>児童</w:t>
      </w:r>
      <w:r w:rsidR="00596E4E" w:rsidRPr="00925BB1">
        <w:rPr>
          <w:rFonts w:ascii="HG丸ｺﾞｼｯｸM-PRO" w:eastAsia="HG丸ｺﾞｼｯｸM-PRO" w:hAnsi="HG丸ｺﾞｼｯｸM-PRO" w:hint="eastAsia"/>
          <w:szCs w:val="21"/>
        </w:rPr>
        <w:t>観</w:t>
      </w:r>
    </w:p>
    <w:p w:rsidR="007D4673" w:rsidRDefault="00937B7C" w:rsidP="002E0D58">
      <w:pPr>
        <w:ind w:left="1077" w:hangingChars="500" w:hanging="1077"/>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D4673" w:rsidRPr="007D4673">
        <w:rPr>
          <w:rFonts w:ascii="HG丸ｺﾞｼｯｸM-PRO" w:eastAsia="HG丸ｺﾞｼｯｸM-PRO" w:hAnsi="HG丸ｺﾞｼｯｸM-PRO" w:hint="eastAsia"/>
          <w:color w:val="FF0000"/>
          <w:szCs w:val="21"/>
        </w:rPr>
        <w:t>①</w:t>
      </w:r>
      <w:r>
        <w:rPr>
          <w:rFonts w:ascii="HG丸ｺﾞｼｯｸM-PRO" w:eastAsia="HG丸ｺﾞｼｯｸM-PRO" w:hAnsi="HG丸ｺﾞｼｯｸM-PRO" w:hint="eastAsia"/>
          <w:szCs w:val="21"/>
        </w:rPr>
        <w:t>学習の経験状況、興味・関心、</w:t>
      </w:r>
      <w:r w:rsidR="007D4673" w:rsidRPr="007D4673">
        <w:rPr>
          <w:rFonts w:ascii="HG丸ｺﾞｼｯｸM-PRO" w:eastAsia="HG丸ｺﾞｼｯｸM-PRO" w:hAnsi="HG丸ｺﾞｼｯｸM-PRO" w:hint="eastAsia"/>
          <w:color w:val="FF0000"/>
          <w:szCs w:val="21"/>
        </w:rPr>
        <w:t>意欲、学びの状況</w:t>
      </w:r>
      <w:r w:rsidR="000562CB">
        <w:rPr>
          <w:rFonts w:ascii="HG丸ｺﾞｼｯｸM-PRO" w:eastAsia="HG丸ｺﾞｼｯｸM-PRO" w:hAnsi="HG丸ｺﾞｼｯｸM-PRO" w:hint="eastAsia"/>
          <w:color w:val="FF0000"/>
          <w:szCs w:val="21"/>
        </w:rPr>
        <w:t>、男女数</w:t>
      </w:r>
    </w:p>
    <w:p w:rsidR="007D4673" w:rsidRDefault="007D4673" w:rsidP="007D4673">
      <w:pPr>
        <w:ind w:leftChars="400" w:left="1077" w:hangingChars="100" w:hanging="215"/>
        <w:jc w:val="left"/>
        <w:rPr>
          <w:rFonts w:ascii="HG丸ｺﾞｼｯｸM-PRO" w:eastAsia="HG丸ｺﾞｼｯｸM-PRO" w:hAnsi="HG丸ｺﾞｼｯｸM-PRO"/>
          <w:szCs w:val="21"/>
        </w:rPr>
      </w:pPr>
      <w:r w:rsidRPr="007D4673">
        <w:rPr>
          <w:rFonts w:ascii="HG丸ｺﾞｼｯｸM-PRO" w:eastAsia="HG丸ｺﾞｼｯｸM-PRO" w:hAnsi="HG丸ｺﾞｼｯｸM-PRO" w:hint="eastAsia"/>
          <w:color w:val="FF0000"/>
          <w:szCs w:val="21"/>
        </w:rPr>
        <w:t>②</w:t>
      </w:r>
      <w:r w:rsidR="00511DD7">
        <w:rPr>
          <w:rFonts w:ascii="HG丸ｺﾞｼｯｸM-PRO" w:eastAsia="HG丸ｺﾞｼｯｸM-PRO" w:hAnsi="HG丸ｺﾞｼｯｸM-PRO" w:hint="eastAsia"/>
          <w:szCs w:val="21"/>
        </w:rPr>
        <w:t>本単元における</w:t>
      </w:r>
      <w:r w:rsidR="00940B74">
        <w:rPr>
          <w:rFonts w:ascii="HG丸ｺﾞｼｯｸM-PRO" w:eastAsia="HG丸ｺﾞｼｯｸM-PRO" w:hAnsi="HG丸ｺﾞｼｯｸM-PRO" w:hint="eastAsia"/>
          <w:szCs w:val="21"/>
        </w:rPr>
        <w:t>児童</w:t>
      </w:r>
      <w:r w:rsidR="00511DD7">
        <w:rPr>
          <w:rFonts w:ascii="HG丸ｺﾞｼｯｸM-PRO" w:eastAsia="HG丸ｺﾞｼｯｸM-PRO" w:hAnsi="HG丸ｺﾞｼｯｸM-PRO" w:hint="eastAsia"/>
          <w:szCs w:val="21"/>
        </w:rPr>
        <w:t>のよさと課題の整理</w:t>
      </w:r>
    </w:p>
    <w:p w:rsidR="00511DD7" w:rsidRDefault="007D4673" w:rsidP="00B8293F">
      <w:pPr>
        <w:ind w:leftChars="400" w:left="1077" w:hangingChars="100" w:hanging="215"/>
        <w:jc w:val="left"/>
        <w:rPr>
          <w:rFonts w:ascii="HG丸ｺﾞｼｯｸM-PRO" w:eastAsia="HG丸ｺﾞｼｯｸM-PRO" w:hAnsi="HG丸ｺﾞｼｯｸM-PRO"/>
          <w:szCs w:val="21"/>
        </w:rPr>
      </w:pPr>
      <w:r>
        <w:rPr>
          <w:rFonts w:ascii="HG丸ｺﾞｼｯｸM-PRO" w:eastAsia="HG丸ｺﾞｼｯｸM-PRO" w:hAnsi="HG丸ｺﾞｼｯｸM-PRO" w:hint="eastAsia"/>
          <w:color w:val="FF0000"/>
          <w:szCs w:val="21"/>
        </w:rPr>
        <w:t>③</w:t>
      </w:r>
      <w:r w:rsidR="002E0D58">
        <w:rPr>
          <w:rFonts w:ascii="HG丸ｺﾞｼｯｸM-PRO" w:eastAsia="HG丸ｺﾞｼｯｸM-PRO" w:hAnsi="HG丸ｺﾞｼｯｸM-PRO" w:hint="eastAsia"/>
          <w:szCs w:val="21"/>
        </w:rPr>
        <w:t>質問紙調査</w:t>
      </w:r>
      <w:r>
        <w:rPr>
          <w:rFonts w:ascii="HG丸ｺﾞｼｯｸM-PRO" w:eastAsia="HG丸ｺﾞｼｯｸM-PRO" w:hAnsi="HG丸ｺﾞｼｯｸM-PRO" w:hint="eastAsia"/>
          <w:szCs w:val="21"/>
        </w:rPr>
        <w:t>や調査</w:t>
      </w:r>
      <w:r w:rsidR="002E0D58">
        <w:rPr>
          <w:rFonts w:ascii="HG丸ｺﾞｼｯｸM-PRO" w:eastAsia="HG丸ｺﾞｼｯｸM-PRO" w:hAnsi="HG丸ｺﾞｼｯｸM-PRO" w:hint="eastAsia"/>
          <w:szCs w:val="21"/>
        </w:rPr>
        <w:t>結果</w:t>
      </w:r>
      <w:r>
        <w:rPr>
          <w:rFonts w:ascii="HG丸ｺﾞｼｯｸM-PRO" w:eastAsia="HG丸ｺﾞｼｯｸM-PRO" w:hAnsi="HG丸ｺﾞｼｯｸM-PRO" w:hint="eastAsia"/>
          <w:szCs w:val="21"/>
        </w:rPr>
        <w:t>（客観的な数値も交えて）を</w:t>
      </w:r>
      <w:r w:rsidR="002E0D58">
        <w:rPr>
          <w:rFonts w:ascii="HG丸ｺﾞｼｯｸM-PRO" w:eastAsia="HG丸ｺﾞｼｯｸM-PRO" w:hAnsi="HG丸ｺﾞｼｯｸM-PRO" w:hint="eastAsia"/>
          <w:szCs w:val="21"/>
        </w:rPr>
        <w:t>具体的に記載する</w:t>
      </w:r>
    </w:p>
    <w:p w:rsidR="00596E4E" w:rsidRPr="00925BB1" w:rsidRDefault="00511DD7" w:rsidP="00596E4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7D4673" w:rsidRPr="007D4673">
        <w:rPr>
          <w:rFonts w:ascii="HG丸ｺﾞｼｯｸM-PRO" w:eastAsia="HG丸ｺﾞｼｯｸM-PRO" w:hAnsi="HG丸ｺﾞｼｯｸM-PRO" w:hint="eastAsia"/>
          <w:color w:val="FF0000"/>
          <w:szCs w:val="21"/>
        </w:rPr>
        <w:t>（３）</w:t>
      </w:r>
      <w:r w:rsidR="00D61ACB" w:rsidRPr="00925BB1">
        <w:rPr>
          <w:rFonts w:ascii="HG丸ｺﾞｼｯｸM-PRO" w:eastAsia="HG丸ｺﾞｼｯｸM-PRO" w:hAnsi="HG丸ｺﾞｼｯｸM-PRO" w:hint="eastAsia"/>
          <w:szCs w:val="21"/>
        </w:rPr>
        <w:t>指導観</w:t>
      </w:r>
    </w:p>
    <w:p w:rsidR="00596E4E" w:rsidRDefault="00511DD7" w:rsidP="00596E4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37B7C">
        <w:rPr>
          <w:rFonts w:ascii="HG丸ｺﾞｼｯｸM-PRO" w:eastAsia="HG丸ｺﾞｼｯｸM-PRO" w:hAnsi="HG丸ｺﾞｼｯｸM-PRO" w:hint="eastAsia"/>
          <w:szCs w:val="21"/>
        </w:rPr>
        <w:t xml:space="preserve">　</w:t>
      </w:r>
      <w:r w:rsidR="000562CB" w:rsidRPr="000562CB">
        <w:rPr>
          <w:rFonts w:ascii="HG丸ｺﾞｼｯｸM-PRO" w:eastAsia="HG丸ｺﾞｼｯｸM-PRO" w:hAnsi="HG丸ｺﾞｼｯｸM-PRO" w:hint="eastAsia"/>
          <w:color w:val="FF0000"/>
          <w:szCs w:val="21"/>
        </w:rPr>
        <w:t>①</w:t>
      </w:r>
      <w:r w:rsidR="0045681D">
        <w:rPr>
          <w:rFonts w:ascii="HG丸ｺﾞｼｯｸM-PRO" w:eastAsia="HG丸ｺﾞｼｯｸM-PRO" w:hAnsi="HG丸ｺﾞｼｯｸM-PRO" w:hint="eastAsia"/>
          <w:szCs w:val="21"/>
        </w:rPr>
        <w:t>「単元観」「</w:t>
      </w:r>
      <w:r w:rsidR="00013247">
        <w:rPr>
          <w:rFonts w:ascii="HG丸ｺﾞｼｯｸM-PRO" w:eastAsia="HG丸ｺﾞｼｯｸM-PRO" w:hAnsi="HG丸ｺﾞｼｯｸM-PRO" w:hint="eastAsia"/>
          <w:szCs w:val="21"/>
        </w:rPr>
        <w:t>児童</w:t>
      </w:r>
      <w:r w:rsidR="0045681D">
        <w:rPr>
          <w:rFonts w:ascii="HG丸ｺﾞｼｯｸM-PRO" w:eastAsia="HG丸ｺﾞｼｯｸM-PRO" w:hAnsi="HG丸ｺﾞｼｯｸM-PRO" w:hint="eastAsia"/>
          <w:szCs w:val="21"/>
        </w:rPr>
        <w:t>観」を踏まえた指導の方向性及び具体的な指導の手立てなど</w:t>
      </w:r>
    </w:p>
    <w:p w:rsidR="0045681D" w:rsidRDefault="0045681D" w:rsidP="00596E4E">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937B7C">
        <w:rPr>
          <w:rFonts w:ascii="HG丸ｺﾞｼｯｸM-PRO" w:eastAsia="HG丸ｺﾞｼｯｸM-PRO" w:hAnsi="HG丸ｺﾞｼｯｸM-PRO" w:hint="eastAsia"/>
          <w:szCs w:val="21"/>
        </w:rPr>
        <w:t xml:space="preserve">　</w:t>
      </w:r>
      <w:r w:rsidR="00B27055">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00D01DCB">
        <w:rPr>
          <w:rFonts w:ascii="HG丸ｺﾞｼｯｸM-PRO" w:eastAsia="HG丸ｺﾞｼｯｸM-PRO" w:hAnsi="HG丸ｺﾞｼｯｸM-PRO" w:hint="eastAsia"/>
          <w:szCs w:val="21"/>
        </w:rPr>
        <w:t>協議主題</w:t>
      </w:r>
      <w:r>
        <w:rPr>
          <w:rFonts w:ascii="HG丸ｺﾞｼｯｸM-PRO" w:eastAsia="HG丸ｺﾞｼｯｸM-PRO" w:hAnsi="HG丸ｺﾞｼｯｸM-PRO" w:hint="eastAsia"/>
          <w:szCs w:val="21"/>
        </w:rPr>
        <w:t>との関連</w:t>
      </w:r>
      <w:r w:rsidR="00937B7C">
        <w:rPr>
          <w:rFonts w:ascii="HG丸ｺﾞｼｯｸM-PRO" w:eastAsia="HG丸ｺﾞｼｯｸM-PRO" w:hAnsi="HG丸ｺﾞｼｯｸM-PRO" w:hint="eastAsia"/>
          <w:szCs w:val="21"/>
        </w:rPr>
        <w:t>も踏まえて記載する</w:t>
      </w:r>
      <w:r>
        <w:rPr>
          <w:rFonts w:ascii="HG丸ｺﾞｼｯｸM-PRO" w:eastAsia="HG丸ｺﾞｼｯｸM-PRO" w:hAnsi="HG丸ｺﾞｼｯｸM-PRO" w:hint="eastAsia"/>
          <w:szCs w:val="21"/>
        </w:rPr>
        <w:t>）</w:t>
      </w:r>
    </w:p>
    <w:p w:rsidR="00AF7D32" w:rsidRDefault="00AF7D32" w:rsidP="00596E4E">
      <w:pPr>
        <w:rPr>
          <w:rFonts w:ascii="HG丸ｺﾞｼｯｸM-PRO" w:eastAsia="HG丸ｺﾞｼｯｸM-PRO" w:hAnsi="HG丸ｺﾞｼｯｸM-PRO"/>
          <w:szCs w:val="21"/>
        </w:rPr>
      </w:pPr>
    </w:p>
    <w:p w:rsidR="00063CB4" w:rsidRDefault="00063CB4" w:rsidP="00596E4E">
      <w:pPr>
        <w:rPr>
          <w:rFonts w:ascii="HG丸ｺﾞｼｯｸM-PRO" w:eastAsia="HG丸ｺﾞｼｯｸM-PRO" w:hAnsi="HG丸ｺﾞｼｯｸM-PRO"/>
          <w:szCs w:val="21"/>
        </w:rPr>
      </w:pPr>
    </w:p>
    <w:p w:rsidR="00AA7401" w:rsidRDefault="00AA7401" w:rsidP="00596E4E">
      <w:pPr>
        <w:rPr>
          <w:rFonts w:ascii="HG丸ｺﾞｼｯｸM-PRO" w:eastAsia="HG丸ｺﾞｼｯｸM-PRO" w:hAnsi="HG丸ｺﾞｼｯｸM-PRO"/>
          <w:szCs w:val="21"/>
        </w:rPr>
      </w:pPr>
    </w:p>
    <w:p w:rsidR="00AA7401" w:rsidRDefault="00AA7401" w:rsidP="00596E4E">
      <w:pPr>
        <w:rPr>
          <w:rFonts w:ascii="HG丸ｺﾞｼｯｸM-PRO" w:eastAsia="HG丸ｺﾞｼｯｸM-PRO" w:hAnsi="HG丸ｺﾞｼｯｸM-PRO"/>
          <w:szCs w:val="21"/>
        </w:rPr>
      </w:pPr>
    </w:p>
    <w:p w:rsidR="00063CB4" w:rsidRDefault="00063CB4" w:rsidP="00596E4E">
      <w:pPr>
        <w:rPr>
          <w:rFonts w:ascii="HG丸ｺﾞｼｯｸM-PRO" w:eastAsia="HG丸ｺﾞｼｯｸM-PRO" w:hAnsi="HG丸ｺﾞｼｯｸM-PRO"/>
          <w:szCs w:val="21"/>
        </w:rPr>
      </w:pPr>
    </w:p>
    <w:p w:rsidR="00063CB4" w:rsidRDefault="00063CB4" w:rsidP="00596E4E">
      <w:pPr>
        <w:rPr>
          <w:rFonts w:ascii="HG丸ｺﾞｼｯｸM-PRO" w:eastAsia="HG丸ｺﾞｼｯｸM-PRO" w:hAnsi="HG丸ｺﾞｼｯｸM-PRO"/>
          <w:szCs w:val="21"/>
        </w:rPr>
      </w:pPr>
    </w:p>
    <w:p w:rsidR="00063CB4" w:rsidRDefault="00063CB4" w:rsidP="00596E4E">
      <w:pPr>
        <w:rPr>
          <w:rFonts w:ascii="HG丸ｺﾞｼｯｸM-PRO" w:eastAsia="HG丸ｺﾞｼｯｸM-PRO" w:hAnsi="HG丸ｺﾞｼｯｸM-PRO"/>
          <w:szCs w:val="21"/>
        </w:rPr>
      </w:pPr>
    </w:p>
    <w:p w:rsidR="00063CB4" w:rsidRDefault="00063CB4" w:rsidP="00596E4E">
      <w:pPr>
        <w:rPr>
          <w:rFonts w:ascii="HG丸ｺﾞｼｯｸM-PRO" w:eastAsia="HG丸ｺﾞｼｯｸM-PRO" w:hAnsi="HG丸ｺﾞｼｯｸM-PRO"/>
          <w:szCs w:val="21"/>
        </w:rPr>
      </w:pPr>
    </w:p>
    <w:p w:rsidR="001264B6" w:rsidRPr="00925BB1" w:rsidRDefault="00FA0C61" w:rsidP="00322EBF">
      <w:pPr>
        <w:rPr>
          <w:rFonts w:ascii="HG丸ｺﾞｼｯｸM-PRO" w:eastAsia="HG丸ｺﾞｼｯｸM-PRO" w:hAnsi="HG丸ｺﾞｼｯｸM-PRO"/>
          <w:szCs w:val="21"/>
        </w:rPr>
      </w:pPr>
      <w:r>
        <w:rPr>
          <w:rFonts w:ascii="HG丸ｺﾞｼｯｸM-PRO" w:eastAsia="HG丸ｺﾞｼｯｸM-PRO" w:hAnsi="HG丸ｺﾞｼｯｸM-PRO" w:hint="eastAsia"/>
          <w:noProof/>
          <w:sz w:val="20"/>
          <w:szCs w:val="20"/>
        </w:rPr>
        <w:lastRenderedPageBreak/>
        <mc:AlternateContent>
          <mc:Choice Requires="wps">
            <w:drawing>
              <wp:anchor distT="0" distB="0" distL="114300" distR="114300" simplePos="0" relativeHeight="251802624" behindDoc="0" locked="0" layoutInCell="1" allowOverlap="1" wp14:anchorId="03E17E92" wp14:editId="7CC14D40">
                <wp:simplePos x="0" y="0"/>
                <wp:positionH relativeFrom="column">
                  <wp:posOffset>1013460</wp:posOffset>
                </wp:positionH>
                <wp:positionV relativeFrom="paragraph">
                  <wp:posOffset>1928495</wp:posOffset>
                </wp:positionV>
                <wp:extent cx="1590675" cy="847725"/>
                <wp:effectExtent l="190500" t="38100" r="85725" b="104775"/>
                <wp:wrapNone/>
                <wp:docPr id="18" name="角丸四角形吹き出し 18"/>
                <wp:cNvGraphicFramePr/>
                <a:graphic xmlns:a="http://schemas.openxmlformats.org/drawingml/2006/main">
                  <a:graphicData uri="http://schemas.microsoft.com/office/word/2010/wordprocessingShape">
                    <wps:wsp>
                      <wps:cNvSpPr/>
                      <wps:spPr>
                        <a:xfrm>
                          <a:off x="0" y="0"/>
                          <a:ext cx="1590675" cy="847725"/>
                        </a:xfrm>
                        <a:prstGeom prst="wedgeRoundRectCallout">
                          <a:avLst>
                            <a:gd name="adj1" fmla="val -58887"/>
                            <a:gd name="adj2" fmla="val -51633"/>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C20CCB" w:rsidRPr="000562CB" w:rsidRDefault="00C20CCB" w:rsidP="00AA7401">
                            <w:pPr>
                              <w:jc w:val="left"/>
                              <w:rPr>
                                <w:rFonts w:asciiTheme="majorEastAsia" w:eastAsiaTheme="majorEastAsia" w:hAnsiTheme="majorEastAsia"/>
                                <w:sz w:val="20"/>
                              </w:rPr>
                            </w:pPr>
                            <w:r w:rsidRPr="000562CB">
                              <w:rPr>
                                <w:rFonts w:asciiTheme="majorEastAsia" w:eastAsiaTheme="majorEastAsia" w:hAnsiTheme="majorEastAsia" w:hint="eastAsia"/>
                                <w:sz w:val="20"/>
                                <w:szCs w:val="21"/>
                              </w:rPr>
                              <w:t>アイウ</w:t>
                            </w:r>
                            <w:r w:rsidRPr="000562CB">
                              <w:rPr>
                                <w:rFonts w:asciiTheme="majorEastAsia" w:eastAsiaTheme="majorEastAsia" w:hAnsiTheme="majorEastAsia"/>
                                <w:sz w:val="20"/>
                                <w:szCs w:val="21"/>
                              </w:rPr>
                              <w:t>で</w:t>
                            </w:r>
                            <w:r w:rsidRPr="000562CB">
                              <w:rPr>
                                <w:rFonts w:asciiTheme="majorEastAsia" w:eastAsiaTheme="majorEastAsia" w:hAnsiTheme="majorEastAsia" w:hint="eastAsia"/>
                                <w:sz w:val="20"/>
                                <w:szCs w:val="21"/>
                              </w:rPr>
                              <w:t>書かれていることを３つに</w:t>
                            </w:r>
                            <w:r w:rsidR="00D32136" w:rsidRPr="000562CB">
                              <w:rPr>
                                <w:rFonts w:asciiTheme="majorEastAsia" w:eastAsiaTheme="majorEastAsia" w:hAnsiTheme="majorEastAsia" w:hint="eastAsia"/>
                                <w:sz w:val="20"/>
                                <w:szCs w:val="21"/>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17E92" id="角丸四角形吹き出し 18" o:spid="_x0000_s1031" type="#_x0000_t62" style="position:absolute;left:0;text-align:left;margin-left:79.8pt;margin-top:151.85pt;width:125.25pt;height:66.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" adj="-1920,-353" fillcolor="#fbcaa2 [1625]" strokecolor="#f68c36 [3049]">
                <v:fill color2="#fdefe3 [505]" rotate="t" angle="180" colors="0 #ffbe86;22938f #ffd0aa;1 #ffebdb" focus="100%" type="gradient"/>
                <v:shadow on="t" color="black" opacity="24903f" origin=",.5" offset="0,.55556mm"/>
                <v:textbox>
                  <w:txbxContent>
                    <w:p w:rsidR="00C20CCB" w:rsidRPr="000562CB" w:rsidRDefault="00C20CCB" w:rsidP="00AA7401">
                      <w:pPr>
                        <w:jc w:val="left"/>
                        <w:rPr>
                          <w:rFonts w:asciiTheme="majorEastAsia" w:eastAsiaTheme="majorEastAsia" w:hAnsiTheme="majorEastAsia"/>
                          <w:sz w:val="20"/>
                        </w:rPr>
                      </w:pPr>
                      <w:r w:rsidRPr="000562CB">
                        <w:rPr>
                          <w:rFonts w:asciiTheme="majorEastAsia" w:eastAsiaTheme="majorEastAsia" w:hAnsiTheme="majorEastAsia" w:hint="eastAsia"/>
                          <w:sz w:val="20"/>
                          <w:szCs w:val="21"/>
                        </w:rPr>
                        <w:t>アイウ</w:t>
                      </w:r>
                      <w:r w:rsidRPr="000562CB">
                        <w:rPr>
                          <w:rFonts w:asciiTheme="majorEastAsia" w:eastAsiaTheme="majorEastAsia" w:hAnsiTheme="majorEastAsia"/>
                          <w:sz w:val="20"/>
                          <w:szCs w:val="21"/>
                        </w:rPr>
                        <w:t>で</w:t>
                      </w:r>
                      <w:r w:rsidRPr="000562CB">
                        <w:rPr>
                          <w:rFonts w:asciiTheme="majorEastAsia" w:eastAsiaTheme="majorEastAsia" w:hAnsiTheme="majorEastAsia" w:hint="eastAsia"/>
                          <w:sz w:val="20"/>
                          <w:szCs w:val="21"/>
                        </w:rPr>
                        <w:t>書かれていることを３つに</w:t>
                      </w:r>
                      <w:r w:rsidR="00D32136" w:rsidRPr="000562CB">
                        <w:rPr>
                          <w:rFonts w:asciiTheme="majorEastAsia" w:eastAsiaTheme="majorEastAsia" w:hAnsiTheme="majorEastAsia" w:hint="eastAsia"/>
                          <w:sz w:val="20"/>
                          <w:szCs w:val="21"/>
                        </w:rPr>
                        <w:t>する。</w:t>
                      </w:r>
                    </w:p>
                  </w:txbxContent>
                </v:textbox>
              </v:shape>
            </w:pict>
          </mc:Fallback>
        </mc:AlternateContent>
      </w:r>
      <w:r w:rsidR="00063CB4">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42208" behindDoc="0" locked="0" layoutInCell="1" allowOverlap="1" wp14:anchorId="4CB86F36" wp14:editId="5A8F492D">
                <wp:simplePos x="0" y="0"/>
                <wp:positionH relativeFrom="column">
                  <wp:posOffset>1765936</wp:posOffset>
                </wp:positionH>
                <wp:positionV relativeFrom="paragraph">
                  <wp:posOffset>-548005</wp:posOffset>
                </wp:positionV>
                <wp:extent cx="4305300" cy="523875"/>
                <wp:effectExtent l="190500" t="38100" r="76200" b="104775"/>
                <wp:wrapNone/>
                <wp:docPr id="9" name="角丸四角形吹き出し 9"/>
                <wp:cNvGraphicFramePr/>
                <a:graphic xmlns:a="http://schemas.openxmlformats.org/drawingml/2006/main">
                  <a:graphicData uri="http://schemas.microsoft.com/office/word/2010/wordprocessingShape">
                    <wps:wsp>
                      <wps:cNvSpPr/>
                      <wps:spPr>
                        <a:xfrm>
                          <a:off x="0" y="0"/>
                          <a:ext cx="4305300" cy="523875"/>
                        </a:xfrm>
                        <a:prstGeom prst="wedgeRoundRectCallout">
                          <a:avLst>
                            <a:gd name="adj1" fmla="val -53367"/>
                            <a:gd name="adj2" fmla="val 51506"/>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D76EC9" w:rsidRPr="000562CB" w:rsidRDefault="00D76EC9" w:rsidP="00CC4BA9">
                            <w:pPr>
                              <w:ind w:leftChars="100" w:left="430" w:hangingChars="100" w:hanging="215"/>
                              <w:jc w:val="left"/>
                              <w:rPr>
                                <w:rFonts w:asciiTheme="majorEastAsia" w:eastAsiaTheme="majorEastAsia" w:hAnsiTheme="majorEastAsia"/>
                              </w:rPr>
                            </w:pPr>
                            <w:r w:rsidRPr="000562CB">
                              <w:rPr>
                                <w:rFonts w:asciiTheme="majorEastAsia" w:eastAsiaTheme="majorEastAsia" w:hAnsiTheme="majorEastAsia" w:hint="eastAsia"/>
                                <w:szCs w:val="21"/>
                              </w:rPr>
                              <w:t>※</w:t>
                            </w:r>
                            <w:r w:rsidR="000562CB" w:rsidRPr="00E35471">
                              <w:rPr>
                                <w:rFonts w:asciiTheme="majorEastAsia" w:eastAsiaTheme="majorEastAsia" w:hAnsiTheme="majorEastAsia" w:hint="eastAsia"/>
                                <w:color w:val="FF0000"/>
                                <w:szCs w:val="21"/>
                              </w:rPr>
                              <w:t>「指導と</w:t>
                            </w:r>
                            <w:r w:rsidR="000562CB" w:rsidRPr="00E35471">
                              <w:rPr>
                                <w:rFonts w:asciiTheme="majorEastAsia" w:eastAsiaTheme="majorEastAsia" w:hAnsiTheme="majorEastAsia"/>
                                <w:color w:val="FF0000"/>
                                <w:szCs w:val="21"/>
                              </w:rPr>
                              <w:t>評価の一体化」のための学習評価に関する参考資料</w:t>
                            </w:r>
                            <w:r w:rsidR="00CC4BA9" w:rsidRPr="000562CB">
                              <w:rPr>
                                <w:rFonts w:asciiTheme="majorEastAsia" w:eastAsiaTheme="majorEastAsia" w:hAnsiTheme="majorEastAsia" w:hint="eastAsia"/>
                              </w:rPr>
                              <w:t>（国立教育政策研究所）</w:t>
                            </w:r>
                            <w:r w:rsidR="00063CB4" w:rsidRPr="000562CB">
                              <w:rPr>
                                <w:rFonts w:asciiTheme="majorEastAsia" w:eastAsiaTheme="majorEastAsia" w:hAnsiTheme="majorEastAsia" w:hint="eastAsia"/>
                              </w:rPr>
                              <w:t>から引用</w:t>
                            </w:r>
                            <w:r w:rsidRPr="000562CB">
                              <w:rPr>
                                <w:rFonts w:asciiTheme="majorEastAsia" w:eastAsiaTheme="majorEastAsia" w:hAnsiTheme="majorEastAsia" w:hint="eastAsia"/>
                              </w:rPr>
                              <w:t>すること</w:t>
                            </w:r>
                            <w:r w:rsidR="00063CB4" w:rsidRPr="000562CB">
                              <w:rPr>
                                <w:rFonts w:asciiTheme="majorEastAsia" w:eastAsiaTheme="majorEastAsia" w:hAnsiTheme="majorEastAsia"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86F36" id="角丸四角形吹き出し 9" o:spid="_x0000_s1032" type="#_x0000_t62" style="position:absolute;left:0;text-align:left;margin-left:139.05pt;margin-top:-43.15pt;width:339pt;height:41.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" adj="-727,21925" fillcolor="#fbcaa2 [1625]" strokecolor="#f68c36 [3049]">
                <v:fill color2="#fdefe3 [505]" rotate="t" angle="180" colors="0 #ffbe86;22938f #ffd0aa;1 #ffebdb" focus="100%" type="gradient"/>
                <v:shadow on="t" color="black" opacity="24903f" origin=",.5" offset="0,.55556mm"/>
                <v:textbox>
                  <w:txbxContent>
                    <w:p w:rsidR="00D76EC9" w:rsidRPr="000562CB" w:rsidRDefault="00D76EC9" w:rsidP="00CC4BA9">
                      <w:pPr>
                        <w:ind w:leftChars="100" w:left="430" w:hangingChars="100" w:hanging="215"/>
                        <w:jc w:val="left"/>
                        <w:rPr>
                          <w:rFonts w:asciiTheme="majorEastAsia" w:eastAsiaTheme="majorEastAsia" w:hAnsiTheme="majorEastAsia"/>
                        </w:rPr>
                      </w:pPr>
                      <w:r w:rsidRPr="000562CB">
                        <w:rPr>
                          <w:rFonts w:asciiTheme="majorEastAsia" w:eastAsiaTheme="majorEastAsia" w:hAnsiTheme="majorEastAsia" w:hint="eastAsia"/>
                          <w:szCs w:val="21"/>
                        </w:rPr>
                        <w:t>※</w:t>
                      </w:r>
                      <w:r w:rsidR="000562CB" w:rsidRPr="00E35471">
                        <w:rPr>
                          <w:rFonts w:asciiTheme="majorEastAsia" w:eastAsiaTheme="majorEastAsia" w:hAnsiTheme="majorEastAsia" w:hint="eastAsia"/>
                          <w:color w:val="FF0000"/>
                          <w:szCs w:val="21"/>
                        </w:rPr>
                        <w:t>「指導と</w:t>
                      </w:r>
                      <w:r w:rsidR="000562CB" w:rsidRPr="00E35471">
                        <w:rPr>
                          <w:rFonts w:asciiTheme="majorEastAsia" w:eastAsiaTheme="majorEastAsia" w:hAnsiTheme="majorEastAsia"/>
                          <w:color w:val="FF0000"/>
                          <w:szCs w:val="21"/>
                        </w:rPr>
                        <w:t>評価の一体化」のための学習評価に関する参考資料</w:t>
                      </w:r>
                      <w:r w:rsidR="00CC4BA9" w:rsidRPr="000562CB">
                        <w:rPr>
                          <w:rFonts w:asciiTheme="majorEastAsia" w:eastAsiaTheme="majorEastAsia" w:hAnsiTheme="majorEastAsia" w:hint="eastAsia"/>
                        </w:rPr>
                        <w:t>（国立教育政策研究所）</w:t>
                      </w:r>
                      <w:r w:rsidR="00063CB4" w:rsidRPr="000562CB">
                        <w:rPr>
                          <w:rFonts w:asciiTheme="majorEastAsia" w:eastAsiaTheme="majorEastAsia" w:hAnsiTheme="majorEastAsia" w:hint="eastAsia"/>
                        </w:rPr>
                        <w:t>から引用</w:t>
                      </w:r>
                      <w:r w:rsidRPr="000562CB">
                        <w:rPr>
                          <w:rFonts w:asciiTheme="majorEastAsia" w:eastAsiaTheme="majorEastAsia" w:hAnsiTheme="majorEastAsia" w:hint="eastAsia"/>
                        </w:rPr>
                        <w:t>すること</w:t>
                      </w:r>
                      <w:r w:rsidR="00063CB4" w:rsidRPr="000562CB">
                        <w:rPr>
                          <w:rFonts w:asciiTheme="majorEastAsia" w:eastAsiaTheme="majorEastAsia" w:hAnsiTheme="majorEastAsia" w:hint="eastAsia"/>
                        </w:rPr>
                        <w:t>。</w:t>
                      </w:r>
                    </w:p>
                  </w:txbxContent>
                </v:textbox>
              </v:shape>
            </w:pict>
          </mc:Fallback>
        </mc:AlternateContent>
      </w:r>
      <w:r w:rsidR="00D61ACB" w:rsidRPr="00925BB1">
        <w:rPr>
          <w:rFonts w:ascii="HG丸ｺﾞｼｯｸM-PRO" w:eastAsia="HG丸ｺﾞｼｯｸM-PRO" w:hAnsi="HG丸ｺﾞｼｯｸM-PRO" w:hint="eastAsia"/>
          <w:szCs w:val="21"/>
        </w:rPr>
        <w:t>４</w:t>
      </w:r>
      <w:r w:rsidR="00266968">
        <w:rPr>
          <w:rFonts w:ascii="HG丸ｺﾞｼｯｸM-PRO" w:eastAsia="HG丸ｺﾞｼｯｸM-PRO" w:hAnsi="HG丸ｺﾞｼｯｸM-PRO" w:hint="eastAsia"/>
          <w:szCs w:val="21"/>
        </w:rPr>
        <w:t xml:space="preserve">　</w:t>
      </w:r>
      <w:r w:rsidR="00B8293F">
        <w:rPr>
          <w:rFonts w:ascii="HG丸ｺﾞｼｯｸM-PRO" w:eastAsia="HG丸ｺﾞｼｯｸM-PRO" w:hAnsi="HG丸ｺﾞｼｯｸM-PRO" w:hint="eastAsia"/>
          <w:szCs w:val="21"/>
        </w:rPr>
        <w:t>内容のまとまりごとの</w:t>
      </w:r>
      <w:r w:rsidR="00E6491B">
        <w:rPr>
          <w:rFonts w:ascii="HG丸ｺﾞｼｯｸM-PRO" w:eastAsia="HG丸ｺﾞｼｯｸM-PRO" w:hAnsi="HG丸ｺﾞｼｯｸM-PRO" w:hint="eastAsia"/>
          <w:szCs w:val="21"/>
        </w:rPr>
        <w:t>評価規準</w:t>
      </w:r>
      <w:r w:rsidR="00B8293F">
        <w:rPr>
          <w:rFonts w:ascii="HG丸ｺﾞｼｯｸM-PRO" w:eastAsia="HG丸ｺﾞｼｯｸM-PRO" w:hAnsi="HG丸ｺﾞｼｯｸM-PRO" w:hint="eastAsia"/>
          <w:szCs w:val="21"/>
        </w:rPr>
        <w:t>及び</w:t>
      </w:r>
      <w:r w:rsidR="00CE00B7">
        <w:rPr>
          <w:rFonts w:ascii="HG丸ｺﾞｼｯｸM-PRO" w:eastAsia="HG丸ｺﾞｼｯｸM-PRO" w:hAnsi="HG丸ｺﾞｼｯｸM-PRO" w:hint="eastAsia"/>
          <w:szCs w:val="21"/>
        </w:rPr>
        <w:t>単元の評価規準</w:t>
      </w:r>
    </w:p>
    <w:tbl>
      <w:tblPr>
        <w:tblStyle w:val="a3"/>
        <w:tblW w:w="9620" w:type="dxa"/>
        <w:jc w:val="center"/>
        <w:tblLook w:val="04A0" w:firstRow="1" w:lastRow="0" w:firstColumn="1" w:lastColumn="0" w:noHBand="0" w:noVBand="1"/>
      </w:tblPr>
      <w:tblGrid>
        <w:gridCol w:w="1152"/>
        <w:gridCol w:w="2822"/>
        <w:gridCol w:w="2823"/>
        <w:gridCol w:w="2823"/>
      </w:tblGrid>
      <w:tr w:rsidR="00D76EC9" w:rsidRPr="0002768E" w:rsidTr="00AA7401">
        <w:trPr>
          <w:jc w:val="center"/>
        </w:trPr>
        <w:tc>
          <w:tcPr>
            <w:tcW w:w="1152" w:type="dxa"/>
          </w:tcPr>
          <w:p w:rsidR="00D76EC9" w:rsidRPr="007B2823" w:rsidRDefault="00D76EC9" w:rsidP="001264B6">
            <w:pPr>
              <w:jc w:val="center"/>
              <w:rPr>
                <w:rFonts w:ascii="HG丸ｺﾞｼｯｸM-PRO" w:eastAsia="HG丸ｺﾞｼｯｸM-PRO" w:hAnsi="HG丸ｺﾞｼｯｸM-PRO"/>
                <w:sz w:val="20"/>
                <w:szCs w:val="20"/>
              </w:rPr>
            </w:pPr>
          </w:p>
        </w:tc>
        <w:tc>
          <w:tcPr>
            <w:tcW w:w="2822" w:type="dxa"/>
          </w:tcPr>
          <w:p w:rsidR="00D76EC9" w:rsidRPr="007B2823" w:rsidRDefault="00E6491B" w:rsidP="00E6491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知識</w:t>
            </w:r>
            <w:r w:rsidR="00D57288">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技能</w:t>
            </w:r>
          </w:p>
        </w:tc>
        <w:tc>
          <w:tcPr>
            <w:tcW w:w="2823" w:type="dxa"/>
          </w:tcPr>
          <w:p w:rsidR="00D76EC9" w:rsidRPr="007B2823" w:rsidRDefault="00D76EC9" w:rsidP="001264B6">
            <w:pPr>
              <w:jc w:val="center"/>
              <w:rPr>
                <w:rFonts w:ascii="HG丸ｺﾞｼｯｸM-PRO" w:eastAsia="HG丸ｺﾞｼｯｸM-PRO" w:hAnsi="HG丸ｺﾞｼｯｸM-PRO"/>
                <w:sz w:val="20"/>
                <w:szCs w:val="20"/>
              </w:rPr>
            </w:pPr>
            <w:r w:rsidRPr="007B2823">
              <w:rPr>
                <w:rFonts w:ascii="HG丸ｺﾞｼｯｸM-PRO" w:eastAsia="HG丸ｺﾞｼｯｸM-PRO" w:hAnsi="HG丸ｺﾞｼｯｸM-PRO" w:hint="eastAsia"/>
                <w:sz w:val="20"/>
                <w:szCs w:val="20"/>
              </w:rPr>
              <w:t>思考・判断</w:t>
            </w:r>
            <w:r w:rsidR="00E6491B">
              <w:rPr>
                <w:rFonts w:ascii="HG丸ｺﾞｼｯｸM-PRO" w:eastAsia="HG丸ｺﾞｼｯｸM-PRO" w:hAnsi="HG丸ｺﾞｼｯｸM-PRO" w:hint="eastAsia"/>
                <w:sz w:val="20"/>
                <w:szCs w:val="20"/>
              </w:rPr>
              <w:t>・表現</w:t>
            </w:r>
          </w:p>
        </w:tc>
        <w:tc>
          <w:tcPr>
            <w:tcW w:w="2823" w:type="dxa"/>
          </w:tcPr>
          <w:p w:rsidR="00D76EC9" w:rsidRPr="007B2823" w:rsidRDefault="00E6491B" w:rsidP="00E6491B">
            <w:pPr>
              <w:jc w:val="center"/>
              <w:rPr>
                <w:rFonts w:ascii="HG丸ｺﾞｼｯｸM-PRO" w:eastAsia="HG丸ｺﾞｼｯｸM-PRO" w:hAnsi="HG丸ｺﾞｼｯｸM-PRO"/>
                <w:sz w:val="20"/>
                <w:szCs w:val="20"/>
              </w:rPr>
            </w:pPr>
            <w:r w:rsidRPr="00E6491B">
              <w:rPr>
                <w:rFonts w:ascii="HG丸ｺﾞｼｯｸM-PRO" w:eastAsia="HG丸ｺﾞｼｯｸM-PRO" w:hAnsi="HG丸ｺﾞｼｯｸM-PRO" w:hint="eastAsia"/>
                <w:w w:val="94"/>
                <w:kern w:val="0"/>
                <w:sz w:val="20"/>
                <w:szCs w:val="20"/>
                <w:fitText w:val="2460" w:id="-2093848576"/>
              </w:rPr>
              <w:t>主体的に学習に取り組む態</w:t>
            </w:r>
            <w:r w:rsidRPr="00E6491B">
              <w:rPr>
                <w:rFonts w:ascii="HG丸ｺﾞｼｯｸM-PRO" w:eastAsia="HG丸ｺﾞｼｯｸM-PRO" w:hAnsi="HG丸ｺﾞｼｯｸM-PRO" w:hint="eastAsia"/>
                <w:spacing w:val="11"/>
                <w:w w:val="94"/>
                <w:kern w:val="0"/>
                <w:sz w:val="20"/>
                <w:szCs w:val="20"/>
                <w:fitText w:val="2460" w:id="-2093848576"/>
              </w:rPr>
              <w:t>度</w:t>
            </w:r>
          </w:p>
        </w:tc>
      </w:tr>
      <w:tr w:rsidR="00D76EC9" w:rsidRPr="0002768E" w:rsidTr="00AA7401">
        <w:trPr>
          <w:cantSplit/>
          <w:trHeight w:val="1708"/>
          <w:jc w:val="center"/>
        </w:trPr>
        <w:tc>
          <w:tcPr>
            <w:tcW w:w="1152" w:type="dxa"/>
            <w:tcBorders>
              <w:bottom w:val="nil"/>
            </w:tcBorders>
            <w:textDirection w:val="tbRlV"/>
            <w:vAlign w:val="center"/>
          </w:tcPr>
          <w:p w:rsidR="00E6491B" w:rsidRDefault="00B8293F" w:rsidP="00E6491B">
            <w:pPr>
              <w:ind w:leftChars="52" w:left="112"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内容</w:t>
            </w:r>
            <w:r w:rsidR="00E6491B">
              <w:rPr>
                <w:rFonts w:ascii="HG丸ｺﾞｼｯｸM-PRO" w:eastAsia="HG丸ｺﾞｼｯｸM-PRO" w:hAnsi="HG丸ｺﾞｼｯｸM-PRO" w:hint="eastAsia"/>
                <w:sz w:val="20"/>
                <w:szCs w:val="20"/>
              </w:rPr>
              <w:t>の</w:t>
            </w:r>
          </w:p>
          <w:p w:rsidR="00D76EC9" w:rsidRDefault="00E6491B" w:rsidP="00E6491B">
            <w:pPr>
              <w:ind w:leftChars="52" w:left="112"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ま</w:t>
            </w:r>
            <w:r w:rsidR="00B8293F">
              <w:rPr>
                <w:rFonts w:ascii="HG丸ｺﾞｼｯｸM-PRO" w:eastAsia="HG丸ｺﾞｼｯｸM-PRO" w:hAnsi="HG丸ｺﾞｼｯｸM-PRO" w:hint="eastAsia"/>
                <w:sz w:val="20"/>
                <w:szCs w:val="20"/>
              </w:rPr>
              <w:t>とまり</w:t>
            </w:r>
            <w:r>
              <w:rPr>
                <w:rFonts w:ascii="HG丸ｺﾞｼｯｸM-PRO" w:eastAsia="HG丸ｺﾞｼｯｸM-PRO" w:hAnsi="HG丸ｺﾞｼｯｸM-PRO" w:hint="eastAsia"/>
                <w:sz w:val="20"/>
                <w:szCs w:val="20"/>
              </w:rPr>
              <w:t>ごとの</w:t>
            </w:r>
          </w:p>
          <w:p w:rsidR="00D76EC9" w:rsidRPr="007B2823" w:rsidRDefault="00D76EC9" w:rsidP="00E6491B">
            <w:pPr>
              <w:ind w:left="205" w:right="113" w:hangingChars="100" w:hanging="205"/>
              <w:jc w:val="center"/>
              <w:rPr>
                <w:rFonts w:ascii="HG丸ｺﾞｼｯｸM-PRO" w:eastAsia="HG丸ｺﾞｼｯｸM-PRO" w:hAnsi="HG丸ｺﾞｼｯｸM-PRO"/>
                <w:sz w:val="20"/>
                <w:szCs w:val="20"/>
              </w:rPr>
            </w:pPr>
            <w:r w:rsidRPr="007B2823">
              <w:rPr>
                <w:rFonts w:ascii="HG丸ｺﾞｼｯｸM-PRO" w:eastAsia="HG丸ｺﾞｼｯｸM-PRO" w:hAnsi="HG丸ｺﾞｼｯｸM-PRO" w:hint="eastAsia"/>
                <w:sz w:val="20"/>
                <w:szCs w:val="20"/>
              </w:rPr>
              <w:t>評価規準</w:t>
            </w:r>
          </w:p>
        </w:tc>
        <w:tc>
          <w:tcPr>
            <w:tcW w:w="2822" w:type="dxa"/>
          </w:tcPr>
          <w:p w:rsidR="00D76EC9" w:rsidRDefault="00FA0C61" w:rsidP="00AF7D32">
            <w:pPr>
              <w:ind w:left="205" w:hangingChars="100" w:hanging="205"/>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96480" behindDoc="0" locked="0" layoutInCell="1" allowOverlap="1" wp14:anchorId="0970CFFD" wp14:editId="47E7E24B">
                      <wp:simplePos x="0" y="0"/>
                      <wp:positionH relativeFrom="column">
                        <wp:posOffset>160020</wp:posOffset>
                      </wp:positionH>
                      <wp:positionV relativeFrom="paragraph">
                        <wp:posOffset>64770</wp:posOffset>
                      </wp:positionV>
                      <wp:extent cx="1638300" cy="1266825"/>
                      <wp:effectExtent l="57150" t="133350" r="76200" b="104775"/>
                      <wp:wrapNone/>
                      <wp:docPr id="15" name="角丸四角形吹き出し 15"/>
                      <wp:cNvGraphicFramePr/>
                      <a:graphic xmlns:a="http://schemas.openxmlformats.org/drawingml/2006/main">
                        <a:graphicData uri="http://schemas.microsoft.com/office/word/2010/wordprocessingShape">
                          <wps:wsp>
                            <wps:cNvSpPr/>
                            <wps:spPr>
                              <a:xfrm>
                                <a:off x="0" y="0"/>
                                <a:ext cx="1638300" cy="1266825"/>
                              </a:xfrm>
                              <a:prstGeom prst="wedgeRoundRectCallout">
                                <a:avLst>
                                  <a:gd name="adj1" fmla="val -13644"/>
                                  <a:gd name="adj2" fmla="val -57605"/>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063CB4" w:rsidRPr="000562CB" w:rsidRDefault="00063CB4" w:rsidP="00063CB4">
                                  <w:pPr>
                                    <w:jc w:val="left"/>
                                    <w:rPr>
                                      <w:rFonts w:asciiTheme="majorEastAsia" w:eastAsiaTheme="majorEastAsia" w:hAnsiTheme="majorEastAsia"/>
                                      <w:sz w:val="20"/>
                                    </w:rPr>
                                  </w:pPr>
                                  <w:r w:rsidRPr="000562CB">
                                    <w:rPr>
                                      <w:rFonts w:asciiTheme="majorEastAsia" w:eastAsiaTheme="majorEastAsia" w:hAnsiTheme="majorEastAsia" w:hint="eastAsia"/>
                                      <w:sz w:val="20"/>
                                    </w:rPr>
                                    <w:t>知</w:t>
                                  </w:r>
                                  <w:r w:rsidR="00AA7401" w:rsidRPr="000562CB">
                                    <w:rPr>
                                      <w:rFonts w:asciiTheme="majorEastAsia" w:eastAsiaTheme="majorEastAsia" w:hAnsiTheme="majorEastAsia" w:hint="eastAsia"/>
                                      <w:sz w:val="20"/>
                                    </w:rPr>
                                    <w:t>のみ→</w:t>
                                  </w:r>
                                  <w:r w:rsidR="00AA7401" w:rsidRPr="000562CB">
                                    <w:rPr>
                                      <w:rFonts w:asciiTheme="majorEastAsia" w:eastAsiaTheme="majorEastAsia" w:hAnsiTheme="majorEastAsia"/>
                                      <w:sz w:val="20"/>
                                    </w:rPr>
                                    <w:t>～</w:t>
                                  </w:r>
                                  <w:r w:rsidR="00AA7401" w:rsidRPr="000562CB">
                                    <w:rPr>
                                      <w:rFonts w:asciiTheme="majorEastAsia" w:eastAsiaTheme="majorEastAsia" w:hAnsiTheme="majorEastAsia" w:hint="eastAsia"/>
                                      <w:sz w:val="20"/>
                                    </w:rPr>
                                    <w:t>している</w:t>
                                  </w:r>
                                  <w:r w:rsidR="0053268B" w:rsidRPr="000562CB">
                                    <w:rPr>
                                      <w:rFonts w:asciiTheme="majorEastAsia" w:eastAsiaTheme="majorEastAsia" w:hAnsiTheme="majorEastAsia" w:hint="eastAsia"/>
                                      <w:sz w:val="20"/>
                                    </w:rPr>
                                    <w:t>。</w:t>
                                  </w:r>
                                </w:p>
                                <w:p w:rsidR="00AA7401" w:rsidRPr="000562CB" w:rsidRDefault="00AA7401" w:rsidP="00063CB4">
                                  <w:pPr>
                                    <w:jc w:val="left"/>
                                    <w:rPr>
                                      <w:rFonts w:asciiTheme="majorEastAsia" w:eastAsiaTheme="majorEastAsia" w:hAnsiTheme="majorEastAsia"/>
                                      <w:sz w:val="20"/>
                                    </w:rPr>
                                  </w:pPr>
                                  <w:r w:rsidRPr="000562CB">
                                    <w:rPr>
                                      <w:rFonts w:asciiTheme="majorEastAsia" w:eastAsiaTheme="majorEastAsia" w:hAnsiTheme="majorEastAsia" w:hint="eastAsia"/>
                                      <w:sz w:val="20"/>
                                    </w:rPr>
                                    <w:t>知</w:t>
                                  </w:r>
                                  <w:r w:rsidRPr="000562CB">
                                    <w:rPr>
                                      <w:rFonts w:asciiTheme="majorEastAsia" w:eastAsiaTheme="majorEastAsia" w:hAnsiTheme="majorEastAsia"/>
                                      <w:sz w:val="20"/>
                                    </w:rPr>
                                    <w:t>と</w:t>
                                  </w:r>
                                  <w:r w:rsidRPr="000562CB">
                                    <w:rPr>
                                      <w:rFonts w:asciiTheme="majorEastAsia" w:eastAsiaTheme="majorEastAsia" w:hAnsiTheme="majorEastAsia" w:hint="eastAsia"/>
                                      <w:sz w:val="20"/>
                                    </w:rPr>
                                    <w:t>技→</w:t>
                                  </w:r>
                                  <w:r w:rsidR="00C20CCB" w:rsidRPr="000562CB">
                                    <w:rPr>
                                      <w:rFonts w:asciiTheme="majorEastAsia" w:eastAsiaTheme="majorEastAsia" w:hAnsiTheme="majorEastAsia" w:hint="eastAsia"/>
                                      <w:sz w:val="20"/>
                                    </w:rPr>
                                    <w:t>１文にする</w:t>
                                  </w:r>
                                  <w:r w:rsidRPr="000562CB">
                                    <w:rPr>
                                      <w:rFonts w:asciiTheme="majorEastAsia" w:eastAsiaTheme="majorEastAsia" w:hAnsiTheme="majorEastAsia"/>
                                      <w:sz w:val="20"/>
                                    </w:rPr>
                                    <w:t>。</w:t>
                                  </w:r>
                                </w:p>
                                <w:p w:rsidR="00AA7401" w:rsidRPr="000562CB" w:rsidRDefault="00D32136" w:rsidP="00063CB4">
                                  <w:pPr>
                                    <w:jc w:val="left"/>
                                    <w:rPr>
                                      <w:rFonts w:asciiTheme="majorEastAsia" w:eastAsiaTheme="majorEastAsia" w:hAnsiTheme="majorEastAsia"/>
                                      <w:sz w:val="16"/>
                                    </w:rPr>
                                  </w:pPr>
                                  <w:r w:rsidRPr="000562CB">
                                    <w:rPr>
                                      <w:rFonts w:asciiTheme="majorEastAsia" w:eastAsiaTheme="majorEastAsia" w:hAnsiTheme="majorEastAsia" w:hint="eastAsia"/>
                                      <w:sz w:val="16"/>
                                    </w:rPr>
                                    <w:t>「</w:t>
                                  </w:r>
                                  <w:r w:rsidR="00AA7401" w:rsidRPr="000562CB">
                                    <w:rPr>
                                      <w:rFonts w:asciiTheme="majorEastAsia" w:eastAsiaTheme="majorEastAsia" w:hAnsiTheme="majorEastAsia" w:hint="eastAsia"/>
                                      <w:sz w:val="16"/>
                                    </w:rPr>
                                    <w:t>言ったり</w:t>
                                  </w:r>
                                  <w:r w:rsidR="00AA7401" w:rsidRPr="000562CB">
                                    <w:rPr>
                                      <w:rFonts w:asciiTheme="majorEastAsia" w:eastAsiaTheme="majorEastAsia" w:hAnsiTheme="majorEastAsia"/>
                                      <w:sz w:val="16"/>
                                    </w:rPr>
                                    <w:t>書いたり</w:t>
                                  </w:r>
                                  <w:r w:rsidR="00AA7401" w:rsidRPr="000562CB">
                                    <w:rPr>
                                      <w:rFonts w:asciiTheme="majorEastAsia" w:eastAsiaTheme="majorEastAsia" w:hAnsiTheme="majorEastAsia" w:hint="eastAsia"/>
                                      <w:sz w:val="16"/>
                                    </w:rPr>
                                    <w:t>しているとともに、～ができる。</w:t>
                                  </w:r>
                                  <w:r w:rsidRPr="000562CB">
                                    <w:rPr>
                                      <w:rFonts w:asciiTheme="majorEastAsia" w:eastAsiaTheme="majorEastAsia" w:hAnsiTheme="majorEastAsia" w:hint="eastAsia"/>
                                      <w:sz w:val="16"/>
                                    </w:rPr>
                                    <w:t>」</w:t>
                                  </w:r>
                                </w:p>
                                <w:p w:rsidR="00D32136" w:rsidRPr="00AA7401" w:rsidRDefault="00D32136" w:rsidP="00063CB4">
                                  <w:pPr>
                                    <w:jc w:val="left"/>
                                    <w:rPr>
                                      <w:rFonts w:asciiTheme="majorEastAsia" w:eastAsiaTheme="majorEastAsia" w:hAnsiTheme="majorEastAsia"/>
                                      <w:color w:val="FFFFFF" w:themeColor="background1"/>
                                      <w:sz w:val="20"/>
                                    </w:rPr>
                                  </w:pPr>
                                  <w:r w:rsidRPr="000562CB">
                                    <w:rPr>
                                      <w:rFonts w:asciiTheme="majorEastAsia" w:eastAsiaTheme="majorEastAsia" w:hAnsiTheme="majorEastAsia" w:hint="eastAsia"/>
                                      <w:sz w:val="16"/>
                                    </w:rPr>
                                    <w:t>※指導要領</w:t>
                                  </w:r>
                                  <w:r w:rsidRPr="000562CB">
                                    <w:rPr>
                                      <w:rFonts w:asciiTheme="majorEastAsia" w:eastAsiaTheme="majorEastAsia" w:hAnsiTheme="majorEastAsia"/>
                                      <w:sz w:val="16"/>
                                    </w:rPr>
                                    <w:t>解説に合わせ</w:t>
                                  </w:r>
                                  <w:r>
                                    <w:rPr>
                                      <w:rFonts w:asciiTheme="majorEastAsia" w:eastAsiaTheme="majorEastAsia" w:hAnsiTheme="majorEastAsia"/>
                                      <w:color w:val="FFFFFF" w:themeColor="background1"/>
                                      <w:sz w:val="16"/>
                                    </w:rPr>
                                    <w:t>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0CFFD" id="角丸四角形吹き出し 15" o:spid="_x0000_s1033" type="#_x0000_t62" style="position:absolute;left:0;text-align:left;margin-left:12.6pt;margin-top:5.1pt;width:129pt;height:99.7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" adj="7853,-1643" fillcolor="#fbcaa2 [1625]" strokecolor="#f68c36 [3049]">
                      <v:fill color2="#fdefe3 [505]" rotate="t" angle="180" colors="0 #ffbe86;22938f #ffd0aa;1 #ffebdb" focus="100%" type="gradient"/>
                      <v:shadow on="t" color="black" opacity="24903f" origin=",.5" offset="0,.55556mm"/>
                      <v:textbox>
                        <w:txbxContent>
                          <w:p w:rsidR="00063CB4" w:rsidRPr="000562CB" w:rsidRDefault="00063CB4" w:rsidP="00063CB4">
                            <w:pPr>
                              <w:jc w:val="left"/>
                              <w:rPr>
                                <w:rFonts w:asciiTheme="majorEastAsia" w:eastAsiaTheme="majorEastAsia" w:hAnsiTheme="majorEastAsia"/>
                                <w:sz w:val="20"/>
                              </w:rPr>
                            </w:pPr>
                            <w:r w:rsidRPr="000562CB">
                              <w:rPr>
                                <w:rFonts w:asciiTheme="majorEastAsia" w:eastAsiaTheme="majorEastAsia" w:hAnsiTheme="majorEastAsia" w:hint="eastAsia"/>
                                <w:sz w:val="20"/>
                              </w:rPr>
                              <w:t>知</w:t>
                            </w:r>
                            <w:r w:rsidR="00AA7401" w:rsidRPr="000562CB">
                              <w:rPr>
                                <w:rFonts w:asciiTheme="majorEastAsia" w:eastAsiaTheme="majorEastAsia" w:hAnsiTheme="majorEastAsia" w:hint="eastAsia"/>
                                <w:sz w:val="20"/>
                              </w:rPr>
                              <w:t>のみ→</w:t>
                            </w:r>
                            <w:r w:rsidR="00AA7401" w:rsidRPr="000562CB">
                              <w:rPr>
                                <w:rFonts w:asciiTheme="majorEastAsia" w:eastAsiaTheme="majorEastAsia" w:hAnsiTheme="majorEastAsia"/>
                                <w:sz w:val="20"/>
                              </w:rPr>
                              <w:t>～</w:t>
                            </w:r>
                            <w:r w:rsidR="00AA7401" w:rsidRPr="000562CB">
                              <w:rPr>
                                <w:rFonts w:asciiTheme="majorEastAsia" w:eastAsiaTheme="majorEastAsia" w:hAnsiTheme="majorEastAsia" w:hint="eastAsia"/>
                                <w:sz w:val="20"/>
                              </w:rPr>
                              <w:t>している</w:t>
                            </w:r>
                            <w:r w:rsidR="0053268B" w:rsidRPr="000562CB">
                              <w:rPr>
                                <w:rFonts w:asciiTheme="majorEastAsia" w:eastAsiaTheme="majorEastAsia" w:hAnsiTheme="majorEastAsia" w:hint="eastAsia"/>
                                <w:sz w:val="20"/>
                              </w:rPr>
                              <w:t>。</w:t>
                            </w:r>
                          </w:p>
                          <w:p w:rsidR="00AA7401" w:rsidRPr="000562CB" w:rsidRDefault="00AA7401" w:rsidP="00063CB4">
                            <w:pPr>
                              <w:jc w:val="left"/>
                              <w:rPr>
                                <w:rFonts w:asciiTheme="majorEastAsia" w:eastAsiaTheme="majorEastAsia" w:hAnsiTheme="majorEastAsia"/>
                                <w:sz w:val="20"/>
                              </w:rPr>
                            </w:pPr>
                            <w:r w:rsidRPr="000562CB">
                              <w:rPr>
                                <w:rFonts w:asciiTheme="majorEastAsia" w:eastAsiaTheme="majorEastAsia" w:hAnsiTheme="majorEastAsia" w:hint="eastAsia"/>
                                <w:sz w:val="20"/>
                              </w:rPr>
                              <w:t>知</w:t>
                            </w:r>
                            <w:r w:rsidRPr="000562CB">
                              <w:rPr>
                                <w:rFonts w:asciiTheme="majorEastAsia" w:eastAsiaTheme="majorEastAsia" w:hAnsiTheme="majorEastAsia"/>
                                <w:sz w:val="20"/>
                              </w:rPr>
                              <w:t>と</w:t>
                            </w:r>
                            <w:r w:rsidRPr="000562CB">
                              <w:rPr>
                                <w:rFonts w:asciiTheme="majorEastAsia" w:eastAsiaTheme="majorEastAsia" w:hAnsiTheme="majorEastAsia" w:hint="eastAsia"/>
                                <w:sz w:val="20"/>
                              </w:rPr>
                              <w:t>技→</w:t>
                            </w:r>
                            <w:r w:rsidR="00C20CCB" w:rsidRPr="000562CB">
                              <w:rPr>
                                <w:rFonts w:asciiTheme="majorEastAsia" w:eastAsiaTheme="majorEastAsia" w:hAnsiTheme="majorEastAsia" w:hint="eastAsia"/>
                                <w:sz w:val="20"/>
                              </w:rPr>
                              <w:t>１文にする</w:t>
                            </w:r>
                            <w:r w:rsidRPr="000562CB">
                              <w:rPr>
                                <w:rFonts w:asciiTheme="majorEastAsia" w:eastAsiaTheme="majorEastAsia" w:hAnsiTheme="majorEastAsia"/>
                                <w:sz w:val="20"/>
                              </w:rPr>
                              <w:t>。</w:t>
                            </w:r>
                          </w:p>
                          <w:p w:rsidR="00AA7401" w:rsidRPr="000562CB" w:rsidRDefault="00D32136" w:rsidP="00063CB4">
                            <w:pPr>
                              <w:jc w:val="left"/>
                              <w:rPr>
                                <w:rFonts w:asciiTheme="majorEastAsia" w:eastAsiaTheme="majorEastAsia" w:hAnsiTheme="majorEastAsia"/>
                                <w:sz w:val="16"/>
                              </w:rPr>
                            </w:pPr>
                            <w:r w:rsidRPr="000562CB">
                              <w:rPr>
                                <w:rFonts w:asciiTheme="majorEastAsia" w:eastAsiaTheme="majorEastAsia" w:hAnsiTheme="majorEastAsia" w:hint="eastAsia"/>
                                <w:sz w:val="16"/>
                              </w:rPr>
                              <w:t>「</w:t>
                            </w:r>
                            <w:r w:rsidR="00AA7401" w:rsidRPr="000562CB">
                              <w:rPr>
                                <w:rFonts w:asciiTheme="majorEastAsia" w:eastAsiaTheme="majorEastAsia" w:hAnsiTheme="majorEastAsia" w:hint="eastAsia"/>
                                <w:sz w:val="16"/>
                              </w:rPr>
                              <w:t>言ったり</w:t>
                            </w:r>
                            <w:r w:rsidR="00AA7401" w:rsidRPr="000562CB">
                              <w:rPr>
                                <w:rFonts w:asciiTheme="majorEastAsia" w:eastAsiaTheme="majorEastAsia" w:hAnsiTheme="majorEastAsia"/>
                                <w:sz w:val="16"/>
                              </w:rPr>
                              <w:t>書いたり</w:t>
                            </w:r>
                            <w:r w:rsidR="00AA7401" w:rsidRPr="000562CB">
                              <w:rPr>
                                <w:rFonts w:asciiTheme="majorEastAsia" w:eastAsiaTheme="majorEastAsia" w:hAnsiTheme="majorEastAsia" w:hint="eastAsia"/>
                                <w:sz w:val="16"/>
                              </w:rPr>
                              <w:t>しているとともに、～ができる。</w:t>
                            </w:r>
                            <w:r w:rsidRPr="000562CB">
                              <w:rPr>
                                <w:rFonts w:asciiTheme="majorEastAsia" w:eastAsiaTheme="majorEastAsia" w:hAnsiTheme="majorEastAsia" w:hint="eastAsia"/>
                                <w:sz w:val="16"/>
                              </w:rPr>
                              <w:t>」</w:t>
                            </w:r>
                          </w:p>
                          <w:p w:rsidR="00D32136" w:rsidRPr="00AA7401" w:rsidRDefault="00D32136" w:rsidP="00063CB4">
                            <w:pPr>
                              <w:jc w:val="left"/>
                              <w:rPr>
                                <w:rFonts w:asciiTheme="majorEastAsia" w:eastAsiaTheme="majorEastAsia" w:hAnsiTheme="majorEastAsia"/>
                                <w:color w:val="FFFFFF" w:themeColor="background1"/>
                                <w:sz w:val="20"/>
                              </w:rPr>
                            </w:pPr>
                            <w:r w:rsidRPr="000562CB">
                              <w:rPr>
                                <w:rFonts w:asciiTheme="majorEastAsia" w:eastAsiaTheme="majorEastAsia" w:hAnsiTheme="majorEastAsia" w:hint="eastAsia"/>
                                <w:sz w:val="16"/>
                              </w:rPr>
                              <w:t>※指導要領</w:t>
                            </w:r>
                            <w:r w:rsidRPr="000562CB">
                              <w:rPr>
                                <w:rFonts w:asciiTheme="majorEastAsia" w:eastAsiaTheme="majorEastAsia" w:hAnsiTheme="majorEastAsia"/>
                                <w:sz w:val="16"/>
                              </w:rPr>
                              <w:t>解説に合わせ</w:t>
                            </w:r>
                            <w:r>
                              <w:rPr>
                                <w:rFonts w:asciiTheme="majorEastAsia" w:eastAsiaTheme="majorEastAsia" w:hAnsiTheme="majorEastAsia"/>
                                <w:color w:val="FFFFFF" w:themeColor="background1"/>
                                <w:sz w:val="16"/>
                              </w:rPr>
                              <w:t>る。</w:t>
                            </w:r>
                          </w:p>
                        </w:txbxContent>
                      </v:textbox>
                    </v:shape>
                  </w:pict>
                </mc:Fallback>
              </mc:AlternateContent>
            </w:r>
            <w:r>
              <w:rPr>
                <w:rFonts w:ascii="HG丸ｺﾞｼｯｸM-PRO" w:eastAsia="HG丸ｺﾞｼｯｸM-PRO" w:hAnsi="HG丸ｺﾞｼｯｸM-PRO" w:hint="eastAsia"/>
                <w:sz w:val="20"/>
                <w:szCs w:val="20"/>
              </w:rPr>
              <w:t>・</w:t>
            </w:r>
          </w:p>
          <w:p w:rsidR="00D76EC9" w:rsidRDefault="00D76EC9" w:rsidP="00AF7D32">
            <w:pPr>
              <w:ind w:left="205" w:hangingChars="100" w:hanging="205"/>
              <w:rPr>
                <w:rFonts w:ascii="HG丸ｺﾞｼｯｸM-PRO" w:eastAsia="HG丸ｺﾞｼｯｸM-PRO" w:hAnsi="HG丸ｺﾞｼｯｸM-PRO"/>
                <w:sz w:val="20"/>
                <w:szCs w:val="20"/>
              </w:rPr>
            </w:pPr>
          </w:p>
          <w:p w:rsidR="00D76EC9" w:rsidRDefault="00FA0C61" w:rsidP="00AF7D32">
            <w:pPr>
              <w:ind w:left="205" w:hangingChars="100" w:hanging="2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D76EC9" w:rsidRDefault="00D76EC9" w:rsidP="00AF7D32">
            <w:pPr>
              <w:ind w:left="205" w:hangingChars="100" w:hanging="205"/>
              <w:rPr>
                <w:rFonts w:ascii="HG丸ｺﾞｼｯｸM-PRO" w:eastAsia="HG丸ｺﾞｼｯｸM-PRO" w:hAnsi="HG丸ｺﾞｼｯｸM-PRO"/>
                <w:sz w:val="20"/>
                <w:szCs w:val="20"/>
              </w:rPr>
            </w:pPr>
          </w:p>
          <w:p w:rsidR="00D76EC9" w:rsidRPr="007B2823" w:rsidRDefault="00D76EC9" w:rsidP="00AF7D32">
            <w:pPr>
              <w:ind w:left="205" w:hangingChars="100" w:hanging="205"/>
              <w:rPr>
                <w:rFonts w:ascii="HG丸ｺﾞｼｯｸM-PRO" w:eastAsia="HG丸ｺﾞｼｯｸM-PRO" w:hAnsi="HG丸ｺﾞｼｯｸM-PRO"/>
                <w:sz w:val="20"/>
                <w:szCs w:val="20"/>
              </w:rPr>
            </w:pPr>
          </w:p>
        </w:tc>
        <w:tc>
          <w:tcPr>
            <w:tcW w:w="2823" w:type="dxa"/>
          </w:tcPr>
          <w:p w:rsidR="00D76EC9" w:rsidRPr="007B2823" w:rsidRDefault="00AA7401" w:rsidP="00AF7D32">
            <w:pPr>
              <w:ind w:left="205" w:hangingChars="100" w:hanging="205"/>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98528" behindDoc="0" locked="0" layoutInCell="1" allowOverlap="1" wp14:anchorId="70747DC8" wp14:editId="400A46CF">
                      <wp:simplePos x="0" y="0"/>
                      <wp:positionH relativeFrom="column">
                        <wp:posOffset>120651</wp:posOffset>
                      </wp:positionH>
                      <wp:positionV relativeFrom="paragraph">
                        <wp:posOffset>74295</wp:posOffset>
                      </wp:positionV>
                      <wp:extent cx="1543050" cy="742950"/>
                      <wp:effectExtent l="57150" t="171450" r="76200" b="95250"/>
                      <wp:wrapNone/>
                      <wp:docPr id="16" name="角丸四角形吹き出し 16"/>
                      <wp:cNvGraphicFramePr/>
                      <a:graphic xmlns:a="http://schemas.openxmlformats.org/drawingml/2006/main">
                        <a:graphicData uri="http://schemas.microsoft.com/office/word/2010/wordprocessingShape">
                          <wps:wsp>
                            <wps:cNvSpPr/>
                            <wps:spPr>
                              <a:xfrm>
                                <a:off x="0" y="0"/>
                                <a:ext cx="1543050" cy="742950"/>
                              </a:xfrm>
                              <a:prstGeom prst="wedgeRoundRectCallout">
                                <a:avLst>
                                  <a:gd name="adj1" fmla="val -25118"/>
                                  <a:gd name="adj2" fmla="val -69521"/>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AA7401" w:rsidRPr="000562CB" w:rsidRDefault="00AA7401" w:rsidP="00AA7401">
                                  <w:pPr>
                                    <w:jc w:val="left"/>
                                    <w:rPr>
                                      <w:rFonts w:asciiTheme="majorEastAsia" w:eastAsiaTheme="majorEastAsia" w:hAnsiTheme="majorEastAsia"/>
                                      <w:sz w:val="20"/>
                                      <w:szCs w:val="21"/>
                                    </w:rPr>
                                  </w:pPr>
                                  <w:r w:rsidRPr="000562CB">
                                    <w:rPr>
                                      <w:rFonts w:asciiTheme="majorEastAsia" w:eastAsiaTheme="majorEastAsia" w:hAnsiTheme="majorEastAsia" w:hint="eastAsia"/>
                                      <w:sz w:val="20"/>
                                      <w:szCs w:val="21"/>
                                    </w:rPr>
                                    <w:t>①</w:t>
                                  </w:r>
                                  <w:r w:rsidRPr="000562CB">
                                    <w:rPr>
                                      <w:rFonts w:asciiTheme="majorEastAsia" w:eastAsiaTheme="majorEastAsia" w:hAnsiTheme="majorEastAsia"/>
                                      <w:sz w:val="20"/>
                                      <w:szCs w:val="21"/>
                                    </w:rPr>
                                    <w:t>見</w:t>
                                  </w:r>
                                  <w:r w:rsidR="00C20CCB" w:rsidRPr="000562CB">
                                    <w:rPr>
                                      <w:rFonts w:asciiTheme="majorEastAsia" w:eastAsiaTheme="majorEastAsia" w:hAnsiTheme="majorEastAsia" w:hint="eastAsia"/>
                                      <w:sz w:val="20"/>
                                      <w:szCs w:val="21"/>
                                    </w:rPr>
                                    <w:t>付ける</w:t>
                                  </w:r>
                                  <w:r w:rsidRPr="000562CB">
                                    <w:rPr>
                                      <w:rFonts w:asciiTheme="majorEastAsia" w:eastAsiaTheme="majorEastAsia" w:hAnsiTheme="majorEastAsia"/>
                                      <w:sz w:val="20"/>
                                      <w:szCs w:val="21"/>
                                    </w:rPr>
                                    <w:t>。</w:t>
                                  </w:r>
                                </w:p>
                                <w:p w:rsidR="00063CB4" w:rsidRPr="000562CB" w:rsidRDefault="00AA7401" w:rsidP="00AA7401">
                                  <w:pPr>
                                    <w:jc w:val="left"/>
                                    <w:rPr>
                                      <w:rFonts w:asciiTheme="majorEastAsia" w:eastAsiaTheme="majorEastAsia" w:hAnsiTheme="majorEastAsia"/>
                                      <w:sz w:val="20"/>
                                    </w:rPr>
                                  </w:pPr>
                                  <w:r w:rsidRPr="000562CB">
                                    <w:rPr>
                                      <w:rFonts w:asciiTheme="majorEastAsia" w:eastAsiaTheme="majorEastAsia" w:hAnsiTheme="majorEastAsia" w:hint="eastAsia"/>
                                      <w:sz w:val="20"/>
                                      <w:szCs w:val="21"/>
                                    </w:rPr>
                                    <w:t>②</w:t>
                                  </w:r>
                                  <w:r w:rsidRPr="000562CB">
                                    <w:rPr>
                                      <w:rFonts w:asciiTheme="majorEastAsia" w:eastAsiaTheme="majorEastAsia" w:hAnsiTheme="majorEastAsia"/>
                                      <w:sz w:val="20"/>
                                      <w:szCs w:val="21"/>
                                    </w:rPr>
                                    <w:t>思考</w:t>
                                  </w:r>
                                  <w:r w:rsidR="00FA0C61" w:rsidRPr="000562CB">
                                    <w:rPr>
                                      <w:rFonts w:asciiTheme="majorEastAsia" w:eastAsiaTheme="majorEastAsia" w:hAnsiTheme="majorEastAsia" w:hint="eastAsia"/>
                                      <w:sz w:val="20"/>
                                      <w:szCs w:val="21"/>
                                    </w:rPr>
                                    <w:t>・</w:t>
                                  </w:r>
                                  <w:r w:rsidRPr="000562CB">
                                    <w:rPr>
                                      <w:rFonts w:asciiTheme="majorEastAsia" w:eastAsiaTheme="majorEastAsia" w:hAnsiTheme="majorEastAsia"/>
                                      <w:sz w:val="20"/>
                                      <w:szCs w:val="21"/>
                                    </w:rPr>
                                    <w:t>判断</w:t>
                                  </w:r>
                                  <w:r w:rsidR="00FA0C61" w:rsidRPr="000562CB">
                                    <w:rPr>
                                      <w:rFonts w:asciiTheme="majorEastAsia" w:eastAsiaTheme="majorEastAsia" w:hAnsiTheme="majorEastAsia" w:hint="eastAsia"/>
                                      <w:sz w:val="20"/>
                                      <w:szCs w:val="21"/>
                                    </w:rPr>
                                    <w:t>・</w:t>
                                  </w:r>
                                  <w:r w:rsidRPr="000562CB">
                                    <w:rPr>
                                      <w:rFonts w:asciiTheme="majorEastAsia" w:eastAsiaTheme="majorEastAsia" w:hAnsiTheme="majorEastAsia" w:hint="eastAsia"/>
                                      <w:sz w:val="20"/>
                                      <w:szCs w:val="21"/>
                                    </w:rPr>
                                    <w:t>表現</w:t>
                                  </w:r>
                                  <w:r w:rsidR="00C20CCB" w:rsidRPr="000562CB">
                                    <w:rPr>
                                      <w:rFonts w:asciiTheme="majorEastAsia" w:eastAsiaTheme="majorEastAsia" w:hAnsiTheme="majorEastAsia" w:hint="eastAsia"/>
                                      <w:sz w:val="20"/>
                                      <w:szCs w:val="21"/>
                                    </w:rPr>
                                    <w:t>の内容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47DC8" id="角丸四角形吹き出し 16" o:spid="_x0000_s1034" type="#_x0000_t62" style="position:absolute;left:0;text-align:left;margin-left:9.5pt;margin-top:5.85pt;width:121.5pt;height:58.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" adj="5375,-4217" fillcolor="#fbcaa2 [1625]" strokecolor="#f68c36 [3049]">
                      <v:fill color2="#fdefe3 [505]" rotate="t" angle="180" colors="0 #ffbe86;22938f #ffd0aa;1 #ffebdb" focus="100%" type="gradient"/>
                      <v:shadow on="t" color="black" opacity="24903f" origin=",.5" offset="0,.55556mm"/>
                      <v:textbox>
                        <w:txbxContent>
                          <w:p w:rsidR="00AA7401" w:rsidRPr="000562CB" w:rsidRDefault="00AA7401" w:rsidP="00AA7401">
                            <w:pPr>
                              <w:jc w:val="left"/>
                              <w:rPr>
                                <w:rFonts w:asciiTheme="majorEastAsia" w:eastAsiaTheme="majorEastAsia" w:hAnsiTheme="majorEastAsia"/>
                                <w:sz w:val="20"/>
                                <w:szCs w:val="21"/>
                              </w:rPr>
                            </w:pPr>
                            <w:r w:rsidRPr="000562CB">
                              <w:rPr>
                                <w:rFonts w:asciiTheme="majorEastAsia" w:eastAsiaTheme="majorEastAsia" w:hAnsiTheme="majorEastAsia" w:hint="eastAsia"/>
                                <w:sz w:val="20"/>
                                <w:szCs w:val="21"/>
                              </w:rPr>
                              <w:t>①</w:t>
                            </w:r>
                            <w:r w:rsidRPr="000562CB">
                              <w:rPr>
                                <w:rFonts w:asciiTheme="majorEastAsia" w:eastAsiaTheme="majorEastAsia" w:hAnsiTheme="majorEastAsia"/>
                                <w:sz w:val="20"/>
                                <w:szCs w:val="21"/>
                              </w:rPr>
                              <w:t>見</w:t>
                            </w:r>
                            <w:r w:rsidR="00C20CCB" w:rsidRPr="000562CB">
                              <w:rPr>
                                <w:rFonts w:asciiTheme="majorEastAsia" w:eastAsiaTheme="majorEastAsia" w:hAnsiTheme="majorEastAsia" w:hint="eastAsia"/>
                                <w:sz w:val="20"/>
                                <w:szCs w:val="21"/>
                              </w:rPr>
                              <w:t>付ける</w:t>
                            </w:r>
                            <w:r w:rsidRPr="000562CB">
                              <w:rPr>
                                <w:rFonts w:asciiTheme="majorEastAsia" w:eastAsiaTheme="majorEastAsia" w:hAnsiTheme="majorEastAsia"/>
                                <w:sz w:val="20"/>
                                <w:szCs w:val="21"/>
                              </w:rPr>
                              <w:t>。</w:t>
                            </w:r>
                          </w:p>
                          <w:p w:rsidR="00063CB4" w:rsidRPr="000562CB" w:rsidRDefault="00AA7401" w:rsidP="00AA7401">
                            <w:pPr>
                              <w:jc w:val="left"/>
                              <w:rPr>
                                <w:rFonts w:asciiTheme="majorEastAsia" w:eastAsiaTheme="majorEastAsia" w:hAnsiTheme="majorEastAsia"/>
                                <w:sz w:val="20"/>
                              </w:rPr>
                            </w:pPr>
                            <w:r w:rsidRPr="000562CB">
                              <w:rPr>
                                <w:rFonts w:asciiTheme="majorEastAsia" w:eastAsiaTheme="majorEastAsia" w:hAnsiTheme="majorEastAsia" w:hint="eastAsia"/>
                                <w:sz w:val="20"/>
                                <w:szCs w:val="21"/>
                              </w:rPr>
                              <w:t>②</w:t>
                            </w:r>
                            <w:r w:rsidRPr="000562CB">
                              <w:rPr>
                                <w:rFonts w:asciiTheme="majorEastAsia" w:eastAsiaTheme="majorEastAsia" w:hAnsiTheme="majorEastAsia"/>
                                <w:sz w:val="20"/>
                                <w:szCs w:val="21"/>
                              </w:rPr>
                              <w:t>思考</w:t>
                            </w:r>
                            <w:r w:rsidR="00FA0C61" w:rsidRPr="000562CB">
                              <w:rPr>
                                <w:rFonts w:asciiTheme="majorEastAsia" w:eastAsiaTheme="majorEastAsia" w:hAnsiTheme="majorEastAsia" w:hint="eastAsia"/>
                                <w:sz w:val="20"/>
                                <w:szCs w:val="21"/>
                              </w:rPr>
                              <w:t>・</w:t>
                            </w:r>
                            <w:r w:rsidRPr="000562CB">
                              <w:rPr>
                                <w:rFonts w:asciiTheme="majorEastAsia" w:eastAsiaTheme="majorEastAsia" w:hAnsiTheme="majorEastAsia"/>
                                <w:sz w:val="20"/>
                                <w:szCs w:val="21"/>
                              </w:rPr>
                              <w:t>判断</w:t>
                            </w:r>
                            <w:r w:rsidR="00FA0C61" w:rsidRPr="000562CB">
                              <w:rPr>
                                <w:rFonts w:asciiTheme="majorEastAsia" w:eastAsiaTheme="majorEastAsia" w:hAnsiTheme="majorEastAsia" w:hint="eastAsia"/>
                                <w:sz w:val="20"/>
                                <w:szCs w:val="21"/>
                              </w:rPr>
                              <w:t>・</w:t>
                            </w:r>
                            <w:r w:rsidRPr="000562CB">
                              <w:rPr>
                                <w:rFonts w:asciiTheme="majorEastAsia" w:eastAsiaTheme="majorEastAsia" w:hAnsiTheme="majorEastAsia" w:hint="eastAsia"/>
                                <w:sz w:val="20"/>
                                <w:szCs w:val="21"/>
                              </w:rPr>
                              <w:t>表現</w:t>
                            </w:r>
                            <w:r w:rsidR="00C20CCB" w:rsidRPr="000562CB">
                              <w:rPr>
                                <w:rFonts w:asciiTheme="majorEastAsia" w:eastAsiaTheme="majorEastAsia" w:hAnsiTheme="majorEastAsia" w:hint="eastAsia"/>
                                <w:sz w:val="20"/>
                                <w:szCs w:val="21"/>
                              </w:rPr>
                              <w:t>の内容</w:t>
                            </w:r>
                          </w:p>
                        </w:txbxContent>
                      </v:textbox>
                    </v:shape>
                  </w:pict>
                </mc:Fallback>
              </mc:AlternateContent>
            </w:r>
          </w:p>
        </w:tc>
        <w:tc>
          <w:tcPr>
            <w:tcW w:w="2823" w:type="dxa"/>
          </w:tcPr>
          <w:p w:rsidR="00D76EC9" w:rsidRPr="007B2823" w:rsidRDefault="00D32136" w:rsidP="00AF7D32">
            <w:pPr>
              <w:ind w:left="205" w:hangingChars="100" w:hanging="205"/>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00576" behindDoc="0" locked="0" layoutInCell="1" allowOverlap="1" wp14:anchorId="5AB857CE" wp14:editId="6D0D52A0">
                      <wp:simplePos x="0" y="0"/>
                      <wp:positionH relativeFrom="column">
                        <wp:posOffset>-24130</wp:posOffset>
                      </wp:positionH>
                      <wp:positionV relativeFrom="paragraph">
                        <wp:posOffset>74295</wp:posOffset>
                      </wp:positionV>
                      <wp:extent cx="1666875" cy="933450"/>
                      <wp:effectExtent l="57150" t="133350" r="85725" b="95250"/>
                      <wp:wrapNone/>
                      <wp:docPr id="17" name="角丸四角形吹き出し 17"/>
                      <wp:cNvGraphicFramePr/>
                      <a:graphic xmlns:a="http://schemas.openxmlformats.org/drawingml/2006/main">
                        <a:graphicData uri="http://schemas.microsoft.com/office/word/2010/wordprocessingShape">
                          <wps:wsp>
                            <wps:cNvSpPr/>
                            <wps:spPr>
                              <a:xfrm>
                                <a:off x="0" y="0"/>
                                <a:ext cx="1666875" cy="933450"/>
                              </a:xfrm>
                              <a:prstGeom prst="wedgeRoundRectCallout">
                                <a:avLst>
                                  <a:gd name="adj1" fmla="val -20796"/>
                                  <a:gd name="adj2" fmla="val -61221"/>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063CB4" w:rsidRPr="000562CB" w:rsidRDefault="00D32136" w:rsidP="00D32136">
                                  <w:pPr>
                                    <w:jc w:val="left"/>
                                    <w:rPr>
                                      <w:rFonts w:asciiTheme="majorEastAsia" w:eastAsiaTheme="majorEastAsia" w:hAnsiTheme="majorEastAsia"/>
                                      <w:sz w:val="20"/>
                                    </w:rPr>
                                  </w:pPr>
                                  <w:r w:rsidRPr="000562CB">
                                    <w:rPr>
                                      <w:rFonts w:asciiTheme="majorEastAsia" w:eastAsiaTheme="majorEastAsia" w:hAnsiTheme="majorEastAsia" w:hint="eastAsia"/>
                                      <w:sz w:val="20"/>
                                    </w:rPr>
                                    <w:t>「粘り強く」と「自己調整」を一緒に</w:t>
                                  </w:r>
                                  <w:r w:rsidRPr="000562CB">
                                    <w:rPr>
                                      <w:rFonts w:asciiTheme="majorEastAsia" w:eastAsiaTheme="majorEastAsia" w:hAnsiTheme="majorEastAsia"/>
                                      <w:sz w:val="20"/>
                                    </w:rPr>
                                    <w:t>見取るため、</w:t>
                                  </w:r>
                                  <w:r w:rsidRPr="000562CB">
                                    <w:rPr>
                                      <w:rFonts w:asciiTheme="majorEastAsia" w:eastAsiaTheme="majorEastAsia" w:hAnsiTheme="majorEastAsia" w:hint="eastAsia"/>
                                      <w:sz w:val="20"/>
                                    </w:rPr>
                                    <w:t>１文に</w:t>
                                  </w:r>
                                  <w:r w:rsidRPr="000562CB">
                                    <w:rPr>
                                      <w:rFonts w:asciiTheme="majorEastAsia" w:eastAsiaTheme="majorEastAsia" w:hAnsiTheme="majorEastAsia"/>
                                      <w:sz w:val="20"/>
                                    </w:rPr>
                                    <w:t>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857CE" id="角丸四角形吹き出し 17" o:spid="_x0000_s1035" type="#_x0000_t62" style="position:absolute;left:0;text-align:left;margin-left:-1.9pt;margin-top:5.85pt;width:131.25pt;height:73.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" adj="6308,-2424" fillcolor="#fbcaa2 [1625]" strokecolor="#f68c36 [3049]">
                      <v:fill color2="#fdefe3 [505]" rotate="t" angle="180" colors="0 #ffbe86;22938f #ffd0aa;1 #ffebdb" focus="100%" type="gradient"/>
                      <v:shadow on="t" color="black" opacity="24903f" origin=",.5" offset="0,.55556mm"/>
                      <v:textbox>
                        <w:txbxContent>
                          <w:p w:rsidR="00063CB4" w:rsidRPr="000562CB" w:rsidRDefault="00D32136" w:rsidP="00D32136">
                            <w:pPr>
                              <w:jc w:val="left"/>
                              <w:rPr>
                                <w:rFonts w:asciiTheme="majorEastAsia" w:eastAsiaTheme="majorEastAsia" w:hAnsiTheme="majorEastAsia"/>
                                <w:sz w:val="20"/>
                              </w:rPr>
                            </w:pPr>
                            <w:r w:rsidRPr="000562CB">
                              <w:rPr>
                                <w:rFonts w:asciiTheme="majorEastAsia" w:eastAsiaTheme="majorEastAsia" w:hAnsiTheme="majorEastAsia" w:hint="eastAsia"/>
                                <w:sz w:val="20"/>
                              </w:rPr>
                              <w:t>「粘り強く」と「自己調整」を一緒に</w:t>
                            </w:r>
                            <w:r w:rsidRPr="000562CB">
                              <w:rPr>
                                <w:rFonts w:asciiTheme="majorEastAsia" w:eastAsiaTheme="majorEastAsia" w:hAnsiTheme="majorEastAsia"/>
                                <w:sz w:val="20"/>
                              </w:rPr>
                              <w:t>見取るため、</w:t>
                            </w:r>
                            <w:r w:rsidRPr="000562CB">
                              <w:rPr>
                                <w:rFonts w:asciiTheme="majorEastAsia" w:eastAsiaTheme="majorEastAsia" w:hAnsiTheme="majorEastAsia" w:hint="eastAsia"/>
                                <w:sz w:val="20"/>
                              </w:rPr>
                              <w:t>１文に</w:t>
                            </w:r>
                            <w:r w:rsidRPr="000562CB">
                              <w:rPr>
                                <w:rFonts w:asciiTheme="majorEastAsia" w:eastAsiaTheme="majorEastAsia" w:hAnsiTheme="majorEastAsia"/>
                                <w:sz w:val="20"/>
                              </w:rPr>
                              <w:t>する。</w:t>
                            </w:r>
                          </w:p>
                        </w:txbxContent>
                      </v:textbox>
                    </v:shape>
                  </w:pict>
                </mc:Fallback>
              </mc:AlternateContent>
            </w:r>
          </w:p>
        </w:tc>
      </w:tr>
      <w:tr w:rsidR="00E259CA" w:rsidRPr="0002768E" w:rsidTr="00D32136">
        <w:trPr>
          <w:cantSplit/>
          <w:trHeight w:val="1846"/>
          <w:jc w:val="center"/>
        </w:trPr>
        <w:tc>
          <w:tcPr>
            <w:tcW w:w="1152" w:type="dxa"/>
            <w:tcBorders>
              <w:top w:val="single" w:sz="4" w:space="0" w:color="auto"/>
            </w:tcBorders>
            <w:textDirection w:val="tbRlV"/>
            <w:vAlign w:val="center"/>
          </w:tcPr>
          <w:p w:rsidR="00B8293F" w:rsidRDefault="00B8293F" w:rsidP="00E6491B">
            <w:pPr>
              <w:ind w:leftChars="52" w:left="112"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単元の</w:t>
            </w:r>
          </w:p>
          <w:p w:rsidR="00E259CA" w:rsidRPr="007B2823" w:rsidRDefault="00B8293F" w:rsidP="00E6491B">
            <w:pPr>
              <w:ind w:left="205" w:right="113" w:hangingChars="100" w:hanging="205"/>
              <w:jc w:val="center"/>
              <w:rPr>
                <w:rFonts w:ascii="HG丸ｺﾞｼｯｸM-PRO" w:eastAsia="HG丸ｺﾞｼｯｸM-PRO" w:hAnsi="HG丸ｺﾞｼｯｸM-PRO"/>
                <w:sz w:val="20"/>
                <w:szCs w:val="20"/>
              </w:rPr>
            </w:pPr>
            <w:r w:rsidRPr="007B2823">
              <w:rPr>
                <w:rFonts w:ascii="HG丸ｺﾞｼｯｸM-PRO" w:eastAsia="HG丸ｺﾞｼｯｸM-PRO" w:hAnsi="HG丸ｺﾞｼｯｸM-PRO" w:hint="eastAsia"/>
                <w:sz w:val="20"/>
                <w:szCs w:val="20"/>
              </w:rPr>
              <w:t>評価規準</w:t>
            </w:r>
          </w:p>
        </w:tc>
        <w:tc>
          <w:tcPr>
            <w:tcW w:w="2822" w:type="dxa"/>
          </w:tcPr>
          <w:p w:rsidR="00E259CA" w:rsidRDefault="00E259CA" w:rsidP="00D32136">
            <w:pPr>
              <w:ind w:left="205" w:hangingChars="100" w:hanging="205"/>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p w:rsidR="00D32136" w:rsidRDefault="00D32136" w:rsidP="00E259CA">
            <w:pPr>
              <w:ind w:left="205" w:hangingChars="100" w:hanging="205"/>
              <w:jc w:val="left"/>
              <w:rPr>
                <w:rFonts w:ascii="HG丸ｺﾞｼｯｸM-PRO" w:eastAsia="HG丸ｺﾞｼｯｸM-PRO" w:hAnsi="HG丸ｺﾞｼｯｸM-PRO"/>
                <w:sz w:val="20"/>
                <w:szCs w:val="20"/>
              </w:rPr>
            </w:pPr>
          </w:p>
          <w:p w:rsidR="00E259CA" w:rsidRDefault="00E259CA" w:rsidP="00E259CA">
            <w:pPr>
              <w:ind w:left="205" w:hangingChars="100" w:hanging="205"/>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p w:rsidR="00D32136" w:rsidRDefault="00D32136" w:rsidP="00E259CA">
            <w:pPr>
              <w:ind w:left="205" w:hangingChars="100" w:hanging="205"/>
              <w:jc w:val="left"/>
              <w:rPr>
                <w:rFonts w:ascii="HG丸ｺﾞｼｯｸM-PRO" w:eastAsia="HG丸ｺﾞｼｯｸM-PRO" w:hAnsi="HG丸ｺﾞｼｯｸM-PRO"/>
                <w:sz w:val="20"/>
                <w:szCs w:val="20"/>
              </w:rPr>
            </w:pPr>
          </w:p>
          <w:p w:rsidR="00D32136" w:rsidRPr="007B2823" w:rsidRDefault="00D32136" w:rsidP="00E259CA">
            <w:pPr>
              <w:ind w:left="205" w:hangingChars="100" w:hanging="205"/>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p>
        </w:tc>
        <w:tc>
          <w:tcPr>
            <w:tcW w:w="2823" w:type="dxa"/>
          </w:tcPr>
          <w:p w:rsidR="00E259CA" w:rsidRDefault="00E259CA" w:rsidP="00D32136">
            <w:pPr>
              <w:ind w:left="205" w:hangingChars="100" w:hanging="2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p>
          <w:p w:rsidR="00D32136" w:rsidRDefault="00D32136" w:rsidP="00D32136">
            <w:pPr>
              <w:ind w:left="205" w:hangingChars="100" w:hanging="205"/>
              <w:rPr>
                <w:rFonts w:ascii="HG丸ｺﾞｼｯｸM-PRO" w:eastAsia="HG丸ｺﾞｼｯｸM-PRO" w:hAnsi="HG丸ｺﾞｼｯｸM-PRO"/>
                <w:sz w:val="20"/>
                <w:szCs w:val="20"/>
              </w:rPr>
            </w:pPr>
          </w:p>
          <w:p w:rsidR="00D32136" w:rsidRPr="00E259CA" w:rsidRDefault="00FA0C61" w:rsidP="00D32136">
            <w:pPr>
              <w:ind w:left="205" w:hangingChars="100" w:hanging="205"/>
              <w:rPr>
                <w:rFonts w:ascii="HG丸ｺﾞｼｯｸM-PRO" w:eastAsia="HG丸ｺﾞｼｯｸM-PRO" w:hAnsi="HG丸ｺﾞｼｯｸM-PRO"/>
                <w:sz w:val="20"/>
                <w:szCs w:val="20"/>
              </w:rPr>
            </w:pPr>
            <w:r w:rsidRPr="00F977F8">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48352" behindDoc="0" locked="0" layoutInCell="1" allowOverlap="1" wp14:anchorId="2C4274D9" wp14:editId="0C897F27">
                      <wp:simplePos x="0" y="0"/>
                      <wp:positionH relativeFrom="margin">
                        <wp:posOffset>177800</wp:posOffset>
                      </wp:positionH>
                      <wp:positionV relativeFrom="paragraph">
                        <wp:posOffset>599440</wp:posOffset>
                      </wp:positionV>
                      <wp:extent cx="3267075" cy="523875"/>
                      <wp:effectExtent l="171450" t="38100" r="85725" b="104775"/>
                      <wp:wrapNone/>
                      <wp:docPr id="10" name="角丸四角形吹き出し 10"/>
                      <wp:cNvGraphicFramePr/>
                      <a:graphic xmlns:a="http://schemas.openxmlformats.org/drawingml/2006/main">
                        <a:graphicData uri="http://schemas.microsoft.com/office/word/2010/wordprocessingShape">
                          <wps:wsp>
                            <wps:cNvSpPr/>
                            <wps:spPr>
                              <a:xfrm>
                                <a:off x="0" y="0"/>
                                <a:ext cx="3267075" cy="523875"/>
                              </a:xfrm>
                              <a:prstGeom prst="wedgeRoundRectCallout">
                                <a:avLst>
                                  <a:gd name="adj1" fmla="val -53476"/>
                                  <a:gd name="adj2" fmla="val -47969"/>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D76EC9" w:rsidRPr="000562CB" w:rsidRDefault="00D76EC9" w:rsidP="00BA7634">
                                  <w:pPr>
                                    <w:ind w:left="205" w:hangingChars="100" w:hanging="205"/>
                                    <w:jc w:val="left"/>
                                    <w:rPr>
                                      <w:rFonts w:asciiTheme="majorEastAsia" w:eastAsiaTheme="majorEastAsia" w:hAnsiTheme="majorEastAsia"/>
                                      <w:sz w:val="20"/>
                                    </w:rPr>
                                  </w:pPr>
                                  <w:r w:rsidRPr="000562CB">
                                    <w:rPr>
                                      <w:rFonts w:asciiTheme="majorEastAsia" w:eastAsiaTheme="majorEastAsia" w:hAnsiTheme="majorEastAsia" w:hint="eastAsia"/>
                                      <w:sz w:val="20"/>
                                      <w:szCs w:val="21"/>
                                    </w:rPr>
                                    <w:t>※</w:t>
                                  </w:r>
                                  <w:r w:rsidR="00552E95" w:rsidRPr="000562CB">
                                    <w:rPr>
                                      <w:rFonts w:asciiTheme="majorEastAsia" w:eastAsiaTheme="majorEastAsia" w:hAnsiTheme="majorEastAsia" w:hint="eastAsia"/>
                                      <w:sz w:val="20"/>
                                      <w:szCs w:val="21"/>
                                    </w:rPr>
                                    <w:t>児童</w:t>
                                  </w:r>
                                  <w:r w:rsidRPr="000562CB">
                                    <w:rPr>
                                      <w:rFonts w:asciiTheme="majorEastAsia" w:eastAsiaTheme="majorEastAsia" w:hAnsiTheme="majorEastAsia" w:hint="eastAsia"/>
                                      <w:sz w:val="20"/>
                                      <w:szCs w:val="21"/>
                                    </w:rPr>
                                    <w:t>や学校の</w:t>
                                  </w:r>
                                  <w:r w:rsidRPr="000562CB">
                                    <w:rPr>
                                      <w:rFonts w:asciiTheme="majorEastAsia" w:eastAsiaTheme="majorEastAsia" w:hAnsiTheme="majorEastAsia" w:hint="eastAsia"/>
                                      <w:sz w:val="20"/>
                                    </w:rPr>
                                    <w:t>実態を踏まえ、</w:t>
                                  </w:r>
                                  <w:r w:rsidR="00CC4BA9" w:rsidRPr="000562CB">
                                    <w:rPr>
                                      <w:rFonts w:asciiTheme="majorEastAsia" w:eastAsiaTheme="majorEastAsia" w:hAnsiTheme="majorEastAsia" w:hint="eastAsia"/>
                                      <w:sz w:val="20"/>
                                    </w:rPr>
                                    <w:t>同資料の【評価規準の設定例】を参考に、</w:t>
                                  </w:r>
                                  <w:r w:rsidRPr="000562CB">
                                    <w:rPr>
                                      <w:rFonts w:asciiTheme="majorEastAsia" w:eastAsiaTheme="majorEastAsia" w:hAnsiTheme="majorEastAsia" w:hint="eastAsia"/>
                                      <w:sz w:val="20"/>
                                    </w:rPr>
                                    <w:t>各学校で作成すること</w:t>
                                  </w:r>
                                  <w:r w:rsidR="0053268B" w:rsidRPr="000562CB">
                                    <w:rPr>
                                      <w:rFonts w:asciiTheme="majorEastAsia" w:eastAsiaTheme="majorEastAsia" w:hAnsiTheme="majorEastAsia" w:hint="eastAsia"/>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274D9" id="角丸四角形吹き出し 10" o:spid="_x0000_s1036" type="#_x0000_t62" style="position:absolute;left:0;text-align:left;margin-left:14pt;margin-top:47.2pt;width:257.25pt;height:41.2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" adj="-751,439" fillcolor="#fbcaa2 [1625]" strokecolor="#f68c36 [3049]">
                      <v:fill color2="#fdefe3 [505]" rotate="t" angle="180" colors="0 #ffbe86;22938f #ffd0aa;1 #ffebdb" focus="100%" type="gradient"/>
                      <v:shadow on="t" color="black" opacity="24903f" origin=",.5" offset="0,.55556mm"/>
                      <v:textbox>
                        <w:txbxContent>
                          <w:p w:rsidR="00D76EC9" w:rsidRPr="000562CB" w:rsidRDefault="00D76EC9" w:rsidP="00BA7634">
                            <w:pPr>
                              <w:ind w:left="205" w:hangingChars="100" w:hanging="205"/>
                              <w:jc w:val="left"/>
                              <w:rPr>
                                <w:rFonts w:asciiTheme="majorEastAsia" w:eastAsiaTheme="majorEastAsia" w:hAnsiTheme="majorEastAsia"/>
                                <w:sz w:val="20"/>
                              </w:rPr>
                            </w:pPr>
                            <w:r w:rsidRPr="000562CB">
                              <w:rPr>
                                <w:rFonts w:asciiTheme="majorEastAsia" w:eastAsiaTheme="majorEastAsia" w:hAnsiTheme="majorEastAsia" w:hint="eastAsia"/>
                                <w:sz w:val="20"/>
                                <w:szCs w:val="21"/>
                              </w:rPr>
                              <w:t>※</w:t>
                            </w:r>
                            <w:r w:rsidR="00552E95" w:rsidRPr="000562CB">
                              <w:rPr>
                                <w:rFonts w:asciiTheme="majorEastAsia" w:eastAsiaTheme="majorEastAsia" w:hAnsiTheme="majorEastAsia" w:hint="eastAsia"/>
                                <w:sz w:val="20"/>
                                <w:szCs w:val="21"/>
                              </w:rPr>
                              <w:t>児童</w:t>
                            </w:r>
                            <w:r w:rsidRPr="000562CB">
                              <w:rPr>
                                <w:rFonts w:asciiTheme="majorEastAsia" w:eastAsiaTheme="majorEastAsia" w:hAnsiTheme="majorEastAsia" w:hint="eastAsia"/>
                                <w:sz w:val="20"/>
                                <w:szCs w:val="21"/>
                              </w:rPr>
                              <w:t>や学校の</w:t>
                            </w:r>
                            <w:r w:rsidRPr="000562CB">
                              <w:rPr>
                                <w:rFonts w:asciiTheme="majorEastAsia" w:eastAsiaTheme="majorEastAsia" w:hAnsiTheme="majorEastAsia" w:hint="eastAsia"/>
                                <w:sz w:val="20"/>
                              </w:rPr>
                              <w:t>実態を踏まえ、</w:t>
                            </w:r>
                            <w:r w:rsidR="00CC4BA9" w:rsidRPr="000562CB">
                              <w:rPr>
                                <w:rFonts w:asciiTheme="majorEastAsia" w:eastAsiaTheme="majorEastAsia" w:hAnsiTheme="majorEastAsia" w:hint="eastAsia"/>
                                <w:sz w:val="20"/>
                              </w:rPr>
                              <w:t>同資料の【評価規準の設定例】を参考に、</w:t>
                            </w:r>
                            <w:r w:rsidRPr="000562CB">
                              <w:rPr>
                                <w:rFonts w:asciiTheme="majorEastAsia" w:eastAsiaTheme="majorEastAsia" w:hAnsiTheme="majorEastAsia" w:hint="eastAsia"/>
                                <w:sz w:val="20"/>
                              </w:rPr>
                              <w:t>各学校で作成すること</w:t>
                            </w:r>
                            <w:r w:rsidR="0053268B" w:rsidRPr="000562CB">
                              <w:rPr>
                                <w:rFonts w:asciiTheme="majorEastAsia" w:eastAsiaTheme="majorEastAsia" w:hAnsiTheme="majorEastAsia" w:hint="eastAsia"/>
                                <w:sz w:val="20"/>
                              </w:rPr>
                              <w:t>。</w:t>
                            </w:r>
                          </w:p>
                        </w:txbxContent>
                      </v:textbox>
                      <w10:wrap anchorx="margin"/>
                    </v:shape>
                  </w:pict>
                </mc:Fallback>
              </mc:AlternateContent>
            </w:r>
            <w:r w:rsidR="00D32136">
              <w:rPr>
                <w:rFonts w:ascii="HG丸ｺﾞｼｯｸM-PRO" w:eastAsia="HG丸ｺﾞｼｯｸM-PRO" w:hAnsi="HG丸ｺﾞｼｯｸM-PRO" w:hint="eastAsia"/>
                <w:sz w:val="20"/>
                <w:szCs w:val="20"/>
              </w:rPr>
              <w:t>②</w:t>
            </w:r>
          </w:p>
        </w:tc>
        <w:tc>
          <w:tcPr>
            <w:tcW w:w="2823" w:type="dxa"/>
          </w:tcPr>
          <w:p w:rsidR="00887705" w:rsidRPr="007B2823" w:rsidRDefault="0053268B" w:rsidP="00D32136">
            <w:pPr>
              <w:ind w:left="205" w:hangingChars="100" w:hanging="205"/>
              <w:rPr>
                <w:rFonts w:ascii="HG丸ｺﾞｼｯｸM-PRO" w:eastAsia="HG丸ｺﾞｼｯｸM-PRO" w:hAnsi="HG丸ｺﾞｼｯｸM-PRO"/>
                <w:sz w:val="20"/>
                <w:szCs w:val="20"/>
              </w:rPr>
            </w:pPr>
            <w:r w:rsidRPr="00F977F8">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04672" behindDoc="0" locked="0" layoutInCell="1" allowOverlap="1" wp14:anchorId="7FF58FEE" wp14:editId="0A9FA0AA">
                      <wp:simplePos x="0" y="0"/>
                      <wp:positionH relativeFrom="margin">
                        <wp:posOffset>-1595755</wp:posOffset>
                      </wp:positionH>
                      <wp:positionV relativeFrom="paragraph">
                        <wp:posOffset>173990</wp:posOffset>
                      </wp:positionV>
                      <wp:extent cx="3248025" cy="762000"/>
                      <wp:effectExtent l="152400" t="38100" r="85725" b="95250"/>
                      <wp:wrapNone/>
                      <wp:docPr id="21" name="角丸四角形吹き出し 21"/>
                      <wp:cNvGraphicFramePr/>
                      <a:graphic xmlns:a="http://schemas.openxmlformats.org/drawingml/2006/main">
                        <a:graphicData uri="http://schemas.microsoft.com/office/word/2010/wordprocessingShape">
                          <wps:wsp>
                            <wps:cNvSpPr/>
                            <wps:spPr>
                              <a:xfrm>
                                <a:off x="0" y="0"/>
                                <a:ext cx="3248025" cy="762000"/>
                              </a:xfrm>
                              <a:prstGeom prst="wedgeRoundRectCallout">
                                <a:avLst>
                                  <a:gd name="adj1" fmla="val -53433"/>
                                  <a:gd name="adj2" fmla="val -39960"/>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2577C9" w:rsidRPr="000562CB" w:rsidRDefault="00FA0C61" w:rsidP="002577C9">
                                  <w:pPr>
                                    <w:jc w:val="left"/>
                                    <w:rPr>
                                      <w:rFonts w:asciiTheme="majorEastAsia" w:eastAsiaTheme="majorEastAsia" w:hAnsiTheme="majorEastAsia"/>
                                      <w:sz w:val="16"/>
                                    </w:rPr>
                                  </w:pPr>
                                  <w:r w:rsidRPr="000562CB">
                                    <w:rPr>
                                      <w:rFonts w:asciiTheme="majorEastAsia" w:eastAsiaTheme="majorEastAsia" w:hAnsiTheme="majorEastAsia" w:hint="eastAsia"/>
                                      <w:sz w:val="18"/>
                                      <w:szCs w:val="21"/>
                                    </w:rPr>
                                    <w:t>評価規準</w:t>
                                  </w:r>
                                  <w:r w:rsidR="002577C9" w:rsidRPr="000562CB">
                                    <w:rPr>
                                      <w:rFonts w:asciiTheme="majorEastAsia" w:eastAsiaTheme="majorEastAsia" w:hAnsiTheme="majorEastAsia" w:hint="eastAsia"/>
                                      <w:sz w:val="18"/>
                                      <w:szCs w:val="21"/>
                                    </w:rPr>
                                    <w:t>の</w:t>
                                  </w:r>
                                  <w:r w:rsidR="002577C9" w:rsidRPr="000562CB">
                                    <w:rPr>
                                      <w:rFonts w:asciiTheme="majorEastAsia" w:eastAsiaTheme="majorEastAsia" w:hAnsiTheme="majorEastAsia"/>
                                      <w:sz w:val="18"/>
                                      <w:szCs w:val="21"/>
                                    </w:rPr>
                                    <w:t>語尾は、「～できる」（</w:t>
                                  </w:r>
                                  <w:r w:rsidR="002577C9" w:rsidRPr="000562CB">
                                    <w:rPr>
                                      <w:rFonts w:asciiTheme="majorEastAsia" w:eastAsiaTheme="majorEastAsia" w:hAnsiTheme="majorEastAsia" w:hint="eastAsia"/>
                                      <w:sz w:val="18"/>
                                      <w:szCs w:val="21"/>
                                    </w:rPr>
                                    <w:t>技能</w:t>
                                  </w:r>
                                  <w:r w:rsidR="002577C9" w:rsidRPr="000562CB">
                                    <w:rPr>
                                      <w:rFonts w:asciiTheme="majorEastAsia" w:eastAsiaTheme="majorEastAsia" w:hAnsiTheme="majorEastAsia"/>
                                      <w:sz w:val="18"/>
                                      <w:szCs w:val="21"/>
                                    </w:rPr>
                                    <w:t>）</w:t>
                                  </w:r>
                                  <w:r w:rsidR="002577C9" w:rsidRPr="000562CB">
                                    <w:rPr>
                                      <w:rFonts w:asciiTheme="majorEastAsia" w:eastAsiaTheme="majorEastAsia" w:hAnsiTheme="majorEastAsia" w:hint="eastAsia"/>
                                      <w:sz w:val="18"/>
                                      <w:szCs w:val="21"/>
                                    </w:rPr>
                                    <w:t>、</w:t>
                                  </w:r>
                                  <w:r w:rsidR="002577C9" w:rsidRPr="000562CB">
                                    <w:rPr>
                                      <w:rFonts w:asciiTheme="majorEastAsia" w:eastAsiaTheme="majorEastAsia" w:hAnsiTheme="majorEastAsia"/>
                                      <w:sz w:val="18"/>
                                      <w:szCs w:val="21"/>
                                    </w:rPr>
                                    <w:t>「</w:t>
                                  </w:r>
                                  <w:r w:rsidR="002577C9" w:rsidRPr="000562CB">
                                    <w:rPr>
                                      <w:rFonts w:asciiTheme="majorEastAsia" w:eastAsiaTheme="majorEastAsia" w:hAnsiTheme="majorEastAsia" w:hint="eastAsia"/>
                                      <w:sz w:val="18"/>
                                      <w:szCs w:val="21"/>
                                    </w:rPr>
                                    <w:t>～</w:t>
                                  </w:r>
                                  <w:r w:rsidR="002577C9" w:rsidRPr="000562CB">
                                    <w:rPr>
                                      <w:rFonts w:asciiTheme="majorEastAsia" w:eastAsiaTheme="majorEastAsia" w:hAnsiTheme="majorEastAsia"/>
                                      <w:sz w:val="18"/>
                                      <w:szCs w:val="21"/>
                                    </w:rPr>
                                    <w:t>している」</w:t>
                                  </w:r>
                                  <w:r w:rsidR="002577C9" w:rsidRPr="000562CB">
                                    <w:rPr>
                                      <w:rFonts w:asciiTheme="majorEastAsia" w:eastAsiaTheme="majorEastAsia" w:hAnsiTheme="majorEastAsia" w:hint="eastAsia"/>
                                      <w:sz w:val="18"/>
                                      <w:szCs w:val="21"/>
                                    </w:rPr>
                                    <w:t>（</w:t>
                                  </w:r>
                                  <w:r w:rsidR="002577C9" w:rsidRPr="000562CB">
                                    <w:rPr>
                                      <w:rFonts w:asciiTheme="majorEastAsia" w:eastAsiaTheme="majorEastAsia" w:hAnsiTheme="majorEastAsia"/>
                                      <w:sz w:val="18"/>
                                      <w:szCs w:val="21"/>
                                    </w:rPr>
                                    <w:t>知識、思考・判断</w:t>
                                  </w:r>
                                  <w:r w:rsidR="002577C9" w:rsidRPr="000562CB">
                                    <w:rPr>
                                      <w:rFonts w:asciiTheme="majorEastAsia" w:eastAsiaTheme="majorEastAsia" w:hAnsiTheme="majorEastAsia" w:hint="eastAsia"/>
                                      <w:sz w:val="18"/>
                                      <w:szCs w:val="21"/>
                                    </w:rPr>
                                    <w:t>・</w:t>
                                  </w:r>
                                  <w:r w:rsidR="002577C9" w:rsidRPr="000562CB">
                                    <w:rPr>
                                      <w:rFonts w:asciiTheme="majorEastAsia" w:eastAsiaTheme="majorEastAsia" w:hAnsiTheme="majorEastAsia"/>
                                      <w:sz w:val="18"/>
                                      <w:szCs w:val="21"/>
                                    </w:rPr>
                                    <w:t>表現</w:t>
                                  </w:r>
                                  <w:r w:rsidR="002577C9" w:rsidRPr="000562CB">
                                    <w:rPr>
                                      <w:rFonts w:asciiTheme="majorEastAsia" w:eastAsiaTheme="majorEastAsia" w:hAnsiTheme="majorEastAsia" w:hint="eastAsia"/>
                                      <w:sz w:val="18"/>
                                      <w:szCs w:val="21"/>
                                    </w:rPr>
                                    <w:t>、</w:t>
                                  </w:r>
                                  <w:r w:rsidR="002577C9" w:rsidRPr="000562CB">
                                    <w:rPr>
                                      <w:rFonts w:asciiTheme="majorEastAsia" w:eastAsiaTheme="majorEastAsia" w:hAnsiTheme="majorEastAsia"/>
                                      <w:sz w:val="18"/>
                                      <w:szCs w:val="21"/>
                                    </w:rPr>
                                    <w:t>「</w:t>
                                  </w:r>
                                  <w:r w:rsidR="002577C9" w:rsidRPr="000562CB">
                                    <w:rPr>
                                      <w:rFonts w:asciiTheme="majorEastAsia" w:eastAsiaTheme="majorEastAsia" w:hAnsiTheme="majorEastAsia" w:hint="eastAsia"/>
                                      <w:sz w:val="18"/>
                                      <w:szCs w:val="21"/>
                                    </w:rPr>
                                    <w:t>～</w:t>
                                  </w:r>
                                  <w:r w:rsidR="002577C9" w:rsidRPr="000562CB">
                                    <w:rPr>
                                      <w:rFonts w:asciiTheme="majorEastAsia" w:eastAsiaTheme="majorEastAsia" w:hAnsiTheme="majorEastAsia"/>
                                      <w:sz w:val="18"/>
                                      <w:szCs w:val="21"/>
                                    </w:rPr>
                                    <w:t>しようとしている」</w:t>
                                  </w:r>
                                  <w:r w:rsidR="002577C9" w:rsidRPr="000562CB">
                                    <w:rPr>
                                      <w:rFonts w:asciiTheme="majorEastAsia" w:eastAsiaTheme="majorEastAsia" w:hAnsiTheme="majorEastAsia" w:hint="eastAsia"/>
                                      <w:sz w:val="18"/>
                                      <w:szCs w:val="21"/>
                                    </w:rPr>
                                    <w:t>（主体的に学習の</w:t>
                                  </w:r>
                                  <w:r w:rsidR="002577C9" w:rsidRPr="000562CB">
                                    <w:rPr>
                                      <w:rFonts w:asciiTheme="majorEastAsia" w:eastAsiaTheme="majorEastAsia" w:hAnsiTheme="majorEastAsia"/>
                                      <w:sz w:val="18"/>
                                      <w:szCs w:val="21"/>
                                    </w:rPr>
                                    <w:t>取り組む態度</w:t>
                                  </w:r>
                                  <w:r w:rsidR="002577C9" w:rsidRPr="000562CB">
                                    <w:rPr>
                                      <w:rFonts w:asciiTheme="majorEastAsia" w:eastAsiaTheme="majorEastAsia" w:hAnsiTheme="majorEastAsia" w:hint="eastAsia"/>
                                      <w:sz w:val="18"/>
                                      <w:szCs w:val="21"/>
                                    </w:rPr>
                                    <w:t>）と表記する</w:t>
                                  </w:r>
                                  <w:r w:rsidR="002577C9" w:rsidRPr="000562CB">
                                    <w:rPr>
                                      <w:rFonts w:asciiTheme="majorEastAsia" w:eastAsiaTheme="majorEastAsia" w:hAnsiTheme="majorEastAsia"/>
                                      <w:sz w:val="18"/>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58FEE" id="角丸四角形吹き出し 21" o:spid="_x0000_s1037" type="#_x0000_t62" style="position:absolute;left:0;text-align:left;margin-left:-125.65pt;margin-top:13.7pt;width:255.75pt;height:60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" adj="-742,2169" fillcolor="#fbcaa2 [1625]" strokecolor="#f68c36 [3049]">
                      <v:fill color2="#fdefe3 [505]" rotate="t" angle="180" colors="0 #ffbe86;22938f #ffd0aa;1 #ffebdb" focus="100%" type="gradient"/>
                      <v:shadow on="t" color="black" opacity="24903f" origin=",.5" offset="0,.55556mm"/>
                      <v:textbox inset="0,0,0,0">
                        <w:txbxContent>
                          <w:p w:rsidR="002577C9" w:rsidRPr="000562CB" w:rsidRDefault="00FA0C61" w:rsidP="002577C9">
                            <w:pPr>
                              <w:jc w:val="left"/>
                              <w:rPr>
                                <w:rFonts w:asciiTheme="majorEastAsia" w:eastAsiaTheme="majorEastAsia" w:hAnsiTheme="majorEastAsia"/>
                                <w:sz w:val="16"/>
                              </w:rPr>
                            </w:pPr>
                            <w:r w:rsidRPr="000562CB">
                              <w:rPr>
                                <w:rFonts w:asciiTheme="majorEastAsia" w:eastAsiaTheme="majorEastAsia" w:hAnsiTheme="majorEastAsia" w:hint="eastAsia"/>
                                <w:sz w:val="18"/>
                                <w:szCs w:val="21"/>
                              </w:rPr>
                              <w:t>評価規準</w:t>
                            </w:r>
                            <w:r w:rsidR="002577C9" w:rsidRPr="000562CB">
                              <w:rPr>
                                <w:rFonts w:asciiTheme="majorEastAsia" w:eastAsiaTheme="majorEastAsia" w:hAnsiTheme="majorEastAsia" w:hint="eastAsia"/>
                                <w:sz w:val="18"/>
                                <w:szCs w:val="21"/>
                              </w:rPr>
                              <w:t>の</w:t>
                            </w:r>
                            <w:r w:rsidR="002577C9" w:rsidRPr="000562CB">
                              <w:rPr>
                                <w:rFonts w:asciiTheme="majorEastAsia" w:eastAsiaTheme="majorEastAsia" w:hAnsiTheme="majorEastAsia"/>
                                <w:sz w:val="18"/>
                                <w:szCs w:val="21"/>
                              </w:rPr>
                              <w:t>語尾は、「～できる」（</w:t>
                            </w:r>
                            <w:r w:rsidR="002577C9" w:rsidRPr="000562CB">
                              <w:rPr>
                                <w:rFonts w:asciiTheme="majorEastAsia" w:eastAsiaTheme="majorEastAsia" w:hAnsiTheme="majorEastAsia" w:hint="eastAsia"/>
                                <w:sz w:val="18"/>
                                <w:szCs w:val="21"/>
                              </w:rPr>
                              <w:t>技能</w:t>
                            </w:r>
                            <w:r w:rsidR="002577C9" w:rsidRPr="000562CB">
                              <w:rPr>
                                <w:rFonts w:asciiTheme="majorEastAsia" w:eastAsiaTheme="majorEastAsia" w:hAnsiTheme="majorEastAsia"/>
                                <w:sz w:val="18"/>
                                <w:szCs w:val="21"/>
                              </w:rPr>
                              <w:t>）</w:t>
                            </w:r>
                            <w:r w:rsidR="002577C9" w:rsidRPr="000562CB">
                              <w:rPr>
                                <w:rFonts w:asciiTheme="majorEastAsia" w:eastAsiaTheme="majorEastAsia" w:hAnsiTheme="majorEastAsia" w:hint="eastAsia"/>
                                <w:sz w:val="18"/>
                                <w:szCs w:val="21"/>
                              </w:rPr>
                              <w:t>、</w:t>
                            </w:r>
                            <w:r w:rsidR="002577C9" w:rsidRPr="000562CB">
                              <w:rPr>
                                <w:rFonts w:asciiTheme="majorEastAsia" w:eastAsiaTheme="majorEastAsia" w:hAnsiTheme="majorEastAsia"/>
                                <w:sz w:val="18"/>
                                <w:szCs w:val="21"/>
                              </w:rPr>
                              <w:t>「</w:t>
                            </w:r>
                            <w:r w:rsidR="002577C9" w:rsidRPr="000562CB">
                              <w:rPr>
                                <w:rFonts w:asciiTheme="majorEastAsia" w:eastAsiaTheme="majorEastAsia" w:hAnsiTheme="majorEastAsia" w:hint="eastAsia"/>
                                <w:sz w:val="18"/>
                                <w:szCs w:val="21"/>
                              </w:rPr>
                              <w:t>～</w:t>
                            </w:r>
                            <w:r w:rsidR="002577C9" w:rsidRPr="000562CB">
                              <w:rPr>
                                <w:rFonts w:asciiTheme="majorEastAsia" w:eastAsiaTheme="majorEastAsia" w:hAnsiTheme="majorEastAsia"/>
                                <w:sz w:val="18"/>
                                <w:szCs w:val="21"/>
                              </w:rPr>
                              <w:t>している」</w:t>
                            </w:r>
                            <w:r w:rsidR="002577C9" w:rsidRPr="000562CB">
                              <w:rPr>
                                <w:rFonts w:asciiTheme="majorEastAsia" w:eastAsiaTheme="majorEastAsia" w:hAnsiTheme="majorEastAsia" w:hint="eastAsia"/>
                                <w:sz w:val="18"/>
                                <w:szCs w:val="21"/>
                              </w:rPr>
                              <w:t>（</w:t>
                            </w:r>
                            <w:r w:rsidR="002577C9" w:rsidRPr="000562CB">
                              <w:rPr>
                                <w:rFonts w:asciiTheme="majorEastAsia" w:eastAsiaTheme="majorEastAsia" w:hAnsiTheme="majorEastAsia"/>
                                <w:sz w:val="18"/>
                                <w:szCs w:val="21"/>
                              </w:rPr>
                              <w:t>知識、思考・判断</w:t>
                            </w:r>
                            <w:r w:rsidR="002577C9" w:rsidRPr="000562CB">
                              <w:rPr>
                                <w:rFonts w:asciiTheme="majorEastAsia" w:eastAsiaTheme="majorEastAsia" w:hAnsiTheme="majorEastAsia" w:hint="eastAsia"/>
                                <w:sz w:val="18"/>
                                <w:szCs w:val="21"/>
                              </w:rPr>
                              <w:t>・</w:t>
                            </w:r>
                            <w:r w:rsidR="002577C9" w:rsidRPr="000562CB">
                              <w:rPr>
                                <w:rFonts w:asciiTheme="majorEastAsia" w:eastAsiaTheme="majorEastAsia" w:hAnsiTheme="majorEastAsia"/>
                                <w:sz w:val="18"/>
                                <w:szCs w:val="21"/>
                              </w:rPr>
                              <w:t>表現</w:t>
                            </w:r>
                            <w:r w:rsidR="002577C9" w:rsidRPr="000562CB">
                              <w:rPr>
                                <w:rFonts w:asciiTheme="majorEastAsia" w:eastAsiaTheme="majorEastAsia" w:hAnsiTheme="majorEastAsia" w:hint="eastAsia"/>
                                <w:sz w:val="18"/>
                                <w:szCs w:val="21"/>
                              </w:rPr>
                              <w:t>、</w:t>
                            </w:r>
                            <w:r w:rsidR="002577C9" w:rsidRPr="000562CB">
                              <w:rPr>
                                <w:rFonts w:asciiTheme="majorEastAsia" w:eastAsiaTheme="majorEastAsia" w:hAnsiTheme="majorEastAsia"/>
                                <w:sz w:val="18"/>
                                <w:szCs w:val="21"/>
                              </w:rPr>
                              <w:t>「</w:t>
                            </w:r>
                            <w:r w:rsidR="002577C9" w:rsidRPr="000562CB">
                              <w:rPr>
                                <w:rFonts w:asciiTheme="majorEastAsia" w:eastAsiaTheme="majorEastAsia" w:hAnsiTheme="majorEastAsia" w:hint="eastAsia"/>
                                <w:sz w:val="18"/>
                                <w:szCs w:val="21"/>
                              </w:rPr>
                              <w:t>～</w:t>
                            </w:r>
                            <w:r w:rsidR="002577C9" w:rsidRPr="000562CB">
                              <w:rPr>
                                <w:rFonts w:asciiTheme="majorEastAsia" w:eastAsiaTheme="majorEastAsia" w:hAnsiTheme="majorEastAsia"/>
                                <w:sz w:val="18"/>
                                <w:szCs w:val="21"/>
                              </w:rPr>
                              <w:t>しようとしている」</w:t>
                            </w:r>
                            <w:r w:rsidR="002577C9" w:rsidRPr="000562CB">
                              <w:rPr>
                                <w:rFonts w:asciiTheme="majorEastAsia" w:eastAsiaTheme="majorEastAsia" w:hAnsiTheme="majorEastAsia" w:hint="eastAsia"/>
                                <w:sz w:val="18"/>
                                <w:szCs w:val="21"/>
                              </w:rPr>
                              <w:t>（主体的に学習の</w:t>
                            </w:r>
                            <w:r w:rsidR="002577C9" w:rsidRPr="000562CB">
                              <w:rPr>
                                <w:rFonts w:asciiTheme="majorEastAsia" w:eastAsiaTheme="majorEastAsia" w:hAnsiTheme="majorEastAsia"/>
                                <w:sz w:val="18"/>
                                <w:szCs w:val="21"/>
                              </w:rPr>
                              <w:t>取り組む態度</w:t>
                            </w:r>
                            <w:r w:rsidR="002577C9" w:rsidRPr="000562CB">
                              <w:rPr>
                                <w:rFonts w:asciiTheme="majorEastAsia" w:eastAsiaTheme="majorEastAsia" w:hAnsiTheme="majorEastAsia" w:hint="eastAsia"/>
                                <w:sz w:val="18"/>
                                <w:szCs w:val="21"/>
                              </w:rPr>
                              <w:t>）と表記する</w:t>
                            </w:r>
                            <w:r w:rsidR="002577C9" w:rsidRPr="000562CB">
                              <w:rPr>
                                <w:rFonts w:asciiTheme="majorEastAsia" w:eastAsiaTheme="majorEastAsia" w:hAnsiTheme="majorEastAsia"/>
                                <w:sz w:val="18"/>
                                <w:szCs w:val="21"/>
                              </w:rPr>
                              <w:t>。</w:t>
                            </w:r>
                          </w:p>
                        </w:txbxContent>
                      </v:textbox>
                      <w10:wrap anchorx="margin"/>
                    </v:shape>
                  </w:pict>
                </mc:Fallback>
              </mc:AlternateContent>
            </w:r>
            <w:r w:rsidR="00E259CA">
              <w:rPr>
                <w:rFonts w:ascii="HG丸ｺﾞｼｯｸM-PRO" w:eastAsia="HG丸ｺﾞｼｯｸM-PRO" w:hAnsi="HG丸ｺﾞｼｯｸM-PRO" w:hint="eastAsia"/>
                <w:sz w:val="20"/>
                <w:szCs w:val="20"/>
              </w:rPr>
              <w:t>①</w:t>
            </w:r>
          </w:p>
        </w:tc>
      </w:tr>
    </w:tbl>
    <w:p w:rsidR="00E6491B" w:rsidRDefault="00E6491B" w:rsidP="008963CA">
      <w:pPr>
        <w:rPr>
          <w:rFonts w:ascii="HG丸ｺﾞｼｯｸM-PRO" w:eastAsia="HG丸ｺﾞｼｯｸM-PRO" w:hAnsi="HG丸ｺﾞｼｯｸM-PRO"/>
          <w:szCs w:val="21"/>
        </w:rPr>
      </w:pPr>
    </w:p>
    <w:p w:rsidR="00BA7634" w:rsidRDefault="00BA7634" w:rsidP="008963CA">
      <w:pPr>
        <w:rPr>
          <w:rFonts w:ascii="HG丸ｺﾞｼｯｸM-PRO" w:eastAsia="HG丸ｺﾞｼｯｸM-PRO" w:hAnsi="HG丸ｺﾞｼｯｸM-PRO"/>
          <w:szCs w:val="21"/>
        </w:rPr>
      </w:pPr>
    </w:p>
    <w:p w:rsidR="00882EF4" w:rsidRPr="00925BB1" w:rsidRDefault="00D61ACB" w:rsidP="008963CA">
      <w:pPr>
        <w:rPr>
          <w:rFonts w:ascii="HG丸ｺﾞｼｯｸM-PRO" w:eastAsia="HG丸ｺﾞｼｯｸM-PRO" w:hAnsi="HG丸ｺﾞｼｯｸM-PRO"/>
          <w:szCs w:val="21"/>
        </w:rPr>
      </w:pPr>
      <w:r w:rsidRPr="00925BB1">
        <w:rPr>
          <w:rFonts w:ascii="HG丸ｺﾞｼｯｸM-PRO" w:eastAsia="HG丸ｺﾞｼｯｸM-PRO" w:hAnsi="HG丸ｺﾞｼｯｸM-PRO" w:hint="eastAsia"/>
          <w:szCs w:val="21"/>
        </w:rPr>
        <w:t>５</w:t>
      </w:r>
      <w:r w:rsidR="00266968">
        <w:rPr>
          <w:rFonts w:ascii="HG丸ｺﾞｼｯｸM-PRO" w:eastAsia="HG丸ｺﾞｼｯｸM-PRO" w:hAnsi="HG丸ｺﾞｼｯｸM-PRO" w:hint="eastAsia"/>
          <w:szCs w:val="21"/>
        </w:rPr>
        <w:t xml:space="preserve">　</w:t>
      </w:r>
      <w:r w:rsidR="00741530" w:rsidRPr="00925BB1">
        <w:rPr>
          <w:rFonts w:ascii="HG丸ｺﾞｼｯｸM-PRO" w:eastAsia="HG丸ｺﾞｼｯｸM-PRO" w:hAnsi="HG丸ｺﾞｼｯｸM-PRO" w:hint="eastAsia"/>
          <w:szCs w:val="21"/>
        </w:rPr>
        <w:t>指導と評価の計画</w:t>
      </w:r>
      <w:r w:rsidR="00E8624E">
        <w:rPr>
          <w:rFonts w:ascii="HG丸ｺﾞｼｯｸM-PRO" w:eastAsia="HG丸ｺﾞｼｯｸM-PRO" w:hAnsi="HG丸ｺﾞｼｯｸM-PRO" w:hint="eastAsia"/>
          <w:szCs w:val="21"/>
        </w:rPr>
        <w:t>（○○時間）</w:t>
      </w:r>
    </w:p>
    <w:tbl>
      <w:tblPr>
        <w:tblStyle w:val="a3"/>
        <w:tblW w:w="9634" w:type="dxa"/>
        <w:jc w:val="center"/>
        <w:tblLook w:val="04A0" w:firstRow="1" w:lastRow="0" w:firstColumn="1" w:lastColumn="0" w:noHBand="0" w:noVBand="1"/>
      </w:tblPr>
      <w:tblGrid>
        <w:gridCol w:w="532"/>
        <w:gridCol w:w="7260"/>
        <w:gridCol w:w="614"/>
        <w:gridCol w:w="614"/>
        <w:gridCol w:w="614"/>
      </w:tblGrid>
      <w:tr w:rsidR="006B4C75" w:rsidRPr="005A0674" w:rsidTr="006B4C75">
        <w:trPr>
          <w:trHeight w:val="354"/>
          <w:jc w:val="center"/>
        </w:trPr>
        <w:tc>
          <w:tcPr>
            <w:tcW w:w="532" w:type="dxa"/>
            <w:vAlign w:val="center"/>
          </w:tcPr>
          <w:p w:rsidR="006B4C75" w:rsidRPr="00925BB1" w:rsidRDefault="006B4C75" w:rsidP="00AB207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時間</w:t>
            </w:r>
          </w:p>
        </w:tc>
        <w:tc>
          <w:tcPr>
            <w:tcW w:w="7260" w:type="dxa"/>
            <w:vAlign w:val="center"/>
          </w:tcPr>
          <w:p w:rsidR="006B4C75" w:rsidRPr="00925BB1" w:rsidRDefault="006B4C75" w:rsidP="00AB207F">
            <w:pPr>
              <w:jc w:val="center"/>
              <w:rPr>
                <w:rFonts w:ascii="HG丸ｺﾞｼｯｸM-PRO" w:eastAsia="HG丸ｺﾞｼｯｸM-PRO" w:hAnsi="HG丸ｺﾞｼｯｸM-PRO"/>
                <w:sz w:val="20"/>
                <w:szCs w:val="20"/>
              </w:rPr>
            </w:pPr>
            <w:r w:rsidRPr="00B27055">
              <w:rPr>
                <w:rFonts w:ascii="HG丸ｺﾞｼｯｸM-PRO" w:eastAsia="HG丸ｺﾞｼｯｸM-PRO" w:hAnsi="HG丸ｺﾞｼｯｸM-PRO" w:hint="eastAsia"/>
                <w:color w:val="FF0000"/>
                <w:sz w:val="20"/>
                <w:szCs w:val="20"/>
              </w:rPr>
              <w:t>ねらい・学習活動</w:t>
            </w:r>
          </w:p>
        </w:tc>
        <w:tc>
          <w:tcPr>
            <w:tcW w:w="614" w:type="dxa"/>
            <w:vAlign w:val="center"/>
          </w:tcPr>
          <w:p w:rsidR="006B4C75" w:rsidRPr="006B4C75" w:rsidRDefault="006B4C75" w:rsidP="00AB207F">
            <w:pPr>
              <w:jc w:val="center"/>
              <w:rPr>
                <w:rFonts w:ascii="HG丸ｺﾞｼｯｸM-PRO" w:eastAsia="HG丸ｺﾞｼｯｸM-PRO" w:hAnsi="HG丸ｺﾞｼｯｸM-PRO"/>
                <w:color w:val="FF0000"/>
                <w:sz w:val="20"/>
                <w:szCs w:val="20"/>
              </w:rPr>
            </w:pPr>
            <w:r w:rsidRPr="006B4C75">
              <w:rPr>
                <w:rFonts w:ascii="HG丸ｺﾞｼｯｸM-PRO" w:eastAsia="HG丸ｺﾞｼｯｸM-PRO" w:hAnsi="HG丸ｺﾞｼｯｸM-PRO" w:hint="eastAsia"/>
                <w:color w:val="FF0000"/>
                <w:sz w:val="20"/>
                <w:szCs w:val="20"/>
              </w:rPr>
              <w:t>知</w:t>
            </w:r>
          </w:p>
        </w:tc>
        <w:tc>
          <w:tcPr>
            <w:tcW w:w="614" w:type="dxa"/>
            <w:vAlign w:val="center"/>
          </w:tcPr>
          <w:p w:rsidR="006B4C75" w:rsidRPr="006B4C75" w:rsidRDefault="006B4C75" w:rsidP="00AB207F">
            <w:pPr>
              <w:jc w:val="center"/>
              <w:rPr>
                <w:rFonts w:ascii="HG丸ｺﾞｼｯｸM-PRO" w:eastAsia="HG丸ｺﾞｼｯｸM-PRO" w:hAnsi="HG丸ｺﾞｼｯｸM-PRO"/>
                <w:color w:val="FF0000"/>
                <w:sz w:val="20"/>
                <w:szCs w:val="20"/>
              </w:rPr>
            </w:pPr>
            <w:r w:rsidRPr="006B4C75">
              <w:rPr>
                <w:rFonts w:ascii="HG丸ｺﾞｼｯｸM-PRO" w:eastAsia="HG丸ｺﾞｼｯｸM-PRO" w:hAnsi="HG丸ｺﾞｼｯｸM-PRO" w:hint="eastAsia"/>
                <w:color w:val="FF0000"/>
                <w:sz w:val="20"/>
                <w:szCs w:val="20"/>
              </w:rPr>
              <w:t>思</w:t>
            </w:r>
          </w:p>
        </w:tc>
        <w:tc>
          <w:tcPr>
            <w:tcW w:w="614" w:type="dxa"/>
            <w:vAlign w:val="center"/>
          </w:tcPr>
          <w:p w:rsidR="006B4C75" w:rsidRPr="006B4C75" w:rsidRDefault="006B4C75" w:rsidP="00AB207F">
            <w:pPr>
              <w:jc w:val="center"/>
              <w:rPr>
                <w:rFonts w:ascii="HG丸ｺﾞｼｯｸM-PRO" w:eastAsia="HG丸ｺﾞｼｯｸM-PRO" w:hAnsi="HG丸ｺﾞｼｯｸM-PRO"/>
                <w:color w:val="FF0000"/>
                <w:sz w:val="20"/>
                <w:szCs w:val="20"/>
              </w:rPr>
            </w:pPr>
            <w:r w:rsidRPr="006B4C75">
              <w:rPr>
                <w:rFonts w:ascii="HG丸ｺﾞｼｯｸM-PRO" w:eastAsia="HG丸ｺﾞｼｯｸM-PRO" w:hAnsi="HG丸ｺﾞｼｯｸM-PRO" w:hint="eastAsia"/>
                <w:color w:val="FF0000"/>
                <w:sz w:val="20"/>
                <w:szCs w:val="20"/>
              </w:rPr>
              <w:t>態</w:t>
            </w:r>
          </w:p>
        </w:tc>
      </w:tr>
      <w:tr w:rsidR="006B4C75" w:rsidTr="00F4723D">
        <w:trPr>
          <w:cantSplit/>
          <w:trHeight w:val="1878"/>
          <w:jc w:val="center"/>
        </w:trPr>
        <w:tc>
          <w:tcPr>
            <w:tcW w:w="532" w:type="dxa"/>
            <w:vAlign w:val="center"/>
          </w:tcPr>
          <w:p w:rsidR="006B4C75" w:rsidRPr="00925BB1" w:rsidRDefault="006B4C75" w:rsidP="00055FE6">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p>
        </w:tc>
        <w:tc>
          <w:tcPr>
            <w:tcW w:w="7260" w:type="dxa"/>
            <w:tcBorders>
              <w:top w:val="single" w:sz="4" w:space="0" w:color="auto"/>
            </w:tcBorders>
          </w:tcPr>
          <w:p w:rsidR="006B4C75" w:rsidRDefault="006B4C75" w:rsidP="00CC58FC">
            <w:pPr>
              <w:rPr>
                <w:rFonts w:ascii="HG丸ｺﾞｼｯｸM-PRO" w:eastAsia="HG丸ｺﾞｼｯｸM-PRO" w:hAnsi="HG丸ｺﾞｼｯｸM-PRO"/>
                <w:sz w:val="20"/>
                <w:szCs w:val="20"/>
              </w:rPr>
            </w:pPr>
            <w:r w:rsidRPr="00AB207F">
              <w:rPr>
                <w:rFonts w:ascii="HG丸ｺﾞｼｯｸM-PRO" w:eastAsia="HG丸ｺﾞｼｯｸM-PRO" w:hAnsi="HG丸ｺﾞｼｯｸM-PRO" w:hint="eastAsia"/>
                <w:noProof/>
                <w:color w:val="FF0000"/>
                <w:sz w:val="20"/>
                <w:szCs w:val="20"/>
              </w:rPr>
              <mc:AlternateContent>
                <mc:Choice Requires="wps">
                  <w:drawing>
                    <wp:anchor distT="0" distB="0" distL="114300" distR="114300" simplePos="0" relativeHeight="251827200" behindDoc="0" locked="0" layoutInCell="1" allowOverlap="1" wp14:anchorId="7202A309" wp14:editId="6A357ABE">
                      <wp:simplePos x="0" y="0"/>
                      <wp:positionH relativeFrom="column">
                        <wp:posOffset>948690</wp:posOffset>
                      </wp:positionH>
                      <wp:positionV relativeFrom="paragraph">
                        <wp:posOffset>113030</wp:posOffset>
                      </wp:positionV>
                      <wp:extent cx="2724150" cy="333375"/>
                      <wp:effectExtent l="857250" t="38100" r="76200" b="104775"/>
                      <wp:wrapNone/>
                      <wp:docPr id="5" name="角丸四角形吹き出し 5"/>
                      <wp:cNvGraphicFramePr/>
                      <a:graphic xmlns:a="http://schemas.openxmlformats.org/drawingml/2006/main">
                        <a:graphicData uri="http://schemas.microsoft.com/office/word/2010/wordprocessingShape">
                          <wps:wsp>
                            <wps:cNvSpPr/>
                            <wps:spPr>
                              <a:xfrm>
                                <a:off x="0" y="0"/>
                                <a:ext cx="2724150" cy="333375"/>
                              </a:xfrm>
                              <a:prstGeom prst="wedgeRoundRectCallout">
                                <a:avLst>
                                  <a:gd name="adj1" fmla="val -79406"/>
                                  <a:gd name="adj2" fmla="val 3961"/>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6B4C75" w:rsidRPr="000562CB" w:rsidRDefault="006B4C75" w:rsidP="00940B74">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※ねらいは教師の立場から書く。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2A309" id="角丸四角形吹き出し 5" o:spid="_x0000_s1038" type="#_x0000_t62" style="position:absolute;left:0;text-align:left;margin-left:74.7pt;margin-top:8.9pt;width:214.5pt;height:26.2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" adj="-6352,11656" fillcolor="#fbcaa2 [1625]" strokecolor="#f68c36 [3049]">
                      <v:fill color2="#fdefe3 [505]" rotate="t" angle="180" colors="0 #ffbe86;22938f #ffd0aa;1 #ffebdb" focus="100%" type="gradient"/>
                      <v:shadow on="t" color="black" opacity="24903f" origin=",.5" offset="0,.55556mm"/>
                      <v:textbox>
                        <w:txbxContent>
                          <w:p w:rsidR="006B4C75" w:rsidRPr="000562CB" w:rsidRDefault="006B4C75" w:rsidP="00940B74">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※ねらいは教師の立場から書く。</w:t>
                            </w:r>
                          </w:p>
                        </w:txbxContent>
                      </v:textbox>
                    </v:shape>
                  </w:pict>
                </mc:Fallback>
              </mc:AlternateContent>
            </w:r>
            <w:r w:rsidRPr="00AB207F">
              <w:rPr>
                <w:rFonts w:ascii="HG丸ｺﾞｼｯｸM-PRO" w:eastAsia="HG丸ｺﾞｼｯｸM-PRO" w:hAnsi="HG丸ｺﾞｼｯｸM-PRO" w:hint="eastAsia"/>
                <w:color w:val="FF0000"/>
                <w:sz w:val="20"/>
                <w:szCs w:val="20"/>
              </w:rPr>
              <w:t>【ねらい】</w:t>
            </w:r>
          </w:p>
          <w:p w:rsidR="006B4C75" w:rsidRPr="00AB207F" w:rsidRDefault="006B4C75" w:rsidP="00CC58FC">
            <w:pPr>
              <w:rPr>
                <w:rFonts w:ascii="HG丸ｺﾞｼｯｸM-PRO" w:eastAsia="HG丸ｺﾞｼｯｸM-PRO" w:hAnsi="HG丸ｺﾞｼｯｸM-PRO"/>
                <w:color w:val="FF0000"/>
                <w:sz w:val="20"/>
                <w:szCs w:val="20"/>
              </w:rPr>
            </w:pPr>
            <w:r w:rsidRPr="00AB207F">
              <w:rPr>
                <w:rFonts w:ascii="HG丸ｺﾞｼｯｸM-PRO" w:eastAsia="HG丸ｺﾞｼｯｸM-PRO" w:hAnsi="HG丸ｺﾞｼｯｸM-PRO" w:hint="eastAsia"/>
                <w:color w:val="FF0000"/>
                <w:sz w:val="20"/>
                <w:szCs w:val="20"/>
              </w:rPr>
              <w:t>○</w:t>
            </w:r>
          </w:p>
          <w:p w:rsidR="006B4C75" w:rsidRPr="00AB207F" w:rsidRDefault="006B4C75" w:rsidP="00CC58FC">
            <w:pPr>
              <w:rPr>
                <w:rFonts w:ascii="HG丸ｺﾞｼｯｸM-PRO" w:eastAsia="HG丸ｺﾞｼｯｸM-PRO" w:hAnsi="HG丸ｺﾞｼｯｸM-PRO"/>
                <w:color w:val="FF0000"/>
                <w:sz w:val="20"/>
                <w:szCs w:val="20"/>
              </w:rPr>
            </w:pPr>
            <w:r w:rsidRPr="00AB207F">
              <w:rPr>
                <w:rFonts w:ascii="HG丸ｺﾞｼｯｸM-PRO" w:eastAsia="HG丸ｺﾞｼｯｸM-PRO" w:hAnsi="HG丸ｺﾞｼｯｸM-PRO" w:hint="eastAsia"/>
                <w:noProof/>
                <w:color w:val="FF0000"/>
                <w:sz w:val="20"/>
                <w:szCs w:val="20"/>
              </w:rPr>
              <mc:AlternateContent>
                <mc:Choice Requires="wps">
                  <w:drawing>
                    <wp:anchor distT="0" distB="0" distL="114300" distR="114300" simplePos="0" relativeHeight="251828224" behindDoc="0" locked="0" layoutInCell="1" allowOverlap="1" wp14:anchorId="20B2A936" wp14:editId="01123C76">
                      <wp:simplePos x="0" y="0"/>
                      <wp:positionH relativeFrom="column">
                        <wp:posOffset>948690</wp:posOffset>
                      </wp:positionH>
                      <wp:positionV relativeFrom="paragraph">
                        <wp:posOffset>138430</wp:posOffset>
                      </wp:positionV>
                      <wp:extent cx="2724150" cy="333375"/>
                      <wp:effectExtent l="800100" t="57150" r="76200" b="104775"/>
                      <wp:wrapNone/>
                      <wp:docPr id="19" name="角丸四角形吹き出し 19"/>
                      <wp:cNvGraphicFramePr/>
                      <a:graphic xmlns:a="http://schemas.openxmlformats.org/drawingml/2006/main">
                        <a:graphicData uri="http://schemas.microsoft.com/office/word/2010/wordprocessingShape">
                          <wps:wsp>
                            <wps:cNvSpPr/>
                            <wps:spPr>
                              <a:xfrm>
                                <a:off x="0" y="0"/>
                                <a:ext cx="2724150" cy="333375"/>
                              </a:xfrm>
                              <a:prstGeom prst="wedgeRoundRectCallout">
                                <a:avLst>
                                  <a:gd name="adj1" fmla="val -77658"/>
                                  <a:gd name="adj2" fmla="val -58896"/>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6B4C75" w:rsidRPr="000562CB" w:rsidRDefault="006B4C75" w:rsidP="00940B74">
                                  <w:pPr>
                                    <w:ind w:left="215" w:hangingChars="100" w:hanging="215"/>
                                    <w:jc w:val="left"/>
                                    <w:rPr>
                                      <w:rFonts w:asciiTheme="majorEastAsia" w:eastAsiaTheme="majorEastAsia" w:hAnsiTheme="majorEastAsia"/>
                                      <w:szCs w:val="21"/>
                                    </w:rPr>
                                  </w:pPr>
                                  <w:r w:rsidRPr="00AB207F">
                                    <w:rPr>
                                      <w:rFonts w:asciiTheme="majorEastAsia" w:eastAsiaTheme="majorEastAsia" w:hAnsiTheme="majorEastAsia" w:hint="eastAsia"/>
                                      <w:color w:val="FF0000"/>
                                      <w:szCs w:val="21"/>
                                    </w:rPr>
                                    <w:t>※学習活動を書く</w:t>
                                  </w:r>
                                  <w:r w:rsidRPr="00AB207F">
                                    <w:rPr>
                                      <w:rFonts w:asciiTheme="majorEastAsia" w:eastAsiaTheme="majorEastAsia" w:hAnsiTheme="majorEastAsia"/>
                                      <w:color w:val="FF0000"/>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2A936" id="角丸四角形吹き出し 19" o:spid="_x0000_s1039" type="#_x0000_t62" style="position:absolute;left:0;text-align:left;margin-left:74.7pt;margin-top:10.9pt;width:214.5pt;height:26.2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" adj="-5974,-1922" fillcolor="#fbcaa2 [1625]" strokecolor="#f68c36 [3049]">
                      <v:fill color2="#fdefe3 [505]" rotate="t" angle="180" colors="0 #ffbe86;22938f #ffd0aa;1 #ffebdb" focus="100%" type="gradient"/>
                      <v:shadow on="t" color="black" opacity="24903f" origin=",.5" offset="0,.55556mm"/>
                      <v:textbox>
                        <w:txbxContent>
                          <w:p w:rsidR="006B4C75" w:rsidRPr="000562CB" w:rsidRDefault="006B4C75" w:rsidP="00940B74">
                            <w:pPr>
                              <w:ind w:left="215" w:hangingChars="100" w:hanging="215"/>
                              <w:jc w:val="left"/>
                              <w:rPr>
                                <w:rFonts w:asciiTheme="majorEastAsia" w:eastAsiaTheme="majorEastAsia" w:hAnsiTheme="majorEastAsia"/>
                                <w:szCs w:val="21"/>
                              </w:rPr>
                            </w:pPr>
                            <w:r w:rsidRPr="00AB207F">
                              <w:rPr>
                                <w:rFonts w:asciiTheme="majorEastAsia" w:eastAsiaTheme="majorEastAsia" w:hAnsiTheme="majorEastAsia" w:hint="eastAsia"/>
                                <w:color w:val="FF0000"/>
                                <w:szCs w:val="21"/>
                              </w:rPr>
                              <w:t>※学習活動を書く</w:t>
                            </w:r>
                            <w:r w:rsidRPr="00AB207F">
                              <w:rPr>
                                <w:rFonts w:asciiTheme="majorEastAsia" w:eastAsiaTheme="majorEastAsia" w:hAnsiTheme="majorEastAsia"/>
                                <w:color w:val="FF0000"/>
                                <w:szCs w:val="21"/>
                              </w:rPr>
                              <w:t>。</w:t>
                            </w:r>
                          </w:p>
                        </w:txbxContent>
                      </v:textbox>
                    </v:shape>
                  </w:pict>
                </mc:Fallback>
              </mc:AlternateContent>
            </w:r>
            <w:r w:rsidRPr="00AB207F">
              <w:rPr>
                <w:rFonts w:ascii="HG丸ｺﾞｼｯｸM-PRO" w:eastAsia="HG丸ｺﾞｼｯｸM-PRO" w:hAnsi="HG丸ｺﾞｼｯｸM-PRO" w:hint="eastAsia"/>
                <w:color w:val="FF0000"/>
                <w:sz w:val="20"/>
                <w:szCs w:val="20"/>
              </w:rPr>
              <w:t>１</w:t>
            </w:r>
          </w:p>
          <w:p w:rsidR="006B4C75" w:rsidRPr="00AB207F" w:rsidRDefault="006B4C75" w:rsidP="00CC58FC">
            <w:pPr>
              <w:rPr>
                <w:rFonts w:ascii="HG丸ｺﾞｼｯｸM-PRO" w:eastAsia="HG丸ｺﾞｼｯｸM-PRO" w:hAnsi="HG丸ｺﾞｼｯｸM-PRO"/>
                <w:color w:val="FF0000"/>
                <w:sz w:val="20"/>
                <w:szCs w:val="20"/>
              </w:rPr>
            </w:pPr>
            <w:r w:rsidRPr="00AB207F">
              <w:rPr>
                <w:rFonts w:ascii="HG丸ｺﾞｼｯｸM-PRO" w:eastAsia="HG丸ｺﾞｼｯｸM-PRO" w:hAnsi="HG丸ｺﾞｼｯｸM-PRO" w:hint="eastAsia"/>
                <w:color w:val="FF0000"/>
                <w:sz w:val="20"/>
                <w:szCs w:val="20"/>
              </w:rPr>
              <w:t>２</w:t>
            </w:r>
          </w:p>
          <w:p w:rsidR="006B4C75" w:rsidRDefault="006B4C75" w:rsidP="00CC58FC">
            <w:pPr>
              <w:rPr>
                <w:rFonts w:ascii="HG丸ｺﾞｼｯｸM-PRO" w:eastAsia="HG丸ｺﾞｼｯｸM-PRO" w:hAnsi="HG丸ｺﾞｼｯｸM-PRO"/>
                <w:color w:val="FF0000"/>
                <w:sz w:val="20"/>
                <w:szCs w:val="20"/>
              </w:rPr>
            </w:pPr>
            <w:r w:rsidRPr="00AB207F">
              <w:rPr>
                <w:rFonts w:ascii="HG丸ｺﾞｼｯｸM-PRO" w:eastAsia="HG丸ｺﾞｼｯｸM-PRO" w:hAnsi="HG丸ｺﾞｼｯｸM-PRO" w:hint="eastAsia"/>
                <w:color w:val="FF0000"/>
                <w:sz w:val="20"/>
                <w:szCs w:val="20"/>
              </w:rPr>
              <w:t>３</w:t>
            </w:r>
          </w:p>
          <w:p w:rsidR="006B4C75" w:rsidRPr="00925BB1" w:rsidRDefault="006B4C75" w:rsidP="00CC58FC">
            <w:pPr>
              <w:rPr>
                <w:rFonts w:ascii="HG丸ｺﾞｼｯｸM-PRO" w:eastAsia="HG丸ｺﾞｼｯｸM-PRO" w:hAnsi="HG丸ｺﾞｼｯｸM-PRO"/>
                <w:sz w:val="20"/>
                <w:szCs w:val="20"/>
              </w:rPr>
            </w:pPr>
            <w:r>
              <w:rPr>
                <w:rFonts w:ascii="HG丸ｺﾞｼｯｸM-PRO" w:eastAsia="HG丸ｺﾞｼｯｸM-PRO" w:hAnsi="HG丸ｺﾞｼｯｸM-PRO" w:hint="eastAsia"/>
                <w:color w:val="FF0000"/>
                <w:sz w:val="20"/>
                <w:szCs w:val="20"/>
              </w:rPr>
              <w:t>４</w:t>
            </w:r>
          </w:p>
        </w:tc>
        <w:tc>
          <w:tcPr>
            <w:tcW w:w="614" w:type="dxa"/>
            <w:tcBorders>
              <w:top w:val="single" w:sz="4" w:space="0" w:color="auto"/>
            </w:tcBorders>
            <w:textDirection w:val="tbRlV"/>
            <w:vAlign w:val="center"/>
          </w:tcPr>
          <w:p w:rsidR="006B4C75" w:rsidRPr="00925BB1" w:rsidRDefault="006B4C75" w:rsidP="00F4723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①観察</w:t>
            </w:r>
          </w:p>
        </w:tc>
        <w:tc>
          <w:tcPr>
            <w:tcW w:w="614" w:type="dxa"/>
            <w:tcBorders>
              <w:top w:val="single" w:sz="4" w:space="0" w:color="auto"/>
            </w:tcBorders>
            <w:vAlign w:val="center"/>
          </w:tcPr>
          <w:p w:rsidR="006B4C75" w:rsidRPr="00925BB1" w:rsidRDefault="006B4C75" w:rsidP="00FA0C61">
            <w:pPr>
              <w:jc w:val="center"/>
              <w:rPr>
                <w:rFonts w:ascii="HG丸ｺﾞｼｯｸM-PRO" w:eastAsia="HG丸ｺﾞｼｯｸM-PRO" w:hAnsi="HG丸ｺﾞｼｯｸM-PRO"/>
                <w:sz w:val="20"/>
                <w:szCs w:val="20"/>
              </w:rPr>
            </w:pPr>
          </w:p>
        </w:tc>
        <w:tc>
          <w:tcPr>
            <w:tcW w:w="614" w:type="dxa"/>
            <w:tcBorders>
              <w:top w:val="single" w:sz="4" w:space="0" w:color="auto"/>
              <w:bottom w:val="dashed" w:sz="4" w:space="0" w:color="FF0000"/>
            </w:tcBorders>
            <w:vAlign w:val="center"/>
          </w:tcPr>
          <w:p w:rsidR="006B4C75" w:rsidRPr="00925BB1" w:rsidRDefault="006B4C75" w:rsidP="00FA0C61">
            <w:pPr>
              <w:jc w:val="center"/>
              <w:rPr>
                <w:rFonts w:ascii="HG丸ｺﾞｼｯｸM-PRO" w:eastAsia="HG丸ｺﾞｼｯｸM-PRO" w:hAnsi="HG丸ｺﾞｼｯｸM-PRO"/>
                <w:sz w:val="20"/>
                <w:szCs w:val="20"/>
              </w:rPr>
            </w:pPr>
          </w:p>
        </w:tc>
      </w:tr>
      <w:tr w:rsidR="006B4C75" w:rsidRPr="001E68AD" w:rsidTr="00F4723D">
        <w:trPr>
          <w:cantSplit/>
          <w:trHeight w:val="1657"/>
          <w:jc w:val="center"/>
        </w:trPr>
        <w:tc>
          <w:tcPr>
            <w:tcW w:w="532" w:type="dxa"/>
            <w:tcBorders>
              <w:bottom w:val="single" w:sz="4" w:space="0" w:color="auto"/>
            </w:tcBorders>
            <w:vAlign w:val="center"/>
          </w:tcPr>
          <w:p w:rsidR="006B4C75" w:rsidRDefault="006B4C75" w:rsidP="00AB207F">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p w:rsidR="006B4C75" w:rsidRPr="00925BB1" w:rsidRDefault="006B4C75" w:rsidP="00AB207F">
            <w:pPr>
              <w:rPr>
                <w:rFonts w:ascii="HG丸ｺﾞｼｯｸM-PRO" w:eastAsia="HG丸ｺﾞｼｯｸM-PRO" w:hAnsi="HG丸ｺﾞｼｯｸM-PRO"/>
                <w:sz w:val="20"/>
                <w:szCs w:val="20"/>
              </w:rPr>
            </w:pPr>
            <w:r w:rsidRPr="00AB207F">
              <w:rPr>
                <w:rFonts w:ascii="HG丸ｺﾞｼｯｸM-PRO" w:eastAsia="HG丸ｺﾞｼｯｸM-PRO" w:hAnsi="HG丸ｺﾞｼｯｸM-PRO" w:hint="eastAsia"/>
                <w:w w:val="51"/>
                <w:kern w:val="0"/>
                <w:sz w:val="20"/>
                <w:szCs w:val="20"/>
                <w:fitText w:val="205" w:id="-2093816064"/>
              </w:rPr>
              <w:t>本時</w:t>
            </w:r>
          </w:p>
        </w:tc>
        <w:tc>
          <w:tcPr>
            <w:tcW w:w="7260" w:type="dxa"/>
          </w:tcPr>
          <w:p w:rsidR="006B4C75" w:rsidRDefault="006B4C75" w:rsidP="00AB207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【ねらい】</w:t>
            </w:r>
          </w:p>
          <w:p w:rsidR="006B4C75" w:rsidRDefault="006B4C75" w:rsidP="00AB207F">
            <w:pPr>
              <w:rPr>
                <w:rFonts w:ascii="HG丸ｺﾞｼｯｸM-PRO" w:eastAsia="HG丸ｺﾞｼｯｸM-PRO" w:hAnsi="HG丸ｺﾞｼｯｸM-PRO"/>
                <w:sz w:val="20"/>
                <w:szCs w:val="20"/>
              </w:rPr>
            </w:pPr>
            <w:r w:rsidRPr="00AB207F">
              <w:rPr>
                <w:rFonts w:ascii="HG丸ｺﾞｼｯｸM-PRO" w:eastAsia="HG丸ｺﾞｼｯｸM-PRO" w:hAnsi="HG丸ｺﾞｼｯｸM-PRO" w:hint="eastAsia"/>
                <w:noProof/>
                <w:color w:val="FF0000"/>
                <w:sz w:val="20"/>
                <w:szCs w:val="20"/>
              </w:rPr>
              <mc:AlternateContent>
                <mc:Choice Requires="wps">
                  <w:drawing>
                    <wp:anchor distT="0" distB="0" distL="114300" distR="114300" simplePos="0" relativeHeight="251825152" behindDoc="0" locked="0" layoutInCell="1" allowOverlap="1" wp14:anchorId="33A6250E" wp14:editId="07E847AF">
                      <wp:simplePos x="0" y="0"/>
                      <wp:positionH relativeFrom="column">
                        <wp:posOffset>394335</wp:posOffset>
                      </wp:positionH>
                      <wp:positionV relativeFrom="paragraph">
                        <wp:posOffset>17145</wp:posOffset>
                      </wp:positionV>
                      <wp:extent cx="3390900" cy="752475"/>
                      <wp:effectExtent l="57150" t="38100" r="209550" b="104775"/>
                      <wp:wrapNone/>
                      <wp:docPr id="1" name="角丸四角形吹き出し 1"/>
                      <wp:cNvGraphicFramePr/>
                      <a:graphic xmlns:a="http://schemas.openxmlformats.org/drawingml/2006/main">
                        <a:graphicData uri="http://schemas.microsoft.com/office/word/2010/wordprocessingShape">
                          <wps:wsp>
                            <wps:cNvSpPr/>
                            <wps:spPr>
                              <a:xfrm>
                                <a:off x="0" y="0"/>
                                <a:ext cx="3390900" cy="752475"/>
                              </a:xfrm>
                              <a:prstGeom prst="wedgeRoundRectCallout">
                                <a:avLst>
                                  <a:gd name="adj1" fmla="val 54485"/>
                                  <a:gd name="adj2" fmla="val -23683"/>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6B4C75" w:rsidRPr="000562CB" w:rsidRDefault="006B4C75" w:rsidP="007675D7">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※評価は原則１時間に２観点以下とし、複数の評価を設定する場合には、評価方法が重複しないようにすること。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A6250E" id="角丸四角形吹き出し 1" o:spid="_x0000_s1040" type="#_x0000_t62" style="position:absolute;left:0;text-align:left;margin-left:31.05pt;margin-top:1.35pt;width:267pt;height:59.2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" adj="22569,5684" fillcolor="#fbcaa2 [1625]" strokecolor="#f68c36 [3049]">
                      <v:fill color2="#fdefe3 [505]" rotate="t" angle="180" colors="0 #ffbe86;22938f #ffd0aa;1 #ffebdb" focus="100%" type="gradient"/>
                      <v:shadow on="t" color="black" opacity="24903f" origin=",.5" offset="0,.55556mm"/>
                      <v:textbox>
                        <w:txbxContent>
                          <w:p w:rsidR="006B4C75" w:rsidRPr="000562CB" w:rsidRDefault="006B4C75" w:rsidP="007675D7">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※評価は原則１時間に２観点以下とし、複数の評価を設定する場合には、評価方法が重複しないようにすること。</w:t>
                            </w:r>
                          </w:p>
                        </w:txbxContent>
                      </v:textbox>
                    </v:shape>
                  </w:pict>
                </mc:Fallback>
              </mc:AlternateContent>
            </w:r>
            <w:r>
              <w:rPr>
                <w:rFonts w:ascii="HG丸ｺﾞｼｯｸM-PRO" w:eastAsia="HG丸ｺﾞｼｯｸM-PRO" w:hAnsi="HG丸ｺﾞｼｯｸM-PRO" w:hint="eastAsia"/>
                <w:sz w:val="20"/>
                <w:szCs w:val="20"/>
              </w:rPr>
              <w:t>○</w:t>
            </w:r>
          </w:p>
          <w:p w:rsidR="006B4C75" w:rsidRDefault="006B4C75" w:rsidP="00CC58F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p>
          <w:p w:rsidR="006B4C75" w:rsidRDefault="006B4C75" w:rsidP="00CC58F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p w:rsidR="006B4C75" w:rsidRDefault="006B4C75" w:rsidP="00CC58F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p w:rsidR="006B4C75" w:rsidRPr="00925BB1" w:rsidRDefault="006B4C75" w:rsidP="00CC58F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p>
        </w:tc>
        <w:tc>
          <w:tcPr>
            <w:tcW w:w="614" w:type="dxa"/>
            <w:textDirection w:val="tbRlV"/>
            <w:vAlign w:val="center"/>
          </w:tcPr>
          <w:p w:rsidR="00F4723D" w:rsidRPr="00925BB1" w:rsidRDefault="006B4C75" w:rsidP="00F4723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F4723D">
              <w:rPr>
                <w:rFonts w:ascii="HG丸ｺﾞｼｯｸM-PRO" w:eastAsia="HG丸ｺﾞｼｯｸM-PRO" w:hAnsi="HG丸ｺﾞｼｯｸM-PRO" w:hint="eastAsia"/>
                <w:sz w:val="20"/>
                <w:szCs w:val="20"/>
              </w:rPr>
              <w:t>観察</w:t>
            </w:r>
          </w:p>
        </w:tc>
        <w:tc>
          <w:tcPr>
            <w:tcW w:w="614" w:type="dxa"/>
            <w:textDirection w:val="tbRlV"/>
            <w:vAlign w:val="center"/>
          </w:tcPr>
          <w:p w:rsidR="00F4723D" w:rsidRPr="00925BB1" w:rsidRDefault="006B4C75" w:rsidP="00F4723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F4723D">
              <w:rPr>
                <w:rFonts w:ascii="HG丸ｺﾞｼｯｸM-PRO" w:eastAsia="HG丸ｺﾞｼｯｸM-PRO" w:hAnsi="HG丸ｺﾞｼｯｸM-PRO" w:hint="eastAsia"/>
                <w:sz w:val="20"/>
                <w:szCs w:val="20"/>
              </w:rPr>
              <w:t>カード</w:t>
            </w:r>
          </w:p>
        </w:tc>
        <w:tc>
          <w:tcPr>
            <w:tcW w:w="614" w:type="dxa"/>
            <w:tcBorders>
              <w:top w:val="dashed" w:sz="4" w:space="0" w:color="FF0000"/>
              <w:bottom w:val="dashed" w:sz="4" w:space="0" w:color="FF0000"/>
            </w:tcBorders>
            <w:vAlign w:val="center"/>
          </w:tcPr>
          <w:p w:rsidR="006B4C75" w:rsidRPr="00925BB1" w:rsidRDefault="006B4C75" w:rsidP="00367282">
            <w:pPr>
              <w:jc w:val="center"/>
              <w:rPr>
                <w:rFonts w:ascii="HG丸ｺﾞｼｯｸM-PRO" w:eastAsia="HG丸ｺﾞｼｯｸM-PRO" w:hAnsi="HG丸ｺﾞｼｯｸM-PRO"/>
                <w:sz w:val="20"/>
                <w:szCs w:val="20"/>
              </w:rPr>
            </w:pPr>
          </w:p>
        </w:tc>
      </w:tr>
      <w:tr w:rsidR="006B4C75" w:rsidRPr="001E68AD" w:rsidTr="00F4723D">
        <w:trPr>
          <w:cantSplit/>
          <w:trHeight w:val="1134"/>
          <w:jc w:val="center"/>
        </w:trPr>
        <w:tc>
          <w:tcPr>
            <w:tcW w:w="532" w:type="dxa"/>
            <w:vAlign w:val="center"/>
          </w:tcPr>
          <w:p w:rsidR="006B4C75" w:rsidRPr="00925BB1" w:rsidRDefault="006B4C75" w:rsidP="00AB207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tc>
        <w:tc>
          <w:tcPr>
            <w:tcW w:w="7260" w:type="dxa"/>
          </w:tcPr>
          <w:p w:rsidR="006B4C75" w:rsidRDefault="006B4C75" w:rsidP="00AB207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【ねらい】</w:t>
            </w:r>
          </w:p>
          <w:p w:rsidR="006B4C75" w:rsidRDefault="006B4C75" w:rsidP="00AB207F">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26176" behindDoc="0" locked="0" layoutInCell="1" allowOverlap="1" wp14:anchorId="7512A906" wp14:editId="67EB4652">
                      <wp:simplePos x="0" y="0"/>
                      <wp:positionH relativeFrom="column">
                        <wp:posOffset>375285</wp:posOffset>
                      </wp:positionH>
                      <wp:positionV relativeFrom="paragraph">
                        <wp:posOffset>9525</wp:posOffset>
                      </wp:positionV>
                      <wp:extent cx="3419475" cy="733425"/>
                      <wp:effectExtent l="171450" t="38100" r="85725" b="104775"/>
                      <wp:wrapNone/>
                      <wp:docPr id="2" name="角丸四角形吹き出し 2"/>
                      <wp:cNvGraphicFramePr/>
                      <a:graphic xmlns:a="http://schemas.openxmlformats.org/drawingml/2006/main">
                        <a:graphicData uri="http://schemas.microsoft.com/office/word/2010/wordprocessingShape">
                          <wps:wsp>
                            <wps:cNvSpPr/>
                            <wps:spPr>
                              <a:xfrm>
                                <a:off x="0" y="0"/>
                                <a:ext cx="3419475" cy="733425"/>
                              </a:xfrm>
                              <a:prstGeom prst="wedgeRoundRectCallout">
                                <a:avLst>
                                  <a:gd name="adj1" fmla="val -53623"/>
                                  <a:gd name="adj2" fmla="val 4393"/>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6B4C75" w:rsidRPr="000562CB" w:rsidRDefault="006B4C75" w:rsidP="00BA368B">
                                  <w:pPr>
                                    <w:jc w:val="left"/>
                                    <w:rPr>
                                      <w:rFonts w:asciiTheme="majorEastAsia" w:eastAsiaTheme="majorEastAsia" w:hAnsiTheme="majorEastAsia"/>
                                      <w:szCs w:val="21"/>
                                    </w:rPr>
                                  </w:pPr>
                                  <w:r w:rsidRPr="000562CB">
                                    <w:rPr>
                                      <w:rFonts w:asciiTheme="majorEastAsia" w:eastAsiaTheme="majorEastAsia" w:hAnsiTheme="majorEastAsia" w:hint="eastAsia"/>
                                      <w:szCs w:val="21"/>
                                    </w:rPr>
                                    <w:t>※学習活動には主な児童の活動を記述。</w:t>
                                  </w:r>
                                </w:p>
                                <w:p w:rsidR="006B4C75" w:rsidRPr="000562CB" w:rsidRDefault="006B4C75" w:rsidP="00E8624E">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※「習得場面」と「活用場面」を学習状況に応じて設定すること。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2A906" id="角丸四角形吹き出し 2" o:spid="_x0000_s1041" type="#_x0000_t62" style="position:absolute;left:0;text-align:left;margin-left:29.55pt;margin-top:.75pt;width:269.25pt;height:57.7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" adj="-783,11749" fillcolor="#fbcaa2 [1625]" strokecolor="#f68c36 [3049]">
                      <v:fill color2="#fdefe3 [505]" rotate="t" angle="180" colors="0 #ffbe86;22938f #ffd0aa;1 #ffebdb" focus="100%" type="gradient"/>
                      <v:shadow on="t" color="black" opacity="24903f" origin=",.5" offset="0,.55556mm"/>
                      <v:textbox>
                        <w:txbxContent>
                          <w:p w:rsidR="006B4C75" w:rsidRPr="000562CB" w:rsidRDefault="006B4C75" w:rsidP="00BA368B">
                            <w:pPr>
                              <w:jc w:val="left"/>
                              <w:rPr>
                                <w:rFonts w:asciiTheme="majorEastAsia" w:eastAsiaTheme="majorEastAsia" w:hAnsiTheme="majorEastAsia"/>
                                <w:szCs w:val="21"/>
                              </w:rPr>
                            </w:pPr>
                            <w:r w:rsidRPr="000562CB">
                              <w:rPr>
                                <w:rFonts w:asciiTheme="majorEastAsia" w:eastAsiaTheme="majorEastAsia" w:hAnsiTheme="majorEastAsia" w:hint="eastAsia"/>
                                <w:szCs w:val="21"/>
                              </w:rPr>
                              <w:t>※学習活動には主な児童の活動を記述。</w:t>
                            </w:r>
                          </w:p>
                          <w:p w:rsidR="006B4C75" w:rsidRPr="000562CB" w:rsidRDefault="006B4C75" w:rsidP="00E8624E">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※「習得場面」と「活用場面」を学習状況に応じて設定すること。</w:t>
                            </w:r>
                          </w:p>
                        </w:txbxContent>
                      </v:textbox>
                    </v:shape>
                  </w:pict>
                </mc:Fallback>
              </mc:AlternateContent>
            </w:r>
            <w:r>
              <w:rPr>
                <w:rFonts w:ascii="HG丸ｺﾞｼｯｸM-PRO" w:eastAsia="HG丸ｺﾞｼｯｸM-PRO" w:hAnsi="HG丸ｺﾞｼｯｸM-PRO" w:hint="eastAsia"/>
                <w:sz w:val="20"/>
                <w:szCs w:val="20"/>
              </w:rPr>
              <w:t>○</w:t>
            </w:r>
          </w:p>
          <w:p w:rsidR="006B4C75" w:rsidRDefault="006B4C75" w:rsidP="00CC58F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p>
          <w:p w:rsidR="006B4C75" w:rsidRDefault="006B4C75" w:rsidP="00CC58FC">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p w:rsidR="006B4C75" w:rsidRDefault="006B4C75" w:rsidP="007416B0">
            <w:pPr>
              <w:ind w:left="1027" w:hangingChars="500" w:hanging="102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p w:rsidR="006B4C75" w:rsidRPr="00925BB1" w:rsidRDefault="006B4C75" w:rsidP="007416B0">
            <w:pPr>
              <w:ind w:left="1027" w:hangingChars="500" w:hanging="1027"/>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p>
        </w:tc>
        <w:tc>
          <w:tcPr>
            <w:tcW w:w="614" w:type="dxa"/>
            <w:textDirection w:val="tbRlV"/>
            <w:vAlign w:val="center"/>
          </w:tcPr>
          <w:p w:rsidR="00F4723D" w:rsidRPr="00925BB1" w:rsidRDefault="006B4C75" w:rsidP="00F4723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③</w:t>
            </w:r>
            <w:r w:rsidR="00F4723D">
              <w:rPr>
                <w:rFonts w:ascii="HG丸ｺﾞｼｯｸM-PRO" w:eastAsia="HG丸ｺﾞｼｯｸM-PRO" w:hAnsi="HG丸ｺﾞｼｯｸM-PRO" w:hint="eastAsia"/>
                <w:sz w:val="20"/>
                <w:szCs w:val="20"/>
              </w:rPr>
              <w:t>観察</w:t>
            </w:r>
          </w:p>
        </w:tc>
        <w:tc>
          <w:tcPr>
            <w:tcW w:w="614" w:type="dxa"/>
            <w:textDirection w:val="tbRlV"/>
            <w:vAlign w:val="center"/>
          </w:tcPr>
          <w:p w:rsidR="006B4C75" w:rsidRPr="00925BB1" w:rsidRDefault="006B4C75" w:rsidP="00F4723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r w:rsidR="00F4723D">
              <w:rPr>
                <w:rFonts w:ascii="HG丸ｺﾞｼｯｸM-PRO" w:eastAsia="HG丸ｺﾞｼｯｸM-PRO" w:hAnsi="HG丸ｺﾞｼｯｸM-PRO" w:hint="eastAsia"/>
                <w:sz w:val="20"/>
                <w:szCs w:val="20"/>
              </w:rPr>
              <w:t>カード</w:t>
            </w:r>
          </w:p>
        </w:tc>
        <w:tc>
          <w:tcPr>
            <w:tcW w:w="614" w:type="dxa"/>
            <w:tcBorders>
              <w:top w:val="dashed" w:sz="4" w:space="0" w:color="FF0000"/>
              <w:bottom w:val="dashed" w:sz="4" w:space="0" w:color="FF0000"/>
            </w:tcBorders>
            <w:vAlign w:val="center"/>
          </w:tcPr>
          <w:p w:rsidR="006B4C75" w:rsidRPr="00925BB1" w:rsidRDefault="006B4C75" w:rsidP="00367282">
            <w:pPr>
              <w:jc w:val="center"/>
              <w:rPr>
                <w:rFonts w:ascii="HG丸ｺﾞｼｯｸM-PRO" w:eastAsia="HG丸ｺﾞｼｯｸM-PRO" w:hAnsi="HG丸ｺﾞｼｯｸM-PRO"/>
                <w:sz w:val="20"/>
                <w:szCs w:val="20"/>
              </w:rPr>
            </w:pPr>
          </w:p>
        </w:tc>
      </w:tr>
      <w:tr w:rsidR="006B4C75" w:rsidRPr="001E68AD" w:rsidTr="00F4723D">
        <w:trPr>
          <w:cantSplit/>
          <w:trHeight w:val="1134"/>
          <w:jc w:val="center"/>
        </w:trPr>
        <w:tc>
          <w:tcPr>
            <w:tcW w:w="532" w:type="dxa"/>
            <w:tcBorders>
              <w:bottom w:val="single" w:sz="4" w:space="0" w:color="auto"/>
            </w:tcBorders>
            <w:vAlign w:val="center"/>
          </w:tcPr>
          <w:p w:rsidR="006B4C75" w:rsidRPr="00925BB1" w:rsidRDefault="006B4C75" w:rsidP="00AB207F">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４</w:t>
            </w:r>
          </w:p>
        </w:tc>
        <w:tc>
          <w:tcPr>
            <w:tcW w:w="7260" w:type="dxa"/>
          </w:tcPr>
          <w:p w:rsidR="006B4C75" w:rsidRDefault="006B4C75" w:rsidP="00AB207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【ねらい】</w:t>
            </w:r>
          </w:p>
          <w:p w:rsidR="006B4C75" w:rsidRDefault="006B4C75" w:rsidP="00AB207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6B4C75" w:rsidRDefault="006B4C75" w:rsidP="00BA76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w:t>
            </w:r>
          </w:p>
          <w:p w:rsidR="006B4C75" w:rsidRDefault="006B4C75" w:rsidP="00BA76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p>
          <w:p w:rsidR="006B4C75" w:rsidRDefault="006B4C75" w:rsidP="00BA7634">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３</w:t>
            </w:r>
          </w:p>
          <w:p w:rsidR="006B4C75" w:rsidRDefault="006B4C75" w:rsidP="00BA7634">
            <w:pPr>
              <w:rPr>
                <w:rFonts w:ascii="HG丸ｺﾞｼｯｸM-PRO" w:eastAsia="HG丸ｺﾞｼｯｸM-PRO" w:hAnsi="HG丸ｺﾞｼｯｸM-PRO"/>
                <w:noProof/>
                <w:sz w:val="20"/>
                <w:szCs w:val="20"/>
              </w:rPr>
            </w:pPr>
            <w:r>
              <w:rPr>
                <w:rFonts w:ascii="HG丸ｺﾞｼｯｸM-PRO" w:eastAsia="HG丸ｺﾞｼｯｸM-PRO" w:hAnsi="HG丸ｺﾞｼｯｸM-PRO" w:hint="eastAsia"/>
                <w:sz w:val="20"/>
                <w:szCs w:val="20"/>
              </w:rPr>
              <w:t>４</w:t>
            </w:r>
          </w:p>
        </w:tc>
        <w:tc>
          <w:tcPr>
            <w:tcW w:w="614" w:type="dxa"/>
            <w:textDirection w:val="tbRlV"/>
            <w:vAlign w:val="center"/>
          </w:tcPr>
          <w:p w:rsidR="006B4C75" w:rsidRPr="00925BB1" w:rsidRDefault="006B4C75" w:rsidP="00F4723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w:t>
            </w:r>
            <w:r w:rsidR="00F4723D">
              <w:rPr>
                <w:rFonts w:ascii="HG丸ｺﾞｼｯｸM-PRO" w:eastAsia="HG丸ｺﾞｼｯｸM-PRO" w:hAnsi="HG丸ｺﾞｼｯｸM-PRO" w:hint="eastAsia"/>
                <w:sz w:val="20"/>
                <w:szCs w:val="20"/>
              </w:rPr>
              <w:t>カード</w:t>
            </w:r>
          </w:p>
        </w:tc>
        <w:tc>
          <w:tcPr>
            <w:tcW w:w="614" w:type="dxa"/>
            <w:vAlign w:val="center"/>
          </w:tcPr>
          <w:p w:rsidR="006B4C75" w:rsidRPr="00925BB1" w:rsidRDefault="006B4C75" w:rsidP="00367282">
            <w:pPr>
              <w:jc w:val="center"/>
              <w:rPr>
                <w:rFonts w:ascii="HG丸ｺﾞｼｯｸM-PRO" w:eastAsia="HG丸ｺﾞｼｯｸM-PRO" w:hAnsi="HG丸ｺﾞｼｯｸM-PRO"/>
                <w:sz w:val="20"/>
                <w:szCs w:val="20"/>
              </w:rPr>
            </w:pPr>
          </w:p>
        </w:tc>
        <w:tc>
          <w:tcPr>
            <w:tcW w:w="614" w:type="dxa"/>
            <w:tcBorders>
              <w:top w:val="dashed" w:sz="4" w:space="0" w:color="FF0000"/>
            </w:tcBorders>
            <w:textDirection w:val="tbRlV"/>
            <w:vAlign w:val="center"/>
          </w:tcPr>
          <w:p w:rsidR="006B4C75" w:rsidRPr="00925BB1" w:rsidRDefault="006B4C75" w:rsidP="00F4723D">
            <w:pPr>
              <w:ind w:left="113" w:right="113"/>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①</w:t>
            </w:r>
            <w:r w:rsidR="00F4723D">
              <w:rPr>
                <w:rFonts w:ascii="HG丸ｺﾞｼｯｸM-PRO" w:eastAsia="HG丸ｺﾞｼｯｸM-PRO" w:hAnsi="HG丸ｺﾞｼｯｸM-PRO" w:hint="eastAsia"/>
                <w:sz w:val="20"/>
                <w:szCs w:val="20"/>
              </w:rPr>
              <w:t>観察</w:t>
            </w:r>
          </w:p>
        </w:tc>
      </w:tr>
    </w:tbl>
    <w:p w:rsidR="00AB207F" w:rsidRPr="006B4C75" w:rsidRDefault="006B4C75" w:rsidP="008556CC">
      <w:pPr>
        <w:ind w:left="215" w:hangingChars="100" w:hanging="215"/>
        <w:rPr>
          <w:rFonts w:ascii="HG丸ｺﾞｼｯｸM-PRO" w:eastAsia="HG丸ｺﾞｼｯｸM-PRO" w:hAnsi="HG丸ｺﾞｼｯｸM-PRO"/>
          <w:color w:val="FF0000"/>
          <w:szCs w:val="21"/>
        </w:rPr>
      </w:pPr>
      <w:r w:rsidRPr="006B4C75">
        <w:rPr>
          <w:rFonts w:ascii="HG丸ｺﾞｼｯｸM-PRO" w:eastAsia="HG丸ｺﾞｼｯｸM-PRO" w:hAnsi="HG丸ｺﾞｼｯｸM-PRO" w:hint="eastAsia"/>
          <w:color w:val="FF0000"/>
          <w:szCs w:val="21"/>
        </w:rPr>
        <w:t>※「主体的に学習に取り組む態度」については、単元全体で評価していくため破線で示している。</w:t>
      </w:r>
    </w:p>
    <w:p w:rsidR="00AB207F" w:rsidRPr="006B4C75" w:rsidRDefault="006B4C75" w:rsidP="008556CC">
      <w:pPr>
        <w:ind w:left="215" w:hangingChars="100" w:hanging="215"/>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※「知識・技能」「思考・判断・表現」については、各授業後や単元終了後に学習カードやノートの記載等からも評価することで評価の信頼性を高めることができる。</w:t>
      </w:r>
    </w:p>
    <w:p w:rsidR="00DB5F3F" w:rsidRDefault="0045681D" w:rsidP="008556CC">
      <w:pPr>
        <w:ind w:left="215" w:hangingChars="100" w:hanging="2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lastRenderedPageBreak/>
        <w:t>６</w:t>
      </w:r>
      <w:r w:rsidR="00DB5F3F" w:rsidRPr="00925BB1">
        <w:rPr>
          <w:rFonts w:ascii="HG丸ｺﾞｼｯｸM-PRO" w:eastAsia="HG丸ｺﾞｼｯｸM-PRO" w:hAnsi="HG丸ｺﾞｼｯｸM-PRO" w:hint="eastAsia"/>
          <w:szCs w:val="21"/>
        </w:rPr>
        <w:t xml:space="preserve">　本時の</w:t>
      </w:r>
      <w:r w:rsidR="00CB55FE">
        <w:rPr>
          <w:rFonts w:ascii="HG丸ｺﾞｼｯｸM-PRO" w:eastAsia="HG丸ｺﾞｼｯｸM-PRO" w:hAnsi="HG丸ｺﾞｼｯｸM-PRO" w:hint="eastAsia"/>
          <w:szCs w:val="21"/>
        </w:rPr>
        <w:t>学習</w:t>
      </w:r>
      <w:r w:rsidR="00DB5F3F" w:rsidRPr="00925BB1">
        <w:rPr>
          <w:rFonts w:ascii="HG丸ｺﾞｼｯｸM-PRO" w:eastAsia="HG丸ｺﾞｼｯｸM-PRO" w:hAnsi="HG丸ｺﾞｼｯｸM-PRO" w:hint="eastAsia"/>
          <w:szCs w:val="21"/>
        </w:rPr>
        <w:t>（</w:t>
      </w:r>
      <w:r w:rsidR="00E8624E">
        <w:rPr>
          <w:rFonts w:ascii="HG丸ｺﾞｼｯｸM-PRO" w:eastAsia="HG丸ｺﾞｼｯｸM-PRO" w:hAnsi="HG丸ｺﾞｼｯｸM-PRO" w:hint="eastAsia"/>
          <w:szCs w:val="21"/>
        </w:rPr>
        <w:t>○</w:t>
      </w:r>
      <w:r w:rsidR="00DB5F3F" w:rsidRPr="00925BB1">
        <w:rPr>
          <w:rFonts w:ascii="HG丸ｺﾞｼｯｸM-PRO" w:eastAsia="HG丸ｺﾞｼｯｸM-PRO" w:hAnsi="HG丸ｺﾞｼｯｸM-PRO" w:hint="eastAsia"/>
          <w:szCs w:val="21"/>
        </w:rPr>
        <w:t>／</w:t>
      </w:r>
      <w:r w:rsidR="00CD0AB9" w:rsidRPr="00925BB1">
        <w:rPr>
          <w:rFonts w:ascii="HG丸ｺﾞｼｯｸM-PRO" w:eastAsia="HG丸ｺﾞｼｯｸM-PRO" w:hAnsi="HG丸ｺﾞｼｯｸM-PRO" w:hint="eastAsia"/>
          <w:szCs w:val="21"/>
        </w:rPr>
        <w:t>○</w:t>
      </w:r>
      <w:r w:rsidR="00E8624E">
        <w:rPr>
          <w:rFonts w:ascii="HG丸ｺﾞｼｯｸM-PRO" w:eastAsia="HG丸ｺﾞｼｯｸM-PRO" w:hAnsi="HG丸ｺﾞｼｯｸM-PRO" w:hint="eastAsia"/>
          <w:szCs w:val="21"/>
        </w:rPr>
        <w:t>時間</w:t>
      </w:r>
      <w:r w:rsidR="00DB5F3F" w:rsidRPr="00925BB1">
        <w:rPr>
          <w:rFonts w:ascii="HG丸ｺﾞｼｯｸM-PRO" w:eastAsia="HG丸ｺﾞｼｯｸM-PRO" w:hAnsi="HG丸ｺﾞｼｯｸM-PRO" w:hint="eastAsia"/>
          <w:szCs w:val="21"/>
        </w:rPr>
        <w:t>）</w:t>
      </w:r>
    </w:p>
    <w:p w:rsidR="007416B0" w:rsidRPr="00925BB1" w:rsidRDefault="007416B0" w:rsidP="007675D7">
      <w:pPr>
        <w:ind w:left="215" w:hangingChars="100" w:hanging="215"/>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（１）</w:t>
      </w:r>
      <w:r w:rsidR="00AB207F" w:rsidRPr="00925BB1">
        <w:rPr>
          <w:rFonts w:ascii="HG丸ｺﾞｼｯｸM-PRO" w:eastAsia="HG丸ｺﾞｼｯｸM-PRO" w:hAnsi="HG丸ｺﾞｼｯｸM-PRO" w:hint="eastAsia"/>
          <w:szCs w:val="21"/>
        </w:rPr>
        <w:t>本時の</w:t>
      </w:r>
      <w:r w:rsidR="00AB207F" w:rsidRPr="00AB207F">
        <w:rPr>
          <w:rFonts w:ascii="HG丸ｺﾞｼｯｸM-PRO" w:eastAsia="HG丸ｺﾞｼｯｸM-PRO" w:hAnsi="HG丸ｺﾞｼｯｸM-PRO" w:hint="eastAsia"/>
          <w:color w:val="FF0000"/>
          <w:szCs w:val="21"/>
        </w:rPr>
        <w:t>ねらい</w:t>
      </w:r>
      <w:r w:rsidR="00AB207F" w:rsidRPr="00DB1B2B">
        <w:rPr>
          <w:rFonts w:ascii="HG丸ｺﾞｼｯｸM-PRO" w:eastAsia="HG丸ｺﾞｼｯｸM-PRO" w:hAnsi="HG丸ｺﾞｼｯｸM-PRO" w:hint="eastAsia"/>
          <w:color w:val="FF0000"/>
          <w:szCs w:val="21"/>
        </w:rPr>
        <w:t>（※指導者の立場で書く）</w:t>
      </w:r>
    </w:p>
    <w:p w:rsidR="00AB207F" w:rsidRDefault="00AB207F" w:rsidP="00AB207F">
      <w:pPr>
        <w:ind w:firstLineChars="300" w:firstLine="64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・～することができるようにする。</w:t>
      </w:r>
    </w:p>
    <w:p w:rsidR="007416B0" w:rsidRDefault="00DB5F3F" w:rsidP="00262FE0">
      <w:pPr>
        <w:ind w:firstLineChars="100" w:firstLine="215"/>
        <w:rPr>
          <w:rFonts w:ascii="HG丸ｺﾞｼｯｸM-PRO" w:eastAsia="HG丸ｺﾞｼｯｸM-PRO" w:hAnsi="HG丸ｺﾞｼｯｸM-PRO"/>
          <w:szCs w:val="21"/>
        </w:rPr>
      </w:pPr>
      <w:r w:rsidRPr="00925BB1">
        <w:rPr>
          <w:rFonts w:ascii="HG丸ｺﾞｼｯｸM-PRO" w:eastAsia="HG丸ｺﾞｼｯｸM-PRO" w:hAnsi="HG丸ｺﾞｼｯｸM-PRO" w:hint="eastAsia"/>
          <w:szCs w:val="21"/>
        </w:rPr>
        <w:t>（</w:t>
      </w:r>
      <w:r w:rsidR="007416B0">
        <w:rPr>
          <w:rFonts w:ascii="HG丸ｺﾞｼｯｸM-PRO" w:eastAsia="HG丸ｺﾞｼｯｸM-PRO" w:hAnsi="HG丸ｺﾞｼｯｸM-PRO" w:hint="eastAsia"/>
          <w:szCs w:val="21"/>
        </w:rPr>
        <w:t>２</w:t>
      </w:r>
      <w:r w:rsidRPr="00925BB1">
        <w:rPr>
          <w:rFonts w:ascii="HG丸ｺﾞｼｯｸM-PRO" w:eastAsia="HG丸ｺﾞｼｯｸM-PRO" w:hAnsi="HG丸ｺﾞｼｯｸM-PRO" w:hint="eastAsia"/>
          <w:szCs w:val="21"/>
        </w:rPr>
        <w:t>）</w:t>
      </w:r>
      <w:r w:rsidR="00AB207F" w:rsidRPr="00925BB1">
        <w:rPr>
          <w:rFonts w:ascii="HG丸ｺﾞｼｯｸM-PRO" w:eastAsia="HG丸ｺﾞｼｯｸM-PRO" w:hAnsi="HG丸ｺﾞｼｯｸM-PRO" w:hint="eastAsia"/>
          <w:szCs w:val="21"/>
        </w:rPr>
        <w:t>本時の学習評価</w:t>
      </w:r>
      <w:r w:rsidR="00AB207F">
        <w:rPr>
          <w:rFonts w:ascii="HG丸ｺﾞｼｯｸM-PRO" w:eastAsia="HG丸ｺﾞｼｯｸM-PRO" w:hAnsi="HG丸ｺﾞｼｯｸM-PRO" w:hint="eastAsia"/>
          <w:szCs w:val="21"/>
        </w:rPr>
        <w:t>（※学習活動に即した評価規準から引用）</w:t>
      </w:r>
    </w:p>
    <w:p w:rsidR="00DB5F3F" w:rsidRPr="00925BB1" w:rsidRDefault="00AB207F" w:rsidP="007416B0">
      <w:pPr>
        <w:ind w:firstLineChars="300" w:firstLine="646"/>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p>
    <w:p w:rsidR="003145F9" w:rsidRDefault="003145F9" w:rsidP="00017186">
      <w:pPr>
        <w:ind w:firstLineChars="100" w:firstLine="215"/>
        <w:rPr>
          <w:rFonts w:ascii="HG丸ｺﾞｼｯｸM-PRO" w:eastAsia="HG丸ｺﾞｼｯｸM-PRO" w:hAnsi="HG丸ｺﾞｼｯｸM-PRO"/>
          <w:szCs w:val="21"/>
        </w:rPr>
      </w:pPr>
      <w:r w:rsidRPr="00925BB1">
        <w:rPr>
          <w:rFonts w:ascii="HG丸ｺﾞｼｯｸM-PRO" w:eastAsia="HG丸ｺﾞｼｯｸM-PRO" w:hAnsi="HG丸ｺﾞｼｯｸM-PRO" w:hint="eastAsia"/>
          <w:szCs w:val="21"/>
        </w:rPr>
        <w:t>（</w:t>
      </w:r>
      <w:r w:rsidR="007416B0">
        <w:rPr>
          <w:rFonts w:ascii="HG丸ｺﾞｼｯｸM-PRO" w:eastAsia="HG丸ｺﾞｼｯｸM-PRO" w:hAnsi="HG丸ｺﾞｼｯｸM-PRO" w:hint="eastAsia"/>
          <w:szCs w:val="21"/>
        </w:rPr>
        <w:t>３</w:t>
      </w:r>
      <w:r w:rsidRPr="00925BB1">
        <w:rPr>
          <w:rFonts w:ascii="HG丸ｺﾞｼｯｸM-PRO" w:eastAsia="HG丸ｺﾞｼｯｸM-PRO" w:hAnsi="HG丸ｺﾞｼｯｸM-PRO" w:hint="eastAsia"/>
          <w:szCs w:val="21"/>
        </w:rPr>
        <w:t>）</w:t>
      </w:r>
      <w:r w:rsidR="00AB207F">
        <w:rPr>
          <w:rFonts w:ascii="HG丸ｺﾞｼｯｸM-PRO" w:eastAsia="HG丸ｺﾞｼｯｸM-PRO" w:hAnsi="HG丸ｺﾞｼｯｸM-PRO" w:hint="eastAsia"/>
          <w:szCs w:val="21"/>
        </w:rPr>
        <w:t>展開</w:t>
      </w:r>
    </w:p>
    <w:tbl>
      <w:tblPr>
        <w:tblStyle w:val="a3"/>
        <w:tblW w:w="9634" w:type="dxa"/>
        <w:jc w:val="center"/>
        <w:tblLook w:val="04A0" w:firstRow="1" w:lastRow="0" w:firstColumn="1" w:lastColumn="0" w:noHBand="0" w:noVBand="1"/>
      </w:tblPr>
      <w:tblGrid>
        <w:gridCol w:w="646"/>
        <w:gridCol w:w="4878"/>
        <w:gridCol w:w="4110"/>
      </w:tblGrid>
      <w:tr w:rsidR="006A442D" w:rsidTr="00A02076">
        <w:trPr>
          <w:jc w:val="center"/>
        </w:trPr>
        <w:tc>
          <w:tcPr>
            <w:tcW w:w="646" w:type="dxa"/>
          </w:tcPr>
          <w:p w:rsidR="006A442D" w:rsidRPr="007B2823" w:rsidRDefault="006A442D" w:rsidP="001048AB">
            <w:pPr>
              <w:jc w:val="center"/>
              <w:rPr>
                <w:rFonts w:ascii="HG丸ｺﾞｼｯｸM-PRO" w:eastAsia="HG丸ｺﾞｼｯｸM-PRO" w:hAnsi="HG丸ｺﾞｼｯｸM-PRO"/>
                <w:sz w:val="20"/>
                <w:szCs w:val="20"/>
              </w:rPr>
            </w:pPr>
            <w:r w:rsidRPr="007B2823">
              <w:rPr>
                <w:rFonts w:ascii="HG丸ｺﾞｼｯｸM-PRO" w:eastAsia="HG丸ｺﾞｼｯｸM-PRO" w:hAnsi="HG丸ｺﾞｼｯｸM-PRO" w:hint="eastAsia"/>
                <w:sz w:val="20"/>
                <w:szCs w:val="20"/>
              </w:rPr>
              <w:t>時間</w:t>
            </w:r>
          </w:p>
        </w:tc>
        <w:tc>
          <w:tcPr>
            <w:tcW w:w="4878" w:type="dxa"/>
          </w:tcPr>
          <w:p w:rsidR="006A442D" w:rsidRPr="007B2823" w:rsidRDefault="006A442D" w:rsidP="00DB1B2B">
            <w:pPr>
              <w:jc w:val="center"/>
              <w:rPr>
                <w:rFonts w:ascii="HG丸ｺﾞｼｯｸM-PRO" w:eastAsia="HG丸ｺﾞｼｯｸM-PRO" w:hAnsi="HG丸ｺﾞｼｯｸM-PRO"/>
                <w:sz w:val="20"/>
                <w:szCs w:val="20"/>
              </w:rPr>
            </w:pPr>
            <w:r w:rsidRPr="007B2823">
              <w:rPr>
                <w:rFonts w:ascii="HG丸ｺﾞｼｯｸM-PRO" w:eastAsia="HG丸ｺﾞｼｯｸM-PRO" w:hAnsi="HG丸ｺﾞｼｯｸM-PRO" w:hint="eastAsia"/>
                <w:sz w:val="20"/>
                <w:szCs w:val="20"/>
              </w:rPr>
              <w:t>学習</w:t>
            </w:r>
            <w:r w:rsidR="00EA1493">
              <w:rPr>
                <w:rFonts w:ascii="HG丸ｺﾞｼｯｸM-PRO" w:eastAsia="HG丸ｺﾞｼｯｸM-PRO" w:hAnsi="HG丸ｺﾞｼｯｸM-PRO" w:hint="eastAsia"/>
                <w:sz w:val="20"/>
                <w:szCs w:val="20"/>
              </w:rPr>
              <w:t>内容</w:t>
            </w:r>
            <w:r w:rsidR="008556CC">
              <w:rPr>
                <w:rFonts w:ascii="HG丸ｺﾞｼｯｸM-PRO" w:eastAsia="HG丸ｺﾞｼｯｸM-PRO" w:hAnsi="HG丸ｺﾞｼｯｸM-PRO" w:hint="eastAsia"/>
                <w:sz w:val="20"/>
                <w:szCs w:val="20"/>
              </w:rPr>
              <w:t>及び</w:t>
            </w:r>
            <w:r w:rsidR="00EA1493">
              <w:rPr>
                <w:rFonts w:ascii="HG丸ｺﾞｼｯｸM-PRO" w:eastAsia="HG丸ｺﾞｼｯｸM-PRO" w:hAnsi="HG丸ｺﾞｼｯｸM-PRO" w:hint="eastAsia"/>
                <w:sz w:val="20"/>
                <w:szCs w:val="20"/>
              </w:rPr>
              <w:t>学習活動</w:t>
            </w:r>
            <w:r w:rsidR="00DB1B2B">
              <w:rPr>
                <w:rFonts w:ascii="HG丸ｺﾞｼｯｸM-PRO" w:eastAsia="HG丸ｺﾞｼｯｸM-PRO" w:hAnsi="HG丸ｺﾞｼｯｸM-PRO" w:hint="eastAsia"/>
                <w:sz w:val="20"/>
                <w:szCs w:val="20"/>
              </w:rPr>
              <w:t xml:space="preserve">　</w:t>
            </w:r>
            <w:r w:rsidR="00DB1B2B" w:rsidRPr="00DB1B2B">
              <w:rPr>
                <w:rFonts w:ascii="HG丸ｺﾞｼｯｸM-PRO" w:eastAsia="HG丸ｺﾞｼｯｸM-PRO" w:hAnsi="HG丸ｺﾞｼｯｸM-PRO" w:hint="eastAsia"/>
                <w:color w:val="FF0000"/>
                <w:sz w:val="20"/>
                <w:szCs w:val="20"/>
              </w:rPr>
              <w:t>◆指導上の留意点</w:t>
            </w:r>
          </w:p>
        </w:tc>
        <w:tc>
          <w:tcPr>
            <w:tcW w:w="4110" w:type="dxa"/>
          </w:tcPr>
          <w:p w:rsidR="006A442D" w:rsidRPr="007B2823" w:rsidRDefault="006A442D" w:rsidP="00DB1B2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Pr="00DB1B2B">
              <w:rPr>
                <w:rFonts w:ascii="HG丸ｺﾞｼｯｸM-PRO" w:eastAsia="HG丸ｺﾞｼｯｸM-PRO" w:hAnsi="HG丸ｺﾞｼｯｸM-PRO" w:hint="eastAsia"/>
                <w:color w:val="FF0000"/>
                <w:sz w:val="20"/>
                <w:szCs w:val="20"/>
              </w:rPr>
              <w:t>評価</w:t>
            </w:r>
            <w:r w:rsidR="00DB1B2B" w:rsidRPr="00DB1B2B">
              <w:rPr>
                <w:rFonts w:ascii="HG丸ｺﾞｼｯｸM-PRO" w:eastAsia="HG丸ｺﾞｼｯｸM-PRO" w:hAnsi="HG丸ｺﾞｼｯｸM-PRO" w:hint="eastAsia"/>
                <w:color w:val="FF0000"/>
                <w:sz w:val="20"/>
                <w:szCs w:val="20"/>
              </w:rPr>
              <w:t>規準及び評価方法</w:t>
            </w:r>
          </w:p>
        </w:tc>
      </w:tr>
      <w:tr w:rsidR="006A442D" w:rsidTr="00A02076">
        <w:trPr>
          <w:trHeight w:val="2896"/>
          <w:jc w:val="center"/>
        </w:trPr>
        <w:tc>
          <w:tcPr>
            <w:tcW w:w="646" w:type="dxa"/>
            <w:vAlign w:val="center"/>
          </w:tcPr>
          <w:p w:rsidR="006A442D" w:rsidRDefault="006A442D" w:rsidP="00A0207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導</w:t>
            </w:r>
          </w:p>
          <w:p w:rsidR="006A442D" w:rsidRPr="007B2823" w:rsidRDefault="006A442D" w:rsidP="00A0207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入</w:t>
            </w:r>
          </w:p>
          <w:p w:rsidR="006A442D" w:rsidRPr="007B2823" w:rsidRDefault="006A442D" w:rsidP="00A0207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6A442D" w:rsidRPr="007B2823" w:rsidRDefault="006A442D" w:rsidP="00A02076">
            <w:pPr>
              <w:jc w:val="center"/>
              <w:rPr>
                <w:rFonts w:ascii="HG丸ｺﾞｼｯｸM-PRO" w:eastAsia="HG丸ｺﾞｼｯｸM-PRO" w:hAnsi="HG丸ｺﾞｼｯｸM-PRO"/>
                <w:sz w:val="20"/>
                <w:szCs w:val="20"/>
              </w:rPr>
            </w:pPr>
            <w:r w:rsidRPr="007B2823">
              <w:rPr>
                <w:rFonts w:ascii="HG丸ｺﾞｼｯｸM-PRO" w:eastAsia="HG丸ｺﾞｼｯｸM-PRO" w:hAnsi="HG丸ｺﾞｼｯｸM-PRO" w:hint="eastAsia"/>
                <w:sz w:val="20"/>
                <w:szCs w:val="20"/>
              </w:rPr>
              <w:t>分</w:t>
            </w:r>
          </w:p>
        </w:tc>
        <w:tc>
          <w:tcPr>
            <w:tcW w:w="4878" w:type="dxa"/>
          </w:tcPr>
          <w:p w:rsidR="008556CC" w:rsidRDefault="008556CC" w:rsidP="00B11E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１　前時を振り返る。</w:t>
            </w:r>
          </w:p>
          <w:p w:rsidR="006A442D" w:rsidRDefault="008556CC" w:rsidP="008556CC">
            <w:pPr>
              <w:ind w:left="616" w:hangingChars="300" w:hanging="61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・体の変化には年齢に伴うものや、個人差があることを学んだことを振り返る。</w:t>
            </w:r>
          </w:p>
          <w:p w:rsidR="00A02076" w:rsidRDefault="00A02076" w:rsidP="00B11E5F">
            <w:pPr>
              <w:rPr>
                <w:rFonts w:ascii="HG丸ｺﾞｼｯｸM-PRO" w:eastAsia="HG丸ｺﾞｼｯｸM-PRO" w:hAnsi="HG丸ｺﾞｼｯｸM-PRO"/>
                <w:sz w:val="20"/>
                <w:szCs w:val="20"/>
              </w:rPr>
            </w:pPr>
          </w:p>
          <w:p w:rsidR="006A442D" w:rsidRPr="007B2823" w:rsidRDefault="006A442D" w:rsidP="00B11E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２</w:t>
            </w:r>
            <w:r w:rsidR="00A02076">
              <w:rPr>
                <w:rFonts w:ascii="HG丸ｺﾞｼｯｸM-PRO" w:eastAsia="HG丸ｺﾞｼｯｸM-PRO" w:hAnsi="HG丸ｺﾞｼｯｸM-PRO" w:hint="eastAsia"/>
                <w:sz w:val="20"/>
                <w:szCs w:val="20"/>
              </w:rPr>
              <w:t xml:space="preserve">　本時のねらいと評価項目の確認</w:t>
            </w:r>
          </w:p>
          <w:p w:rsidR="006A442D" w:rsidRPr="007B2823" w:rsidRDefault="00A02076" w:rsidP="00B11E5F">
            <w:pPr>
              <w:rPr>
                <w:rFonts w:ascii="HG丸ｺﾞｼｯｸM-PRO" w:eastAsia="HG丸ｺﾞｼｯｸM-PRO" w:hAnsi="HG丸ｺﾞｼｯｸM-PRO"/>
                <w:sz w:val="20"/>
                <w:szCs w:val="20"/>
              </w:rPr>
            </w:pPr>
            <w:r w:rsidRPr="007B2823">
              <w:rPr>
                <w:rFonts w:ascii="HG丸ｺﾞｼｯｸM-PRO" w:eastAsia="HG丸ｺﾞｼｯｸM-PRO" w:hAnsi="HG丸ｺﾞｼｯｸM-PRO"/>
                <w:noProof/>
                <w:sz w:val="20"/>
                <w:szCs w:val="20"/>
              </w:rPr>
              <mc:AlternateContent>
                <mc:Choice Requires="wps">
                  <w:drawing>
                    <wp:anchor distT="0" distB="0" distL="114300" distR="114300" simplePos="0" relativeHeight="251779072" behindDoc="0" locked="0" layoutInCell="1" allowOverlap="1" wp14:anchorId="1373CE6E" wp14:editId="5CC30AFB">
                      <wp:simplePos x="0" y="0"/>
                      <wp:positionH relativeFrom="column">
                        <wp:posOffset>104775</wp:posOffset>
                      </wp:positionH>
                      <wp:positionV relativeFrom="paragraph">
                        <wp:posOffset>39370</wp:posOffset>
                      </wp:positionV>
                      <wp:extent cx="4714875" cy="333375"/>
                      <wp:effectExtent l="0" t="0" r="28575" b="2857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48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442D" w:rsidRPr="001048AB" w:rsidRDefault="006A442D" w:rsidP="002359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めあて：○○○○○○○○○○○しよう　</w:t>
                                  </w:r>
                                  <w:r w:rsidR="00A02076">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w:t>
                                  </w:r>
                                  <w:r w:rsidR="008556CC">
                                    <w:rPr>
                                      <w:rFonts w:ascii="HG丸ｺﾞｼｯｸM-PRO" w:eastAsia="HG丸ｺﾞｼｯｸM-PRO" w:hAnsi="HG丸ｺﾞｼｯｸM-PRO" w:hint="eastAsia"/>
                                      <w:sz w:val="22"/>
                                    </w:rPr>
                                    <w:t>児童</w:t>
                                  </w:r>
                                  <w:r>
                                    <w:rPr>
                                      <w:rFonts w:ascii="HG丸ｺﾞｼｯｸM-PRO" w:eastAsia="HG丸ｺﾞｼｯｸM-PRO" w:hAnsi="HG丸ｺﾞｼｯｸM-PRO" w:hint="eastAsia"/>
                                      <w:sz w:val="22"/>
                                    </w:rPr>
                                    <w:t>の立場で書く）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1373CE6E" id="_x0000_t202" coordsize="21600,21600" o:spt="202" path="m,l,21600r21600,l21600,xe">
                      <v:stroke joinstyle="miter"/>
                      <v:path gradientshapeok="t" o:connecttype="rect"/>
                    </v:shapetype>
                    <v:shape id="テキスト ボックス 33" o:spid="_x0000_s1042" type="#_x0000_t202" style="position:absolute;left:0;text-align:left;margin-left:8.25pt;margin-top:3.1pt;width:371.25pt;height:26.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" fillcolor="white [3201]" strokeweight=".5pt">
                      <v:path arrowok="t"/>
                      <v:textbox>
                        <w:txbxContent>
                          <w:p w:rsidR="006A442D" w:rsidRPr="001048AB" w:rsidRDefault="006A442D" w:rsidP="002359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めあて：○○○○○○○○○○○しよう　</w:t>
                            </w:r>
                            <w:r w:rsidR="00A02076">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w:t>
                            </w:r>
                            <w:r w:rsidR="008556CC">
                              <w:rPr>
                                <w:rFonts w:ascii="HG丸ｺﾞｼｯｸM-PRO" w:eastAsia="HG丸ｺﾞｼｯｸM-PRO" w:hAnsi="HG丸ｺﾞｼｯｸM-PRO" w:hint="eastAsia"/>
                                <w:sz w:val="22"/>
                              </w:rPr>
                              <w:t>児童</w:t>
                            </w:r>
                            <w:r>
                              <w:rPr>
                                <w:rFonts w:ascii="HG丸ｺﾞｼｯｸM-PRO" w:eastAsia="HG丸ｺﾞｼｯｸM-PRO" w:hAnsi="HG丸ｺﾞｼｯｸM-PRO" w:hint="eastAsia"/>
                                <w:sz w:val="22"/>
                              </w:rPr>
                              <w:t>の立場で書く）</w:t>
                            </w:r>
                          </w:p>
                        </w:txbxContent>
                      </v:textbox>
                    </v:shape>
                  </w:pict>
                </mc:Fallback>
              </mc:AlternateContent>
            </w:r>
          </w:p>
          <w:p w:rsidR="006A442D" w:rsidRPr="007B2823" w:rsidRDefault="006A442D" w:rsidP="00B11E5F">
            <w:pPr>
              <w:rPr>
                <w:rFonts w:ascii="HG丸ｺﾞｼｯｸM-PRO" w:eastAsia="HG丸ｺﾞｼｯｸM-PRO" w:hAnsi="HG丸ｺﾞｼｯｸM-PRO"/>
                <w:sz w:val="20"/>
                <w:szCs w:val="20"/>
              </w:rPr>
            </w:pPr>
          </w:p>
          <w:p w:rsidR="006A442D" w:rsidRPr="007B2823" w:rsidRDefault="009037C4" w:rsidP="007B645D">
            <w:pPr>
              <w:rPr>
                <w:rFonts w:ascii="HG丸ｺﾞｼｯｸM-PRO" w:eastAsia="HG丸ｺﾞｼｯｸM-PRO" w:hAnsi="HG丸ｺﾞｼｯｸM-PRO"/>
                <w:sz w:val="20"/>
                <w:szCs w:val="20"/>
              </w:rPr>
            </w:pPr>
            <w:r w:rsidRPr="007B2823">
              <w:rPr>
                <w:rFonts w:ascii="HG丸ｺﾞｼｯｸM-PRO" w:eastAsia="HG丸ｺﾞｼｯｸM-PRO" w:hAnsi="HG丸ｺﾞｼｯｸM-PRO"/>
                <w:noProof/>
                <w:sz w:val="20"/>
                <w:szCs w:val="20"/>
              </w:rPr>
              <mc:AlternateContent>
                <mc:Choice Requires="wps">
                  <w:drawing>
                    <wp:anchor distT="0" distB="0" distL="114300" distR="114300" simplePos="0" relativeHeight="251806720" behindDoc="0" locked="0" layoutInCell="1" allowOverlap="1" wp14:anchorId="1B6C3208" wp14:editId="20C825E3">
                      <wp:simplePos x="0" y="0"/>
                      <wp:positionH relativeFrom="column">
                        <wp:posOffset>104775</wp:posOffset>
                      </wp:positionH>
                      <wp:positionV relativeFrom="paragraph">
                        <wp:posOffset>45720</wp:posOffset>
                      </wp:positionV>
                      <wp:extent cx="4714875" cy="333375"/>
                      <wp:effectExtent l="0" t="0" r="28575" b="28575"/>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14875"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02076" w:rsidRPr="001048AB" w:rsidRDefault="00A02076" w:rsidP="002359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評　価：</w:t>
                                  </w:r>
                                  <w:r w:rsidR="000562CB" w:rsidRPr="00E3091A">
                                    <w:rPr>
                                      <w:rFonts w:ascii="HG丸ｺﾞｼｯｸM-PRO" w:eastAsia="HG丸ｺﾞｼｯｸM-PRO" w:hAnsi="HG丸ｺﾞｼｯｸM-PRO" w:hint="eastAsia"/>
                                      <w:color w:val="FF0000"/>
                                      <w:sz w:val="22"/>
                                    </w:rPr>
                                    <w:t>上記の（</w:t>
                                  </w:r>
                                  <w:r w:rsidR="000562CB">
                                    <w:rPr>
                                      <w:rFonts w:ascii="HG丸ｺﾞｼｯｸM-PRO" w:eastAsia="HG丸ｺﾞｼｯｸM-PRO" w:hAnsi="HG丸ｺﾞｼｯｸM-PRO" w:hint="eastAsia"/>
                                      <w:color w:val="FF0000"/>
                                      <w:sz w:val="22"/>
                                    </w:rPr>
                                    <w:t>３</w:t>
                                  </w:r>
                                  <w:r w:rsidR="000562CB" w:rsidRPr="00E3091A">
                                    <w:rPr>
                                      <w:rFonts w:ascii="HG丸ｺﾞｼｯｸM-PRO" w:eastAsia="HG丸ｺﾞｼｯｸM-PRO" w:hAnsi="HG丸ｺﾞｼｯｸM-PRO" w:hint="eastAsia"/>
                                      <w:color w:val="FF0000"/>
                                      <w:sz w:val="22"/>
                                    </w:rPr>
                                    <w:t>）と同じ表記</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（評価項目）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B6C3208" id="テキスト ボックス 20" o:spid="_x0000_s1043" type="#_x0000_t202" style="position:absolute;left:0;text-align:left;margin-left:8.25pt;margin-top:3.6pt;width:371.25pt;height:26.2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" fillcolor="white [3201]" strokeweight=".5pt">
                      <v:path arrowok="t"/>
                      <v:textbox>
                        <w:txbxContent>
                          <w:p w:rsidR="00A02076" w:rsidRPr="001048AB" w:rsidRDefault="00A02076" w:rsidP="00235966">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評　価：</w:t>
                            </w:r>
                            <w:r w:rsidR="000562CB" w:rsidRPr="00E3091A">
                              <w:rPr>
                                <w:rFonts w:ascii="HG丸ｺﾞｼｯｸM-PRO" w:eastAsia="HG丸ｺﾞｼｯｸM-PRO" w:hAnsi="HG丸ｺﾞｼｯｸM-PRO" w:hint="eastAsia"/>
                                <w:color w:val="FF0000"/>
                                <w:sz w:val="22"/>
                              </w:rPr>
                              <w:t>上記の（</w:t>
                            </w:r>
                            <w:r w:rsidR="000562CB">
                              <w:rPr>
                                <w:rFonts w:ascii="HG丸ｺﾞｼｯｸM-PRO" w:eastAsia="HG丸ｺﾞｼｯｸM-PRO" w:hAnsi="HG丸ｺﾞｼｯｸM-PRO" w:hint="eastAsia"/>
                                <w:color w:val="FF0000"/>
                                <w:sz w:val="22"/>
                              </w:rPr>
                              <w:t>３</w:t>
                            </w:r>
                            <w:r w:rsidR="000562CB" w:rsidRPr="00E3091A">
                              <w:rPr>
                                <w:rFonts w:ascii="HG丸ｺﾞｼｯｸM-PRO" w:eastAsia="HG丸ｺﾞｼｯｸM-PRO" w:hAnsi="HG丸ｺﾞｼｯｸM-PRO" w:hint="eastAsia"/>
                                <w:color w:val="FF0000"/>
                                <w:sz w:val="22"/>
                              </w:rPr>
                              <w:t>）と同じ表記</w:t>
                            </w:r>
                            <w:r>
                              <w:rPr>
                                <w:rFonts w:ascii="HG丸ｺﾞｼｯｸM-PRO" w:eastAsia="HG丸ｺﾞｼｯｸM-PRO" w:hAnsi="HG丸ｺﾞｼｯｸM-PRO" w:hint="eastAsia"/>
                                <w:sz w:val="22"/>
                              </w:rPr>
                              <w:t xml:space="preserve">　</w:t>
                            </w:r>
                            <w:r>
                              <w:rPr>
                                <w:rFonts w:ascii="HG丸ｺﾞｼｯｸM-PRO" w:eastAsia="HG丸ｺﾞｼｯｸM-PRO" w:hAnsi="HG丸ｺﾞｼｯｸM-PRO"/>
                                <w:sz w:val="22"/>
                              </w:rPr>
                              <w:t xml:space="preserve">　　　　　　　　　</w:t>
                            </w:r>
                            <w:r>
                              <w:rPr>
                                <w:rFonts w:ascii="HG丸ｺﾞｼｯｸM-PRO" w:eastAsia="HG丸ｺﾞｼｯｸM-PRO" w:hAnsi="HG丸ｺﾞｼｯｸM-PRO" w:hint="eastAsia"/>
                                <w:sz w:val="22"/>
                              </w:rPr>
                              <w:t>（評価項目）</w:t>
                            </w:r>
                          </w:p>
                        </w:txbxContent>
                      </v:textbox>
                    </v:shape>
                  </w:pict>
                </mc:Fallback>
              </mc:AlternateContent>
            </w:r>
          </w:p>
        </w:tc>
        <w:tc>
          <w:tcPr>
            <w:tcW w:w="4110" w:type="dxa"/>
          </w:tcPr>
          <w:p w:rsidR="006A442D" w:rsidRPr="007B2823" w:rsidRDefault="00903F9D" w:rsidP="00A02076">
            <w:pPr>
              <w:widowControl/>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778048" behindDoc="0" locked="0" layoutInCell="1" allowOverlap="1" wp14:anchorId="01B37800" wp14:editId="5D0F3A17">
                      <wp:simplePos x="0" y="0"/>
                      <wp:positionH relativeFrom="column">
                        <wp:posOffset>7620</wp:posOffset>
                      </wp:positionH>
                      <wp:positionV relativeFrom="paragraph">
                        <wp:posOffset>102870</wp:posOffset>
                      </wp:positionV>
                      <wp:extent cx="2447925" cy="590550"/>
                      <wp:effectExtent l="171450" t="38100" r="85725" b="95250"/>
                      <wp:wrapNone/>
                      <wp:docPr id="8" name="角丸四角形吹き出し 8"/>
                      <wp:cNvGraphicFramePr/>
                      <a:graphic xmlns:a="http://schemas.openxmlformats.org/drawingml/2006/main">
                        <a:graphicData uri="http://schemas.microsoft.com/office/word/2010/wordprocessingShape">
                          <wps:wsp>
                            <wps:cNvSpPr/>
                            <wps:spPr>
                              <a:xfrm>
                                <a:off x="0" y="0"/>
                                <a:ext cx="2447925" cy="590550"/>
                              </a:xfrm>
                              <a:prstGeom prst="wedgeRoundRectCallout">
                                <a:avLst>
                                  <a:gd name="adj1" fmla="val -54773"/>
                                  <a:gd name="adj2" fmla="val -23026"/>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6A442D" w:rsidRPr="000562CB" w:rsidRDefault="006A442D" w:rsidP="00417EE4">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※学習内容を身に付けるための活動を時系列で示すこと</w:t>
                                  </w:r>
                                  <w:r w:rsidR="0053268B" w:rsidRPr="000562CB">
                                    <w:rPr>
                                      <w:rFonts w:asciiTheme="majorEastAsia" w:eastAsiaTheme="majorEastAsia" w:hAnsiTheme="majorEastAsia" w:hint="eastAsia"/>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37800" id="角丸四角形吹き出し 8" o:spid="_x0000_s1044" type="#_x0000_t62" style="position:absolute;margin-left:.6pt;margin-top:8.1pt;width:192.75pt;height:4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" adj="-1031,5826" fillcolor="#fbcaa2 [1625]" strokecolor="#f68c36 [3049]">
                      <v:fill color2="#fdefe3 [505]" rotate="t" angle="180" colors="0 #ffbe86;22938f #ffd0aa;1 #ffebdb" focus="100%" type="gradient"/>
                      <v:shadow on="t" color="black" opacity="24903f" origin=",.5" offset="0,.55556mm"/>
                      <v:textbox>
                        <w:txbxContent>
                          <w:p w:rsidR="006A442D" w:rsidRPr="000562CB" w:rsidRDefault="006A442D" w:rsidP="00417EE4">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※学習内容を身に付けるための活動を時系列で示すこと</w:t>
                            </w:r>
                            <w:r w:rsidR="0053268B" w:rsidRPr="000562CB">
                              <w:rPr>
                                <w:rFonts w:asciiTheme="majorEastAsia" w:eastAsiaTheme="majorEastAsia" w:hAnsiTheme="majorEastAsia" w:hint="eastAsia"/>
                                <w:szCs w:val="21"/>
                              </w:rPr>
                              <w:t>。</w:t>
                            </w:r>
                          </w:p>
                        </w:txbxContent>
                      </v:textbox>
                    </v:shape>
                  </w:pict>
                </mc:Fallback>
              </mc:AlternateContent>
            </w:r>
          </w:p>
        </w:tc>
      </w:tr>
      <w:tr w:rsidR="006A442D" w:rsidTr="00A02076">
        <w:trPr>
          <w:trHeight w:val="5215"/>
          <w:jc w:val="center"/>
        </w:trPr>
        <w:tc>
          <w:tcPr>
            <w:tcW w:w="646" w:type="dxa"/>
            <w:vAlign w:val="center"/>
          </w:tcPr>
          <w:p w:rsidR="006A442D" w:rsidRDefault="006A442D" w:rsidP="00A0207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展</w:t>
            </w:r>
          </w:p>
          <w:p w:rsidR="006A442D" w:rsidRPr="007B2823" w:rsidRDefault="006A442D" w:rsidP="00A0207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開</w:t>
            </w:r>
          </w:p>
          <w:p w:rsidR="006A442D" w:rsidRPr="007B2823" w:rsidRDefault="006A442D" w:rsidP="00A0207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6A442D" w:rsidRPr="007B2823" w:rsidRDefault="006A442D" w:rsidP="00A02076">
            <w:pPr>
              <w:jc w:val="center"/>
              <w:rPr>
                <w:rFonts w:ascii="HG丸ｺﾞｼｯｸM-PRO" w:eastAsia="HG丸ｺﾞｼｯｸM-PRO" w:hAnsi="HG丸ｺﾞｼｯｸM-PRO"/>
                <w:sz w:val="20"/>
                <w:szCs w:val="20"/>
              </w:rPr>
            </w:pPr>
            <w:r w:rsidRPr="007B2823">
              <w:rPr>
                <w:rFonts w:ascii="HG丸ｺﾞｼｯｸM-PRO" w:eastAsia="HG丸ｺﾞｼｯｸM-PRO" w:hAnsi="HG丸ｺﾞｼｯｸM-PRO" w:hint="eastAsia"/>
                <w:sz w:val="20"/>
                <w:szCs w:val="20"/>
              </w:rPr>
              <w:t>分</w:t>
            </w:r>
          </w:p>
        </w:tc>
        <w:tc>
          <w:tcPr>
            <w:tcW w:w="4878" w:type="dxa"/>
          </w:tcPr>
          <w:p w:rsidR="00C5553D" w:rsidRDefault="00A02076" w:rsidP="00B11E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３　</w:t>
            </w:r>
            <w:r w:rsidR="00C5553D">
              <w:rPr>
                <w:rFonts w:ascii="HG丸ｺﾞｼｯｸM-PRO" w:eastAsia="HG丸ｺﾞｼｯｸM-PRO" w:hAnsi="HG丸ｺﾞｼｯｸM-PRO" w:hint="eastAsia"/>
                <w:sz w:val="20"/>
                <w:szCs w:val="20"/>
              </w:rPr>
              <w:t>男女の変化について各自で考える。</w:t>
            </w:r>
          </w:p>
          <w:p w:rsidR="006A442D" w:rsidRDefault="00C5553D" w:rsidP="00C5553D">
            <w:pPr>
              <w:ind w:leftChars="200" w:left="636" w:hangingChars="100" w:hanging="2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・大人に近づく男女の体つきなどの変化について、付箋紙に書き、ワークシートに分けて貼っていく。</w:t>
            </w:r>
          </w:p>
          <w:p w:rsidR="006A442D" w:rsidRDefault="00DB1B2B" w:rsidP="00DB1B2B">
            <w:pPr>
              <w:ind w:left="616" w:hangingChars="300" w:hanging="61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7E65CE">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前半の学習や生活体験などを基に、各自で予想し、男女の変化の特長について書くよう説明する。</w:t>
            </w:r>
          </w:p>
          <w:p w:rsidR="00B87BE8" w:rsidRDefault="00DB1B2B" w:rsidP="0001149C">
            <w:pPr>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29248" behindDoc="0" locked="0" layoutInCell="1" allowOverlap="1" wp14:anchorId="01E477F3" wp14:editId="34DA4965">
                      <wp:simplePos x="0" y="0"/>
                      <wp:positionH relativeFrom="column">
                        <wp:posOffset>-19050</wp:posOffset>
                      </wp:positionH>
                      <wp:positionV relativeFrom="paragraph">
                        <wp:posOffset>143510</wp:posOffset>
                      </wp:positionV>
                      <wp:extent cx="2924175" cy="962025"/>
                      <wp:effectExtent l="57150" t="190500" r="85725" b="104775"/>
                      <wp:wrapNone/>
                      <wp:docPr id="6" name="角丸四角形吹き出し 6"/>
                      <wp:cNvGraphicFramePr/>
                      <a:graphic xmlns:a="http://schemas.openxmlformats.org/drawingml/2006/main">
                        <a:graphicData uri="http://schemas.microsoft.com/office/word/2010/wordprocessingShape">
                          <wps:wsp>
                            <wps:cNvSpPr/>
                            <wps:spPr>
                              <a:xfrm>
                                <a:off x="0" y="0"/>
                                <a:ext cx="2924175" cy="962025"/>
                              </a:xfrm>
                              <a:prstGeom prst="wedgeRoundRectCallout">
                                <a:avLst>
                                  <a:gd name="adj1" fmla="val -14547"/>
                                  <a:gd name="adj2" fmla="val -65989"/>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074EE8" w:rsidRPr="000562CB" w:rsidRDefault="007B645D" w:rsidP="00074EE8">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※学習活動に沿って、教師の指導・支援上の配慮事項などを書く。</w:t>
                                  </w:r>
                                </w:p>
                                <w:p w:rsidR="007B645D" w:rsidRPr="000562CB" w:rsidRDefault="00074EE8" w:rsidP="00074EE8">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※「習得場面」と「活用場面」を学習状況に応じて設定すること。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E477F3" id="角丸四角形吹き出し 6" o:spid="_x0000_s1045" type="#_x0000_t62" style="position:absolute;left:0;text-align:left;margin-left:-1.5pt;margin-top:11.3pt;width:230.25pt;height:75.7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" adj="7658,-3454" fillcolor="#fbcaa2 [1625]" strokecolor="#f68c36 [3049]">
                      <v:fill color2="#fdefe3 [505]" rotate="t" angle="180" colors="0 #ffbe86;22938f #ffd0aa;1 #ffebdb" focus="100%" type="gradient"/>
                      <v:shadow on="t" color="black" opacity="24903f" origin=",.5" offset="0,.55556mm"/>
                      <v:textbox>
                        <w:txbxContent>
                          <w:p w:rsidR="00074EE8" w:rsidRPr="000562CB" w:rsidRDefault="007B645D" w:rsidP="00074EE8">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※学習活動に沿って、教師の指導・支援上の配慮事項などを書く。</w:t>
                            </w:r>
                          </w:p>
                          <w:p w:rsidR="007B645D" w:rsidRPr="000562CB" w:rsidRDefault="00074EE8" w:rsidP="00074EE8">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※「習得場面」と「活用場面」を学習状況に応じて設定すること。</w:t>
                            </w:r>
                          </w:p>
                        </w:txbxContent>
                      </v:textbox>
                    </v:shape>
                  </w:pict>
                </mc:Fallback>
              </mc:AlternateContent>
            </w:r>
            <w:r w:rsidR="00A02076">
              <w:rPr>
                <w:rFonts w:ascii="HG丸ｺﾞｼｯｸM-PRO" w:eastAsia="HG丸ｺﾞｼｯｸM-PRO" w:hAnsi="HG丸ｺﾞｼｯｸM-PRO" w:hint="eastAsia"/>
                <w:sz w:val="20"/>
                <w:szCs w:val="20"/>
              </w:rPr>
              <w:t>４</w:t>
            </w:r>
            <w:r w:rsidR="00B87BE8">
              <w:rPr>
                <w:rFonts w:ascii="HG丸ｺﾞｼｯｸM-PRO" w:eastAsia="HG丸ｺﾞｼｯｸM-PRO" w:hAnsi="HG丸ｺﾞｼｯｸM-PRO" w:hint="eastAsia"/>
                <w:sz w:val="20"/>
                <w:szCs w:val="20"/>
              </w:rPr>
              <w:t xml:space="preserve">　</w:t>
            </w:r>
          </w:p>
          <w:p w:rsidR="00B87BE8" w:rsidRDefault="00B87BE8" w:rsidP="0001149C">
            <w:pPr>
              <w:rPr>
                <w:rFonts w:ascii="HG丸ｺﾞｼｯｸM-PRO" w:eastAsia="HG丸ｺﾞｼｯｸM-PRO" w:hAnsi="HG丸ｺﾞｼｯｸM-PRO"/>
                <w:sz w:val="20"/>
                <w:szCs w:val="20"/>
              </w:rPr>
            </w:pPr>
          </w:p>
          <w:p w:rsidR="007B645D" w:rsidRDefault="007B645D" w:rsidP="0001149C">
            <w:pPr>
              <w:rPr>
                <w:rFonts w:ascii="HG丸ｺﾞｼｯｸM-PRO" w:eastAsia="HG丸ｺﾞｼｯｸM-PRO" w:hAnsi="HG丸ｺﾞｼｯｸM-PRO"/>
                <w:sz w:val="20"/>
                <w:szCs w:val="20"/>
              </w:rPr>
            </w:pPr>
          </w:p>
          <w:p w:rsidR="00074EE8" w:rsidRDefault="00074EE8" w:rsidP="0001149C">
            <w:pPr>
              <w:rPr>
                <w:rFonts w:ascii="HG丸ｺﾞｼｯｸM-PRO" w:eastAsia="HG丸ｺﾞｼｯｸM-PRO" w:hAnsi="HG丸ｺﾞｼｯｸM-PRO"/>
                <w:sz w:val="20"/>
                <w:szCs w:val="20"/>
              </w:rPr>
            </w:pPr>
          </w:p>
          <w:p w:rsidR="00074EE8" w:rsidRDefault="00074EE8" w:rsidP="0001149C">
            <w:pPr>
              <w:rPr>
                <w:rFonts w:ascii="HG丸ｺﾞｼｯｸM-PRO" w:eastAsia="HG丸ｺﾞｼｯｸM-PRO" w:hAnsi="HG丸ｺﾞｼｯｸM-PRO"/>
                <w:sz w:val="20"/>
                <w:szCs w:val="20"/>
              </w:rPr>
            </w:pPr>
          </w:p>
          <w:p w:rsidR="007B645D" w:rsidRDefault="00074EE8" w:rsidP="0001149C">
            <w:pPr>
              <w:rPr>
                <w:rFonts w:ascii="HG丸ｺﾞｼｯｸM-PRO" w:eastAsia="HG丸ｺﾞｼｯｸM-PRO" w:hAnsi="HG丸ｺﾞｼｯｸM-PRO"/>
                <w:sz w:val="20"/>
                <w:szCs w:val="20"/>
              </w:rPr>
            </w:pPr>
            <w:r>
              <w:rPr>
                <w:rFonts w:ascii="HG丸ｺﾞｼｯｸM-PRO" w:eastAsia="HG丸ｺﾞｼｯｸM-PRO" w:hAnsi="HG丸ｺﾞｼｯｸM-PRO"/>
                <w:noProof/>
                <w:sz w:val="20"/>
                <w:szCs w:val="20"/>
              </w:rPr>
              <mc:AlternateContent>
                <mc:Choice Requires="wps">
                  <w:drawing>
                    <wp:anchor distT="0" distB="0" distL="114300" distR="114300" simplePos="0" relativeHeight="251788288" behindDoc="0" locked="0" layoutInCell="1" allowOverlap="1" wp14:anchorId="46DF1379" wp14:editId="76FAECD5">
                      <wp:simplePos x="0" y="0"/>
                      <wp:positionH relativeFrom="column">
                        <wp:posOffset>171450</wp:posOffset>
                      </wp:positionH>
                      <wp:positionV relativeFrom="paragraph">
                        <wp:posOffset>168910</wp:posOffset>
                      </wp:positionV>
                      <wp:extent cx="2743200" cy="942975"/>
                      <wp:effectExtent l="0" t="0" r="19050" b="28575"/>
                      <wp:wrapNone/>
                      <wp:docPr id="11" name="角丸四角形 11"/>
                      <wp:cNvGraphicFramePr/>
                      <a:graphic xmlns:a="http://schemas.openxmlformats.org/drawingml/2006/main">
                        <a:graphicData uri="http://schemas.microsoft.com/office/word/2010/wordprocessingShape">
                          <wps:wsp>
                            <wps:cNvSpPr/>
                            <wps:spPr>
                              <a:xfrm>
                                <a:off x="0" y="0"/>
                                <a:ext cx="2743200" cy="942975"/>
                              </a:xfrm>
                              <a:prstGeom prst="roundRect">
                                <a:avLst>
                                  <a:gd name="adj" fmla="val 10063"/>
                                </a:avLst>
                              </a:prstGeom>
                              <a:ln/>
                            </wps:spPr>
                            <wps:style>
                              <a:lnRef idx="2">
                                <a:schemeClr val="dk1"/>
                              </a:lnRef>
                              <a:fillRef idx="1">
                                <a:schemeClr val="lt1"/>
                              </a:fillRef>
                              <a:effectRef idx="0">
                                <a:schemeClr val="dk1"/>
                              </a:effectRef>
                              <a:fontRef idx="minor">
                                <a:schemeClr val="dk1"/>
                              </a:fontRef>
                            </wps:style>
                            <wps:txbx>
                              <w:txbxContent>
                                <w:p w:rsidR="00AD6214" w:rsidRDefault="00AD6214" w:rsidP="00A02076">
                                  <w:pPr>
                                    <w:ind w:left="215" w:hangingChars="100" w:hanging="215"/>
                                    <w:jc w:val="left"/>
                                  </w:pPr>
                                  <w:r>
                                    <w:rPr>
                                      <w:rFonts w:hint="eastAsia"/>
                                    </w:rPr>
                                    <w:t>○思春期には、体つきに変化が起こり、男女の特徴が現れること</w:t>
                                  </w:r>
                                </w:p>
                                <w:p w:rsidR="00AD6214" w:rsidRDefault="00AD6214" w:rsidP="00A02076">
                                  <w:pPr>
                                    <w:ind w:left="215" w:hangingChars="100" w:hanging="215"/>
                                    <w:jc w:val="left"/>
                                  </w:pPr>
                                  <w:r>
                                    <w:rPr>
                                      <w:rFonts w:hint="eastAsia"/>
                                    </w:rPr>
                                    <w:t>○変化の起こり方は、人によって違いがあること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DF1379" id="角丸四角形 11" o:spid="_x0000_s1046" style="position:absolute;left:0;text-align:left;margin-left:13.5pt;margin-top:13.3pt;width:3in;height:74.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" fillcolor="white [3201]" strokecolor="black [3200]" strokeweight="2pt">
                      <v:textbox>
                        <w:txbxContent>
                          <w:p w:rsidR="00AD6214" w:rsidRDefault="00AD6214" w:rsidP="00A02076">
                            <w:pPr>
                              <w:ind w:left="215" w:hangingChars="100" w:hanging="215"/>
                              <w:jc w:val="left"/>
                            </w:pPr>
                            <w:r>
                              <w:rPr>
                                <w:rFonts w:hint="eastAsia"/>
                              </w:rPr>
                              <w:t>○思春期には、体つきに変化が起こり、男女の特徴が現れること</w:t>
                            </w:r>
                          </w:p>
                          <w:p w:rsidR="00AD6214" w:rsidRDefault="00AD6214" w:rsidP="00A02076">
                            <w:pPr>
                              <w:ind w:left="215" w:hangingChars="100" w:hanging="215"/>
                              <w:jc w:val="left"/>
                            </w:pPr>
                            <w:r>
                              <w:rPr>
                                <w:rFonts w:hint="eastAsia"/>
                              </w:rPr>
                              <w:t>○変化の起こり方は、人によって違いがあること</w:t>
                            </w:r>
                          </w:p>
                        </w:txbxContent>
                      </v:textbox>
                    </v:roundrect>
                  </w:pict>
                </mc:Fallback>
              </mc:AlternateContent>
            </w:r>
          </w:p>
          <w:p w:rsidR="007B645D" w:rsidRDefault="007B645D" w:rsidP="0001149C">
            <w:pPr>
              <w:rPr>
                <w:rFonts w:ascii="HG丸ｺﾞｼｯｸM-PRO" w:eastAsia="HG丸ｺﾞｼｯｸM-PRO" w:hAnsi="HG丸ｺﾞｼｯｸM-PRO"/>
                <w:sz w:val="20"/>
                <w:szCs w:val="20"/>
              </w:rPr>
            </w:pPr>
          </w:p>
          <w:p w:rsidR="00AD6214" w:rsidRDefault="00AD6214" w:rsidP="00C5553D">
            <w:pPr>
              <w:rPr>
                <w:rFonts w:ascii="HG丸ｺﾞｼｯｸM-PRO" w:eastAsia="HG丸ｺﾞｼｯｸM-PRO" w:hAnsi="HG丸ｺﾞｼｯｸM-PRO"/>
                <w:sz w:val="20"/>
                <w:szCs w:val="20"/>
              </w:rPr>
            </w:pPr>
          </w:p>
          <w:p w:rsidR="00AD6214" w:rsidRDefault="00AD6214" w:rsidP="00C5553D">
            <w:pPr>
              <w:rPr>
                <w:rFonts w:ascii="HG丸ｺﾞｼｯｸM-PRO" w:eastAsia="HG丸ｺﾞｼｯｸM-PRO" w:hAnsi="HG丸ｺﾞｼｯｸM-PRO"/>
                <w:sz w:val="20"/>
                <w:szCs w:val="20"/>
              </w:rPr>
            </w:pPr>
          </w:p>
          <w:p w:rsidR="00AD6214" w:rsidRDefault="00AD6214" w:rsidP="00C5553D">
            <w:pPr>
              <w:rPr>
                <w:rFonts w:ascii="HG丸ｺﾞｼｯｸM-PRO" w:eastAsia="HG丸ｺﾞｼｯｸM-PRO" w:hAnsi="HG丸ｺﾞｼｯｸM-PRO"/>
                <w:sz w:val="20"/>
                <w:szCs w:val="20"/>
              </w:rPr>
            </w:pPr>
          </w:p>
          <w:p w:rsidR="00903F9D" w:rsidRDefault="00903F9D" w:rsidP="00AD6214">
            <w:pPr>
              <w:ind w:left="411" w:hangingChars="200" w:hanging="411"/>
              <w:rPr>
                <w:rFonts w:ascii="HG丸ｺﾞｼｯｸM-PRO" w:eastAsia="HG丸ｺﾞｼｯｸM-PRO" w:hAnsi="HG丸ｺﾞｼｯｸM-PRO"/>
                <w:sz w:val="20"/>
                <w:szCs w:val="20"/>
              </w:rPr>
            </w:pPr>
          </w:p>
          <w:p w:rsidR="00B87BE8" w:rsidRDefault="00A02076" w:rsidP="00AD6214">
            <w:pPr>
              <w:ind w:left="411" w:hangingChars="200" w:hanging="4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５</w:t>
            </w:r>
            <w:r w:rsidR="00B87BE8">
              <w:rPr>
                <w:rFonts w:ascii="HG丸ｺﾞｼｯｸM-PRO" w:eastAsia="HG丸ｺﾞｼｯｸM-PRO" w:hAnsi="HG丸ｺﾞｼｯｸM-PRO" w:hint="eastAsia"/>
                <w:sz w:val="20"/>
                <w:szCs w:val="20"/>
              </w:rPr>
              <w:t xml:space="preserve">　</w:t>
            </w:r>
            <w:r w:rsidR="00AD6214">
              <w:rPr>
                <w:rFonts w:ascii="HG丸ｺﾞｼｯｸM-PRO" w:eastAsia="HG丸ｺﾞｼｯｸM-PRO" w:hAnsi="HG丸ｺﾞｼｯｸM-PRO" w:hint="eastAsia"/>
                <w:sz w:val="20"/>
                <w:szCs w:val="20"/>
              </w:rPr>
              <w:t>学習したことを生かして、アドバイスを考え、ワークシートに記入する。</w:t>
            </w:r>
            <w:bookmarkStart w:id="0" w:name="_GoBack"/>
            <w:bookmarkEnd w:id="0"/>
          </w:p>
          <w:p w:rsidR="00AD6214" w:rsidRPr="007B2823" w:rsidRDefault="00AD6214" w:rsidP="00AD6214">
            <w:pPr>
              <w:ind w:left="616" w:hangingChars="300" w:hanging="616"/>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・体の成長に不安を感じている</w:t>
            </w:r>
            <w:r w:rsidR="00D20C2B">
              <w:rPr>
                <w:rFonts w:ascii="HG丸ｺﾞｼｯｸM-PRO" w:eastAsia="HG丸ｺﾞｼｯｸM-PRO" w:hAnsi="HG丸ｺﾞｼｯｸM-PRO" w:hint="eastAsia"/>
                <w:sz w:val="20"/>
                <w:szCs w:val="20"/>
              </w:rPr>
              <w:t>児童</w:t>
            </w:r>
            <w:r>
              <w:rPr>
                <w:rFonts w:ascii="HG丸ｺﾞｼｯｸM-PRO" w:eastAsia="HG丸ｺﾞｼｯｸM-PRO" w:hAnsi="HG丸ｺﾞｼｯｸM-PRO" w:hint="eastAsia"/>
                <w:sz w:val="20"/>
                <w:szCs w:val="20"/>
              </w:rPr>
              <w:t>の事例を用いて、アドバイスを考えて記入する。</w:t>
            </w:r>
          </w:p>
        </w:tc>
        <w:tc>
          <w:tcPr>
            <w:tcW w:w="4110" w:type="dxa"/>
          </w:tcPr>
          <w:p w:rsidR="00DB1B2B" w:rsidRDefault="00DB1B2B" w:rsidP="00DB1B2B">
            <w:pPr>
              <w:ind w:left="205" w:hangingChars="100" w:hanging="2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bdr w:val="single" w:sz="4" w:space="0" w:color="auto"/>
              </w:rPr>
              <w:t>おおむね満足</w:t>
            </w:r>
          </w:p>
          <w:p w:rsidR="006A442D" w:rsidRPr="00DB1B2B" w:rsidRDefault="009037C4" w:rsidP="00B87BE8">
            <w:pPr>
              <w:widowControl/>
              <w:ind w:left="205" w:hangingChars="100" w:hanging="205"/>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35392" behindDoc="0" locked="0" layoutInCell="1" allowOverlap="1" wp14:anchorId="2D0DFAC7" wp14:editId="0C5A69C1">
                      <wp:simplePos x="0" y="0"/>
                      <wp:positionH relativeFrom="column">
                        <wp:posOffset>464820</wp:posOffset>
                      </wp:positionH>
                      <wp:positionV relativeFrom="paragraph">
                        <wp:posOffset>19685</wp:posOffset>
                      </wp:positionV>
                      <wp:extent cx="2314575" cy="981075"/>
                      <wp:effectExtent l="171450" t="38100" r="85725" b="104775"/>
                      <wp:wrapNone/>
                      <wp:docPr id="26" name="角丸四角形吹き出し 26"/>
                      <wp:cNvGraphicFramePr/>
                      <a:graphic xmlns:a="http://schemas.openxmlformats.org/drawingml/2006/main">
                        <a:graphicData uri="http://schemas.microsoft.com/office/word/2010/wordprocessingShape">
                          <wps:wsp>
                            <wps:cNvSpPr/>
                            <wps:spPr>
                              <a:xfrm>
                                <a:off x="0" y="0"/>
                                <a:ext cx="2314575" cy="981075"/>
                              </a:xfrm>
                              <a:prstGeom prst="wedgeRoundRectCallout">
                                <a:avLst>
                                  <a:gd name="adj1" fmla="val -55458"/>
                                  <a:gd name="adj2" fmla="val -46589"/>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9037C4" w:rsidRDefault="009037C4" w:rsidP="009037C4">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※評価規準の判定基準</w:t>
                                  </w:r>
                                  <w:r>
                                    <w:rPr>
                                      <w:rFonts w:asciiTheme="majorEastAsia" w:eastAsiaTheme="majorEastAsia" w:hAnsiTheme="majorEastAsia" w:hint="eastAsia"/>
                                      <w:szCs w:val="21"/>
                                    </w:rPr>
                                    <w:t>「Ｂ」</w:t>
                                  </w:r>
                                  <w:r w:rsidRPr="00F977F8">
                                    <w:rPr>
                                      <w:rFonts w:asciiTheme="majorEastAsia" w:eastAsiaTheme="majorEastAsia" w:hAnsiTheme="majorEastAsia" w:hint="eastAsia"/>
                                      <w:szCs w:val="21"/>
                                    </w:rPr>
                                    <w:t>を明記する</w:t>
                                  </w:r>
                                  <w:r>
                                    <w:rPr>
                                      <w:rFonts w:asciiTheme="majorEastAsia" w:eastAsiaTheme="majorEastAsia" w:hAnsiTheme="majorEastAsia" w:hint="eastAsia"/>
                                      <w:szCs w:val="21"/>
                                    </w:rPr>
                                    <w:t>。</w:t>
                                  </w:r>
                                </w:p>
                                <w:p w:rsidR="009037C4" w:rsidRPr="00F977F8" w:rsidRDefault="009037C4" w:rsidP="009037C4">
                                  <w:pPr>
                                    <w:ind w:left="215" w:hangingChars="100" w:hanging="215"/>
                                    <w:jc w:val="left"/>
                                    <w:rPr>
                                      <w:rFonts w:asciiTheme="majorEastAsia" w:eastAsiaTheme="majorEastAsia" w:hAnsiTheme="majorEastAsia"/>
                                      <w:szCs w:val="21"/>
                                    </w:rPr>
                                  </w:pPr>
                                  <w:r>
                                    <w:rPr>
                                      <w:rFonts w:asciiTheme="majorEastAsia" w:eastAsiaTheme="majorEastAsia" w:hAnsiTheme="majorEastAsia" w:hint="eastAsia"/>
                                      <w:szCs w:val="21"/>
                                    </w:rPr>
                                    <w:t>※目指す姿が</w:t>
                                  </w:r>
                                  <w:r>
                                    <w:rPr>
                                      <w:rFonts w:asciiTheme="majorEastAsia" w:eastAsiaTheme="majorEastAsia" w:hAnsiTheme="majorEastAsia"/>
                                      <w:szCs w:val="21"/>
                                    </w:rPr>
                                    <w:t>Ｂ</w:t>
                                  </w:r>
                                  <w:r>
                                    <w:rPr>
                                      <w:rFonts w:asciiTheme="majorEastAsia" w:eastAsiaTheme="majorEastAsia" w:hAnsiTheme="majorEastAsia" w:hint="eastAsia"/>
                                      <w:szCs w:val="21"/>
                                    </w:rPr>
                                    <w:t>評価</w:t>
                                  </w:r>
                                  <w:r>
                                    <w:rPr>
                                      <w:rFonts w:asciiTheme="majorEastAsia" w:eastAsiaTheme="majorEastAsia" w:hAnsiTheme="majorEastAsia"/>
                                      <w:szCs w:val="21"/>
                                    </w:rPr>
                                    <w:t>のため1番</w:t>
                                  </w:r>
                                  <w:r>
                                    <w:rPr>
                                      <w:rFonts w:asciiTheme="majorEastAsia" w:eastAsiaTheme="majorEastAsia" w:hAnsiTheme="majorEastAsia" w:hint="eastAsia"/>
                                      <w:szCs w:val="21"/>
                                    </w:rPr>
                                    <w:t>上に</w:t>
                                  </w:r>
                                  <w:r>
                                    <w:rPr>
                                      <w:rFonts w:asciiTheme="majorEastAsia" w:eastAsiaTheme="majorEastAsia" w:hAnsiTheme="majorEastAsia"/>
                                      <w:szCs w:val="21"/>
                                    </w:rPr>
                                    <w:t>書く</w:t>
                                  </w:r>
                                  <w:r>
                                    <w:rPr>
                                      <w:rFonts w:asciiTheme="majorEastAsia" w:eastAsiaTheme="majorEastAsia" w:hAnsiTheme="majorEastAsia" w:hint="eastAsia"/>
                                      <w:szCs w:val="21"/>
                                    </w:rPr>
                                    <w:t>。</w:t>
                                  </w:r>
                                </w:p>
                                <w:p w:rsidR="009037C4" w:rsidRPr="009037C4" w:rsidRDefault="009037C4" w:rsidP="00417EE4">
                                  <w:pPr>
                                    <w:ind w:left="215" w:hangingChars="100" w:hanging="215"/>
                                    <w:jc w:val="left"/>
                                    <w:rPr>
                                      <w:rFonts w:asciiTheme="majorEastAsia" w:eastAsiaTheme="majorEastAsia" w:hAnsiTheme="majorEastAsia"/>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0DFAC7" id="角丸四角形吹き出し 26" o:spid="_x0000_s1047" type="#_x0000_t62" style="position:absolute;left:0;text-align:left;margin-left:36.6pt;margin-top:1.55pt;width:182.25pt;height:77.2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" adj="-1179,737" fillcolor="#fbcaa2 [1625]" strokecolor="#f68c36 [3049]">
                      <v:fill color2="#fdefe3 [505]" rotate="t" angle="180" colors="0 #ffbe86;22938f #ffd0aa;1 #ffebdb" focus="100%" type="gradient"/>
                      <v:shadow on="t" color="black" opacity="24903f" origin=",.5" offset="0,.55556mm"/>
                      <v:textbox>
                        <w:txbxContent>
                          <w:p w:rsidR="009037C4" w:rsidRDefault="009037C4" w:rsidP="009037C4">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※評価規準の判定基準</w:t>
                            </w:r>
                            <w:r>
                              <w:rPr>
                                <w:rFonts w:asciiTheme="majorEastAsia" w:eastAsiaTheme="majorEastAsia" w:hAnsiTheme="majorEastAsia" w:hint="eastAsia"/>
                                <w:szCs w:val="21"/>
                              </w:rPr>
                              <w:t>「Ｂ」</w:t>
                            </w:r>
                            <w:r w:rsidRPr="00F977F8">
                              <w:rPr>
                                <w:rFonts w:asciiTheme="majorEastAsia" w:eastAsiaTheme="majorEastAsia" w:hAnsiTheme="majorEastAsia" w:hint="eastAsia"/>
                                <w:szCs w:val="21"/>
                              </w:rPr>
                              <w:t>を明記する</w:t>
                            </w:r>
                            <w:r>
                              <w:rPr>
                                <w:rFonts w:asciiTheme="majorEastAsia" w:eastAsiaTheme="majorEastAsia" w:hAnsiTheme="majorEastAsia" w:hint="eastAsia"/>
                                <w:szCs w:val="21"/>
                              </w:rPr>
                              <w:t>。</w:t>
                            </w:r>
                          </w:p>
                          <w:p w:rsidR="009037C4" w:rsidRPr="00F977F8" w:rsidRDefault="009037C4" w:rsidP="009037C4">
                            <w:pPr>
                              <w:ind w:left="215" w:hangingChars="100" w:hanging="215"/>
                              <w:jc w:val="left"/>
                              <w:rPr>
                                <w:rFonts w:asciiTheme="majorEastAsia" w:eastAsiaTheme="majorEastAsia" w:hAnsiTheme="majorEastAsia"/>
                                <w:szCs w:val="21"/>
                              </w:rPr>
                            </w:pPr>
                            <w:r>
                              <w:rPr>
                                <w:rFonts w:asciiTheme="majorEastAsia" w:eastAsiaTheme="majorEastAsia" w:hAnsiTheme="majorEastAsia" w:hint="eastAsia"/>
                                <w:szCs w:val="21"/>
                              </w:rPr>
                              <w:t>※目指す姿が</w:t>
                            </w:r>
                            <w:r>
                              <w:rPr>
                                <w:rFonts w:asciiTheme="majorEastAsia" w:eastAsiaTheme="majorEastAsia" w:hAnsiTheme="majorEastAsia"/>
                                <w:szCs w:val="21"/>
                              </w:rPr>
                              <w:t>Ｂ</w:t>
                            </w:r>
                            <w:r>
                              <w:rPr>
                                <w:rFonts w:asciiTheme="majorEastAsia" w:eastAsiaTheme="majorEastAsia" w:hAnsiTheme="majorEastAsia" w:hint="eastAsia"/>
                                <w:szCs w:val="21"/>
                              </w:rPr>
                              <w:t>評価</w:t>
                            </w:r>
                            <w:r>
                              <w:rPr>
                                <w:rFonts w:asciiTheme="majorEastAsia" w:eastAsiaTheme="majorEastAsia" w:hAnsiTheme="majorEastAsia"/>
                                <w:szCs w:val="21"/>
                              </w:rPr>
                              <w:t>のため1番</w:t>
                            </w:r>
                            <w:r>
                              <w:rPr>
                                <w:rFonts w:asciiTheme="majorEastAsia" w:eastAsiaTheme="majorEastAsia" w:hAnsiTheme="majorEastAsia" w:hint="eastAsia"/>
                                <w:szCs w:val="21"/>
                              </w:rPr>
                              <w:t>上に</w:t>
                            </w:r>
                            <w:r>
                              <w:rPr>
                                <w:rFonts w:asciiTheme="majorEastAsia" w:eastAsiaTheme="majorEastAsia" w:hAnsiTheme="majorEastAsia"/>
                                <w:szCs w:val="21"/>
                              </w:rPr>
                              <w:t>書く</w:t>
                            </w:r>
                            <w:r>
                              <w:rPr>
                                <w:rFonts w:asciiTheme="majorEastAsia" w:eastAsiaTheme="majorEastAsia" w:hAnsiTheme="majorEastAsia" w:hint="eastAsia"/>
                                <w:szCs w:val="21"/>
                              </w:rPr>
                              <w:t>。</w:t>
                            </w:r>
                          </w:p>
                          <w:p w:rsidR="009037C4" w:rsidRPr="009037C4" w:rsidRDefault="009037C4" w:rsidP="00417EE4">
                            <w:pPr>
                              <w:ind w:left="215" w:hangingChars="100" w:hanging="215"/>
                              <w:jc w:val="left"/>
                              <w:rPr>
                                <w:rFonts w:asciiTheme="majorEastAsia" w:eastAsiaTheme="majorEastAsia" w:hAnsiTheme="majorEastAsia"/>
                                <w:szCs w:val="21"/>
                              </w:rPr>
                            </w:pPr>
                          </w:p>
                        </w:txbxContent>
                      </v:textbox>
                    </v:shape>
                  </w:pict>
                </mc:Fallback>
              </mc:AlternateContent>
            </w:r>
          </w:p>
          <w:p w:rsidR="00C5553D" w:rsidRDefault="00C5553D" w:rsidP="00B87BE8">
            <w:pPr>
              <w:widowControl/>
              <w:ind w:left="205" w:hangingChars="100" w:hanging="205"/>
              <w:jc w:val="left"/>
              <w:rPr>
                <w:rFonts w:ascii="HG丸ｺﾞｼｯｸM-PRO" w:eastAsia="HG丸ｺﾞｼｯｸM-PRO" w:hAnsi="HG丸ｺﾞｼｯｸM-PRO"/>
                <w:sz w:val="20"/>
                <w:szCs w:val="20"/>
              </w:rPr>
            </w:pPr>
          </w:p>
          <w:p w:rsidR="009037C4" w:rsidRDefault="009037C4" w:rsidP="00B87BE8">
            <w:pPr>
              <w:widowControl/>
              <w:ind w:left="205" w:hangingChars="100" w:hanging="205"/>
              <w:jc w:val="left"/>
              <w:rPr>
                <w:rFonts w:ascii="HG丸ｺﾞｼｯｸM-PRO" w:eastAsia="HG丸ｺﾞｼｯｸM-PRO" w:hAnsi="HG丸ｺﾞｼｯｸM-PRO"/>
                <w:sz w:val="20"/>
                <w:szCs w:val="20"/>
              </w:rPr>
            </w:pPr>
          </w:p>
          <w:p w:rsidR="009037C4" w:rsidRDefault="009037C4" w:rsidP="00B87BE8">
            <w:pPr>
              <w:widowControl/>
              <w:ind w:left="205" w:hangingChars="100" w:hanging="205"/>
              <w:jc w:val="left"/>
              <w:rPr>
                <w:rFonts w:ascii="HG丸ｺﾞｼｯｸM-PRO" w:eastAsia="HG丸ｺﾞｼｯｸM-PRO" w:hAnsi="HG丸ｺﾞｼｯｸM-PRO"/>
                <w:sz w:val="20"/>
                <w:szCs w:val="20"/>
              </w:rPr>
            </w:pPr>
          </w:p>
          <w:p w:rsidR="009037C4" w:rsidRDefault="009037C4" w:rsidP="00B87BE8">
            <w:pPr>
              <w:widowControl/>
              <w:ind w:left="205" w:hangingChars="100" w:hanging="205"/>
              <w:jc w:val="left"/>
              <w:rPr>
                <w:rFonts w:ascii="HG丸ｺﾞｼｯｸM-PRO" w:eastAsia="HG丸ｺﾞｼｯｸM-PRO" w:hAnsi="HG丸ｺﾞｼｯｸM-PRO"/>
                <w:sz w:val="20"/>
                <w:szCs w:val="20"/>
              </w:rPr>
            </w:pPr>
          </w:p>
          <w:p w:rsidR="00DB1B2B" w:rsidRDefault="00DB1B2B" w:rsidP="00DB1B2B">
            <w:pPr>
              <w:ind w:left="205" w:hangingChars="100" w:hanging="2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bdr w:val="single" w:sz="4" w:space="0" w:color="auto"/>
              </w:rPr>
              <w:t>十分満足</w:t>
            </w:r>
          </w:p>
          <w:p w:rsidR="006A442D" w:rsidRPr="00DB1B2B" w:rsidRDefault="009037C4">
            <w:pPr>
              <w:widowControl/>
              <w:jc w:val="left"/>
              <w:rPr>
                <w:rFonts w:ascii="HG丸ｺﾞｼｯｸM-PRO" w:eastAsia="HG丸ｺﾞｼｯｸM-PRO" w:hAnsi="HG丸ｺﾞｼｯｸM-PRO"/>
                <w:sz w:val="20"/>
                <w:szCs w:val="20"/>
              </w:rPr>
            </w:pPr>
            <w:r w:rsidRPr="00DB1B2B">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32320" behindDoc="0" locked="0" layoutInCell="1" allowOverlap="1" wp14:anchorId="11CAC729" wp14:editId="2B4717AF">
                      <wp:simplePos x="0" y="0"/>
                      <wp:positionH relativeFrom="column">
                        <wp:posOffset>483871</wp:posOffset>
                      </wp:positionH>
                      <wp:positionV relativeFrom="paragraph">
                        <wp:posOffset>105410</wp:posOffset>
                      </wp:positionV>
                      <wp:extent cx="2286000" cy="485775"/>
                      <wp:effectExtent l="57150" t="152400" r="76200" b="104775"/>
                      <wp:wrapNone/>
                      <wp:docPr id="24" name="角丸四角形吹き出し 24"/>
                      <wp:cNvGraphicFramePr/>
                      <a:graphic xmlns:a="http://schemas.openxmlformats.org/drawingml/2006/main">
                        <a:graphicData uri="http://schemas.microsoft.com/office/word/2010/wordprocessingShape">
                          <wps:wsp>
                            <wps:cNvSpPr/>
                            <wps:spPr>
                              <a:xfrm>
                                <a:off x="0" y="0"/>
                                <a:ext cx="2286000" cy="485775"/>
                              </a:xfrm>
                              <a:prstGeom prst="wedgeRoundRectCallout">
                                <a:avLst>
                                  <a:gd name="adj1" fmla="val -38043"/>
                                  <a:gd name="adj2" fmla="val -74400"/>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DB1B2B" w:rsidRPr="009037C4" w:rsidRDefault="00DB1B2B" w:rsidP="00DB1B2B">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Ａ</w:t>
                                  </w: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は「Ｂ」より</w:t>
                                  </w:r>
                                  <w:r>
                                    <w:rPr>
                                      <w:rFonts w:asciiTheme="majorEastAsia" w:eastAsiaTheme="majorEastAsia" w:hAnsiTheme="majorEastAsia"/>
                                      <w:szCs w:val="21"/>
                                    </w:rPr>
                                    <w:t>質的な</w:t>
                                  </w:r>
                                  <w:r>
                                    <w:rPr>
                                      <w:rFonts w:asciiTheme="majorEastAsia" w:eastAsiaTheme="majorEastAsia" w:hAnsiTheme="majorEastAsia" w:hint="eastAsia"/>
                                      <w:szCs w:val="21"/>
                                    </w:rPr>
                                    <w:t>高まりを</w:t>
                                  </w:r>
                                  <w:r>
                                    <w:rPr>
                                      <w:rFonts w:asciiTheme="majorEastAsia" w:eastAsiaTheme="majorEastAsia" w:hAnsiTheme="majorEastAsia"/>
                                      <w:szCs w:val="21"/>
                                    </w:rPr>
                                    <w:t>意識して設定する</w:t>
                                  </w:r>
                                  <w:r>
                                    <w:rPr>
                                      <w:rFonts w:asciiTheme="majorEastAsia" w:eastAsiaTheme="majorEastAsia" w:hAnsiTheme="majorEastAsia" w:hint="eastAsia"/>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AC729" id="角丸四角形吹き出し 24" o:spid="_x0000_s1048" type="#_x0000_t62" style="position:absolute;margin-left:38.1pt;margin-top:8.3pt;width:180pt;height:38.2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" adj="2583,-5270" fillcolor="#fbcaa2 [1625]" strokecolor="#f68c36 [3049]">
                      <v:fill color2="#fdefe3 [505]" rotate="t" angle="180" colors="0 #ffbe86;22938f #ffd0aa;1 #ffebdb" focus="100%" type="gradient"/>
                      <v:shadow on="t" color="black" opacity="24903f" origin=",.5" offset="0,.55556mm"/>
                      <v:textbox inset="0,0,0,0">
                        <w:txbxContent>
                          <w:p w:rsidR="00DB1B2B" w:rsidRPr="009037C4" w:rsidRDefault="00DB1B2B" w:rsidP="00DB1B2B">
                            <w:pPr>
                              <w:ind w:left="215" w:hangingChars="100" w:hanging="215"/>
                              <w:jc w:val="left"/>
                              <w:rPr>
                                <w:rFonts w:asciiTheme="majorEastAsia" w:eastAsiaTheme="majorEastAsia" w:hAnsiTheme="majorEastAsia"/>
                                <w:szCs w:val="21"/>
                              </w:rPr>
                            </w:pP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Ａ</w:t>
                            </w:r>
                            <w:r w:rsidRPr="00F977F8">
                              <w:rPr>
                                <w:rFonts w:asciiTheme="majorEastAsia" w:eastAsiaTheme="majorEastAsia" w:hAnsiTheme="majorEastAsia" w:hint="eastAsia"/>
                                <w:szCs w:val="21"/>
                              </w:rPr>
                              <w:t>」</w:t>
                            </w:r>
                            <w:r>
                              <w:rPr>
                                <w:rFonts w:asciiTheme="majorEastAsia" w:eastAsiaTheme="majorEastAsia" w:hAnsiTheme="majorEastAsia" w:hint="eastAsia"/>
                                <w:szCs w:val="21"/>
                              </w:rPr>
                              <w:t>は「Ｂ」より</w:t>
                            </w:r>
                            <w:r>
                              <w:rPr>
                                <w:rFonts w:asciiTheme="majorEastAsia" w:eastAsiaTheme="majorEastAsia" w:hAnsiTheme="majorEastAsia"/>
                                <w:szCs w:val="21"/>
                              </w:rPr>
                              <w:t>質的な</w:t>
                            </w:r>
                            <w:r>
                              <w:rPr>
                                <w:rFonts w:asciiTheme="majorEastAsia" w:eastAsiaTheme="majorEastAsia" w:hAnsiTheme="majorEastAsia" w:hint="eastAsia"/>
                                <w:szCs w:val="21"/>
                              </w:rPr>
                              <w:t>高まりを</w:t>
                            </w:r>
                            <w:r>
                              <w:rPr>
                                <w:rFonts w:asciiTheme="majorEastAsia" w:eastAsiaTheme="majorEastAsia" w:hAnsiTheme="majorEastAsia"/>
                                <w:szCs w:val="21"/>
                              </w:rPr>
                              <w:t>意識して設定する</w:t>
                            </w:r>
                            <w:r>
                              <w:rPr>
                                <w:rFonts w:asciiTheme="majorEastAsia" w:eastAsiaTheme="majorEastAsia" w:hAnsiTheme="majorEastAsia" w:hint="eastAsia"/>
                                <w:szCs w:val="21"/>
                              </w:rPr>
                              <w:t>。</w:t>
                            </w:r>
                          </w:p>
                        </w:txbxContent>
                      </v:textbox>
                    </v:shape>
                  </w:pict>
                </mc:Fallback>
              </mc:AlternateContent>
            </w:r>
          </w:p>
          <w:p w:rsidR="006A442D" w:rsidRDefault="006A442D">
            <w:pPr>
              <w:widowControl/>
              <w:jc w:val="left"/>
              <w:rPr>
                <w:rFonts w:ascii="HG丸ｺﾞｼｯｸM-PRO" w:eastAsia="HG丸ｺﾞｼｯｸM-PRO" w:hAnsi="HG丸ｺﾞｼｯｸM-PRO"/>
                <w:sz w:val="20"/>
                <w:szCs w:val="20"/>
              </w:rPr>
            </w:pPr>
          </w:p>
          <w:p w:rsidR="006A442D" w:rsidRDefault="006A442D" w:rsidP="00E8624E">
            <w:pPr>
              <w:rPr>
                <w:rFonts w:ascii="HG丸ｺﾞｼｯｸM-PRO" w:eastAsia="HG丸ｺﾞｼｯｸM-PRO" w:hAnsi="HG丸ｺﾞｼｯｸM-PRO"/>
                <w:sz w:val="20"/>
                <w:szCs w:val="20"/>
              </w:rPr>
            </w:pPr>
          </w:p>
          <w:p w:rsidR="00FA0C61" w:rsidRDefault="00FA0C61" w:rsidP="009274A7">
            <w:pPr>
              <w:ind w:left="205" w:hangingChars="100" w:hanging="205"/>
              <w:rPr>
                <w:rFonts w:ascii="HG丸ｺﾞｼｯｸM-PRO" w:eastAsia="HG丸ｺﾞｼｯｸM-PRO" w:hAnsi="HG丸ｺﾞｼｯｸM-PRO"/>
                <w:sz w:val="20"/>
                <w:szCs w:val="20"/>
              </w:rPr>
            </w:pPr>
          </w:p>
          <w:p w:rsidR="009274A7" w:rsidRDefault="009274A7" w:rsidP="009274A7">
            <w:pPr>
              <w:ind w:left="205" w:hangingChars="100" w:hanging="205"/>
              <w:rPr>
                <w:rFonts w:ascii="HG丸ｺﾞｼｯｸM-PRO" w:eastAsia="HG丸ｺﾞｼｯｸM-PRO" w:hAnsi="HG丸ｺﾞｼｯｸM-PRO"/>
                <w:sz w:val="20"/>
                <w:szCs w:val="20"/>
              </w:rPr>
            </w:pPr>
            <w:r w:rsidRPr="00FA0C61">
              <w:rPr>
                <w:rFonts w:ascii="HG丸ｺﾞｼｯｸM-PRO" w:eastAsia="HG丸ｺﾞｼｯｸM-PRO" w:hAnsi="HG丸ｺﾞｼｯｸM-PRO" w:hint="eastAsia"/>
                <w:sz w:val="20"/>
                <w:szCs w:val="20"/>
                <w:bdr w:val="single" w:sz="4" w:space="0" w:color="auto"/>
              </w:rPr>
              <w:t>努力を要する児童への手立て</w:t>
            </w:r>
          </w:p>
          <w:p w:rsidR="009274A7" w:rsidRDefault="009037C4" w:rsidP="009037C4">
            <w:pPr>
              <w:ind w:left="205" w:hangingChars="100" w:hanging="205"/>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9037C4" w:rsidRDefault="009037C4" w:rsidP="009037C4">
            <w:pPr>
              <w:ind w:left="205" w:hangingChars="100" w:hanging="205"/>
              <w:rPr>
                <w:rFonts w:ascii="HG丸ｺﾞｼｯｸM-PRO" w:eastAsia="HG丸ｺﾞｼｯｸM-PRO" w:hAnsi="HG丸ｺﾞｼｯｸM-PRO"/>
                <w:sz w:val="20"/>
                <w:szCs w:val="20"/>
              </w:rPr>
            </w:pPr>
          </w:p>
          <w:p w:rsidR="00FA0C61" w:rsidRDefault="00FA0C61" w:rsidP="009274A7">
            <w:pPr>
              <w:ind w:left="205" w:hangingChars="100" w:hanging="205"/>
              <w:rPr>
                <w:rFonts w:ascii="HG丸ｺﾞｼｯｸM-PRO" w:eastAsia="HG丸ｺﾞｼｯｸM-PRO" w:hAnsi="HG丸ｺﾞｼｯｸM-PRO"/>
                <w:sz w:val="20"/>
                <w:szCs w:val="20"/>
              </w:rPr>
            </w:pPr>
          </w:p>
          <w:p w:rsidR="009274A7" w:rsidRPr="009274A7" w:rsidRDefault="009037C4" w:rsidP="009274A7">
            <w:pPr>
              <w:ind w:left="205" w:hangingChars="100" w:hanging="205"/>
              <w:rPr>
                <w:rFonts w:ascii="HG丸ｺﾞｼｯｸM-PRO" w:eastAsia="HG丸ｺﾞｼｯｸM-PRO" w:hAnsi="HG丸ｺﾞｼｯｸM-PRO"/>
                <w:sz w:val="20"/>
                <w:szCs w:val="20"/>
              </w:rPr>
            </w:pPr>
            <w:r>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808768" behindDoc="0" locked="0" layoutInCell="1" allowOverlap="1" wp14:anchorId="377790D4" wp14:editId="00FBEA97">
                      <wp:simplePos x="0" y="0"/>
                      <wp:positionH relativeFrom="column">
                        <wp:posOffset>-11430</wp:posOffset>
                      </wp:positionH>
                      <wp:positionV relativeFrom="paragraph">
                        <wp:posOffset>549910</wp:posOffset>
                      </wp:positionV>
                      <wp:extent cx="2733675" cy="752475"/>
                      <wp:effectExtent l="57150" t="1085850" r="85725" b="104775"/>
                      <wp:wrapNone/>
                      <wp:docPr id="22" name="角丸四角形吹き出し 22"/>
                      <wp:cNvGraphicFramePr/>
                      <a:graphic xmlns:a="http://schemas.openxmlformats.org/drawingml/2006/main">
                        <a:graphicData uri="http://schemas.microsoft.com/office/word/2010/wordprocessingShape">
                          <wps:wsp>
                            <wps:cNvSpPr/>
                            <wps:spPr>
                              <a:xfrm>
                                <a:off x="0" y="0"/>
                                <a:ext cx="2733675" cy="752475"/>
                              </a:xfrm>
                              <a:prstGeom prst="wedgeRoundRectCallout">
                                <a:avLst>
                                  <a:gd name="adj1" fmla="val 14574"/>
                                  <a:gd name="adj2" fmla="val -187894"/>
                                  <a:gd name="adj3" fmla="val 16667"/>
                                </a:avLst>
                              </a:prstGeom>
                              <a:ln/>
                            </wps:spPr>
                            <wps:style>
                              <a:lnRef idx="1">
                                <a:schemeClr val="accent6"/>
                              </a:lnRef>
                              <a:fillRef idx="2">
                                <a:schemeClr val="accent6"/>
                              </a:fillRef>
                              <a:effectRef idx="1">
                                <a:schemeClr val="accent6"/>
                              </a:effectRef>
                              <a:fontRef idx="minor">
                                <a:schemeClr val="dk1"/>
                              </a:fontRef>
                            </wps:style>
                            <wps:txbx>
                              <w:txbxContent>
                                <w:p w:rsidR="00074EE8" w:rsidRPr="000562CB" w:rsidRDefault="00074EE8" w:rsidP="007B645D">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※「努力を要する」状況（Ｃ）と判断した児童への具体的な手立ても記す。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790D4" id="角丸四角形吹き出し 22" o:spid="_x0000_s1049" type="#_x0000_t62" style="position:absolute;left:0;text-align:left;margin-left:-.9pt;margin-top:43.3pt;width:215.25pt;height:59.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" adj="13948,-29785" fillcolor="#fbcaa2 [1625]" strokecolor="#f68c36 [3049]">
                      <v:fill color2="#fdefe3 [505]" rotate="t" angle="180" colors="0 #ffbe86;22938f #ffd0aa;1 #ffebdb" focus="100%" type="gradient"/>
                      <v:shadow on="t" color="black" opacity="24903f" origin=",.5" offset="0,.55556mm"/>
                      <v:textbox>
                        <w:txbxContent>
                          <w:p w:rsidR="00074EE8" w:rsidRPr="000562CB" w:rsidRDefault="00074EE8" w:rsidP="007B645D">
                            <w:pPr>
                              <w:ind w:left="215" w:hangingChars="100" w:hanging="215"/>
                              <w:jc w:val="left"/>
                              <w:rPr>
                                <w:rFonts w:asciiTheme="majorEastAsia" w:eastAsiaTheme="majorEastAsia" w:hAnsiTheme="majorEastAsia"/>
                                <w:szCs w:val="21"/>
                              </w:rPr>
                            </w:pPr>
                            <w:r w:rsidRPr="000562CB">
                              <w:rPr>
                                <w:rFonts w:asciiTheme="majorEastAsia" w:eastAsiaTheme="majorEastAsia" w:hAnsiTheme="majorEastAsia" w:hint="eastAsia"/>
                                <w:szCs w:val="21"/>
                              </w:rPr>
                              <w:t>※「努力を要する」状況（Ｃ）と判断した児童への具体的な手立ても記す。</w:t>
                            </w:r>
                          </w:p>
                        </w:txbxContent>
                      </v:textbox>
                    </v:shape>
                  </w:pict>
                </mc:Fallback>
              </mc:AlternateContent>
            </w:r>
            <w:r w:rsidR="00DB1B2B">
              <w:rPr>
                <w:rFonts w:ascii="HG丸ｺﾞｼｯｸM-PRO" w:eastAsia="HG丸ｺﾞｼｯｸM-PRO" w:hAnsi="HG丸ｺﾞｼｯｸM-PRO" w:hint="eastAsia"/>
                <w:sz w:val="20"/>
                <w:szCs w:val="20"/>
              </w:rPr>
              <w:t>（ワークシート）</w:t>
            </w:r>
          </w:p>
        </w:tc>
      </w:tr>
      <w:tr w:rsidR="006A442D" w:rsidTr="00A02076">
        <w:trPr>
          <w:trHeight w:val="1836"/>
          <w:jc w:val="center"/>
        </w:trPr>
        <w:tc>
          <w:tcPr>
            <w:tcW w:w="646" w:type="dxa"/>
            <w:vAlign w:val="center"/>
          </w:tcPr>
          <w:p w:rsidR="006A442D" w:rsidRPr="007B2823" w:rsidRDefault="006A442D" w:rsidP="00A02076">
            <w:pPr>
              <w:jc w:val="center"/>
              <w:rPr>
                <w:rFonts w:ascii="HG丸ｺﾞｼｯｸM-PRO" w:eastAsia="HG丸ｺﾞｼｯｸM-PRO" w:hAnsi="HG丸ｺﾞｼｯｸM-PRO"/>
                <w:sz w:val="20"/>
                <w:szCs w:val="20"/>
              </w:rPr>
            </w:pPr>
            <w:r w:rsidRPr="007B2823">
              <w:rPr>
                <w:rFonts w:ascii="HG丸ｺﾞｼｯｸM-PRO" w:eastAsia="HG丸ｺﾞｼｯｸM-PRO" w:hAnsi="HG丸ｺﾞｼｯｸM-PRO" w:hint="eastAsia"/>
                <w:sz w:val="20"/>
                <w:szCs w:val="20"/>
              </w:rPr>
              <w:t>ま</w:t>
            </w:r>
          </w:p>
          <w:p w:rsidR="006A442D" w:rsidRPr="007B2823" w:rsidRDefault="006A442D" w:rsidP="00A02076">
            <w:pPr>
              <w:jc w:val="center"/>
              <w:rPr>
                <w:rFonts w:ascii="HG丸ｺﾞｼｯｸM-PRO" w:eastAsia="HG丸ｺﾞｼｯｸM-PRO" w:hAnsi="HG丸ｺﾞｼｯｸM-PRO"/>
                <w:sz w:val="20"/>
                <w:szCs w:val="20"/>
              </w:rPr>
            </w:pPr>
            <w:r w:rsidRPr="007B2823">
              <w:rPr>
                <w:rFonts w:ascii="HG丸ｺﾞｼｯｸM-PRO" w:eastAsia="HG丸ｺﾞｼｯｸM-PRO" w:hAnsi="HG丸ｺﾞｼｯｸM-PRO" w:hint="eastAsia"/>
                <w:sz w:val="20"/>
                <w:szCs w:val="20"/>
              </w:rPr>
              <w:t>と</w:t>
            </w:r>
          </w:p>
          <w:p w:rsidR="006A442D" w:rsidRPr="007B2823" w:rsidRDefault="006A442D" w:rsidP="00A02076">
            <w:pPr>
              <w:jc w:val="center"/>
              <w:rPr>
                <w:rFonts w:ascii="HG丸ｺﾞｼｯｸM-PRO" w:eastAsia="HG丸ｺﾞｼｯｸM-PRO" w:hAnsi="HG丸ｺﾞｼｯｸM-PRO"/>
                <w:sz w:val="20"/>
                <w:szCs w:val="20"/>
              </w:rPr>
            </w:pPr>
            <w:r w:rsidRPr="007B2823">
              <w:rPr>
                <w:rFonts w:ascii="HG丸ｺﾞｼｯｸM-PRO" w:eastAsia="HG丸ｺﾞｼｯｸM-PRO" w:hAnsi="HG丸ｺﾞｼｯｸM-PRO" w:hint="eastAsia"/>
                <w:sz w:val="20"/>
                <w:szCs w:val="20"/>
              </w:rPr>
              <w:t>め</w:t>
            </w:r>
          </w:p>
          <w:p w:rsidR="006A442D" w:rsidRPr="007B2823" w:rsidRDefault="006A442D" w:rsidP="00A02076">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p w:rsidR="006A442D" w:rsidRPr="007B2823" w:rsidRDefault="006A442D" w:rsidP="00A02076">
            <w:pPr>
              <w:jc w:val="center"/>
              <w:rPr>
                <w:rFonts w:ascii="HG丸ｺﾞｼｯｸM-PRO" w:eastAsia="HG丸ｺﾞｼｯｸM-PRO" w:hAnsi="HG丸ｺﾞｼｯｸM-PRO"/>
                <w:sz w:val="20"/>
                <w:szCs w:val="20"/>
              </w:rPr>
            </w:pPr>
            <w:r w:rsidRPr="007B2823">
              <w:rPr>
                <w:rFonts w:ascii="HG丸ｺﾞｼｯｸM-PRO" w:eastAsia="HG丸ｺﾞｼｯｸM-PRO" w:hAnsi="HG丸ｺﾞｼｯｸM-PRO" w:hint="eastAsia"/>
                <w:sz w:val="20"/>
                <w:szCs w:val="20"/>
              </w:rPr>
              <w:t>分</w:t>
            </w:r>
          </w:p>
        </w:tc>
        <w:tc>
          <w:tcPr>
            <w:tcW w:w="4878" w:type="dxa"/>
          </w:tcPr>
          <w:p w:rsidR="00CB55FE" w:rsidRDefault="00A02076" w:rsidP="00B11E5F">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６</w:t>
            </w:r>
            <w:r w:rsidR="00986579">
              <w:rPr>
                <w:rFonts w:ascii="HG丸ｺﾞｼｯｸM-PRO" w:eastAsia="HG丸ｺﾞｼｯｸM-PRO" w:hAnsi="HG丸ｺﾞｼｯｸM-PRO" w:hint="eastAsia"/>
                <w:sz w:val="20"/>
                <w:szCs w:val="20"/>
              </w:rPr>
              <w:t xml:space="preserve">　</w:t>
            </w:r>
            <w:r w:rsidR="00CB55FE">
              <w:rPr>
                <w:rFonts w:ascii="HG丸ｺﾞｼｯｸM-PRO" w:eastAsia="HG丸ｺﾞｼｯｸM-PRO" w:hAnsi="HG丸ｺﾞｼｯｸM-PRO" w:hint="eastAsia"/>
                <w:sz w:val="20"/>
                <w:szCs w:val="20"/>
              </w:rPr>
              <w:t>本時のまとめ</w:t>
            </w:r>
          </w:p>
          <w:p w:rsidR="006A442D" w:rsidRDefault="00CB55FE" w:rsidP="009274A7">
            <w:pPr>
              <w:ind w:firstLineChars="200" w:firstLine="4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・授業</w:t>
            </w:r>
            <w:r w:rsidR="00986579">
              <w:rPr>
                <w:rFonts w:ascii="HG丸ｺﾞｼｯｸM-PRO" w:eastAsia="HG丸ｺﾞｼｯｸM-PRO" w:hAnsi="HG丸ｺﾞｼｯｸM-PRO" w:hint="eastAsia"/>
                <w:sz w:val="20"/>
                <w:szCs w:val="20"/>
              </w:rPr>
              <w:t>を振り返り、学習カードに記入する。</w:t>
            </w:r>
          </w:p>
          <w:p w:rsidR="00CB55FE" w:rsidRPr="00CB55FE" w:rsidRDefault="00CB55FE" w:rsidP="009274A7">
            <w:pPr>
              <w:ind w:firstLineChars="200" w:firstLine="411"/>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・学習の成果やまとめなどを発表する。</w:t>
            </w:r>
          </w:p>
        </w:tc>
        <w:tc>
          <w:tcPr>
            <w:tcW w:w="4110" w:type="dxa"/>
          </w:tcPr>
          <w:p w:rsidR="006A442D" w:rsidRPr="007B2823" w:rsidRDefault="006A442D" w:rsidP="00903F9D">
            <w:pPr>
              <w:widowControl/>
              <w:jc w:val="left"/>
              <w:rPr>
                <w:rFonts w:ascii="HG丸ｺﾞｼｯｸM-PRO" w:eastAsia="HG丸ｺﾞｼｯｸM-PRO" w:hAnsi="HG丸ｺﾞｼｯｸM-PRO"/>
                <w:sz w:val="20"/>
                <w:szCs w:val="20"/>
              </w:rPr>
            </w:pPr>
          </w:p>
        </w:tc>
      </w:tr>
    </w:tbl>
    <w:p w:rsidR="00CE00B7" w:rsidRDefault="0063151A" w:rsidP="00B11E5F">
      <w:pPr>
        <w:rPr>
          <w:rFonts w:asciiTheme="majorEastAsia" w:eastAsiaTheme="majorEastAsia" w:hAnsiTheme="majorEastAsia"/>
          <w:szCs w:val="21"/>
        </w:rPr>
      </w:pPr>
      <w:r w:rsidRPr="0063151A">
        <w:rPr>
          <w:rFonts w:asciiTheme="majorEastAsia" w:eastAsiaTheme="majorEastAsia" w:hAnsiTheme="majorEastAsia" w:hint="eastAsia"/>
          <w:szCs w:val="21"/>
        </w:rPr>
        <w:t>※本時の</w:t>
      </w:r>
      <w:r w:rsidR="000562CB" w:rsidRPr="000562CB">
        <w:rPr>
          <w:rFonts w:asciiTheme="majorEastAsia" w:eastAsiaTheme="majorEastAsia" w:hAnsiTheme="majorEastAsia" w:hint="eastAsia"/>
          <w:color w:val="FF0000"/>
          <w:szCs w:val="21"/>
        </w:rPr>
        <w:t>ねらい</w:t>
      </w:r>
      <w:r w:rsidRPr="0063151A">
        <w:rPr>
          <w:rFonts w:asciiTheme="majorEastAsia" w:eastAsiaTheme="majorEastAsia" w:hAnsiTheme="majorEastAsia" w:hint="eastAsia"/>
          <w:szCs w:val="21"/>
        </w:rPr>
        <w:t>（</w:t>
      </w:r>
      <w:r w:rsidR="00C5553D">
        <w:rPr>
          <w:rFonts w:asciiTheme="majorEastAsia" w:eastAsiaTheme="majorEastAsia" w:hAnsiTheme="majorEastAsia" w:hint="eastAsia"/>
          <w:szCs w:val="21"/>
        </w:rPr>
        <w:t>児童</w:t>
      </w:r>
      <w:r w:rsidRPr="0063151A">
        <w:rPr>
          <w:rFonts w:asciiTheme="majorEastAsia" w:eastAsiaTheme="majorEastAsia" w:hAnsiTheme="majorEastAsia" w:hint="eastAsia"/>
          <w:szCs w:val="21"/>
        </w:rPr>
        <w:t>の</w:t>
      </w:r>
      <w:r w:rsidR="000562CB" w:rsidRPr="000562CB">
        <w:rPr>
          <w:rFonts w:asciiTheme="majorEastAsia" w:eastAsiaTheme="majorEastAsia" w:hAnsiTheme="majorEastAsia" w:hint="eastAsia"/>
          <w:color w:val="FF0000"/>
          <w:szCs w:val="21"/>
        </w:rPr>
        <w:t>めあて</w:t>
      </w:r>
      <w:r w:rsidRPr="0063151A">
        <w:rPr>
          <w:rFonts w:asciiTheme="majorEastAsia" w:eastAsiaTheme="majorEastAsia" w:hAnsiTheme="majorEastAsia" w:hint="eastAsia"/>
          <w:szCs w:val="21"/>
        </w:rPr>
        <w:t>）、学習内容及び活動、</w:t>
      </w:r>
      <w:r w:rsidRPr="000562CB">
        <w:rPr>
          <w:rFonts w:asciiTheme="majorEastAsia" w:eastAsiaTheme="majorEastAsia" w:hAnsiTheme="majorEastAsia" w:hint="eastAsia"/>
          <w:color w:val="FF0000"/>
          <w:szCs w:val="21"/>
        </w:rPr>
        <w:t>評価規準</w:t>
      </w:r>
      <w:r w:rsidR="000562CB" w:rsidRPr="000562CB">
        <w:rPr>
          <w:rFonts w:asciiTheme="majorEastAsia" w:eastAsiaTheme="majorEastAsia" w:hAnsiTheme="majorEastAsia" w:hint="eastAsia"/>
          <w:color w:val="FF0000"/>
          <w:szCs w:val="21"/>
        </w:rPr>
        <w:t>及び評価方法</w:t>
      </w:r>
      <w:r w:rsidRPr="0063151A">
        <w:rPr>
          <w:rFonts w:asciiTheme="majorEastAsia" w:eastAsiaTheme="majorEastAsia" w:hAnsiTheme="majorEastAsia" w:hint="eastAsia"/>
          <w:szCs w:val="21"/>
        </w:rPr>
        <w:t>を関連付けること</w:t>
      </w:r>
    </w:p>
    <w:sectPr w:rsidR="00CE00B7" w:rsidSect="00C95A3A">
      <w:pgSz w:w="11906" w:h="16838" w:code="9"/>
      <w:pgMar w:top="1418" w:right="1134" w:bottom="1134" w:left="1134" w:header="851" w:footer="992" w:gutter="0"/>
      <w:cols w:space="425"/>
      <w:docGrid w:type="linesAndChars" w:linePitch="310"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4C9" w:rsidRDefault="002314C9" w:rsidP="003E3BB7">
      <w:r>
        <w:separator/>
      </w:r>
    </w:p>
  </w:endnote>
  <w:endnote w:type="continuationSeparator" w:id="0">
    <w:p w:rsidR="002314C9" w:rsidRDefault="002314C9" w:rsidP="003E3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4C9" w:rsidRDefault="002314C9" w:rsidP="003E3BB7">
      <w:r>
        <w:separator/>
      </w:r>
    </w:p>
  </w:footnote>
  <w:footnote w:type="continuationSeparator" w:id="0">
    <w:p w:rsidR="002314C9" w:rsidRDefault="002314C9" w:rsidP="003E3B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D5ACB"/>
    <w:multiLevelType w:val="hybridMultilevel"/>
    <w:tmpl w:val="2BE8E63E"/>
    <w:lvl w:ilvl="0" w:tplc="43429C1A">
      <w:start w:val="1"/>
      <w:numFmt w:val="decimalFullWidth"/>
      <w:lvlText w:val="（%1）"/>
      <w:lvlJc w:val="left"/>
      <w:pPr>
        <w:ind w:left="935" w:hanging="720"/>
      </w:pPr>
      <w:rPr>
        <w:rFonts w:hint="default"/>
      </w:rPr>
    </w:lvl>
    <w:lvl w:ilvl="1" w:tplc="733C4832">
      <w:start w:val="1"/>
      <w:numFmt w:val="decimalEnclosedCircle"/>
      <w:lvlText w:val="%2"/>
      <w:lvlJc w:val="left"/>
      <w:pPr>
        <w:ind w:left="995" w:hanging="360"/>
      </w:pPr>
      <w:rPr>
        <w:rFonts w:hint="default"/>
      </w:r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1" w15:restartNumberingAfterBreak="0">
    <w:nsid w:val="3D7A2DF3"/>
    <w:multiLevelType w:val="hybridMultilevel"/>
    <w:tmpl w:val="35E86932"/>
    <w:lvl w:ilvl="0" w:tplc="8662C266">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FA93C78"/>
    <w:multiLevelType w:val="hybridMultilevel"/>
    <w:tmpl w:val="970E9786"/>
    <w:lvl w:ilvl="0" w:tplc="3D2659E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63629B"/>
    <w:multiLevelType w:val="hybridMultilevel"/>
    <w:tmpl w:val="3B80F0AE"/>
    <w:lvl w:ilvl="0" w:tplc="E50A71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5"/>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BD9"/>
    <w:rsid w:val="00001FF8"/>
    <w:rsid w:val="0001149C"/>
    <w:rsid w:val="000122E8"/>
    <w:rsid w:val="00013247"/>
    <w:rsid w:val="00017186"/>
    <w:rsid w:val="00017C4F"/>
    <w:rsid w:val="00023016"/>
    <w:rsid w:val="00024C22"/>
    <w:rsid w:val="00026CF9"/>
    <w:rsid w:val="0002768E"/>
    <w:rsid w:val="00050890"/>
    <w:rsid w:val="00055FE6"/>
    <w:rsid w:val="000562CB"/>
    <w:rsid w:val="00062171"/>
    <w:rsid w:val="00063CB4"/>
    <w:rsid w:val="00065088"/>
    <w:rsid w:val="000729A8"/>
    <w:rsid w:val="00074EE8"/>
    <w:rsid w:val="00091EB6"/>
    <w:rsid w:val="00094A2A"/>
    <w:rsid w:val="000A0C31"/>
    <w:rsid w:val="000B2B55"/>
    <w:rsid w:val="000C5A99"/>
    <w:rsid w:val="000D2234"/>
    <w:rsid w:val="000F68C4"/>
    <w:rsid w:val="001048AB"/>
    <w:rsid w:val="0011130B"/>
    <w:rsid w:val="001232D8"/>
    <w:rsid w:val="001264B6"/>
    <w:rsid w:val="0013546D"/>
    <w:rsid w:val="0014755E"/>
    <w:rsid w:val="00184BAA"/>
    <w:rsid w:val="001A3787"/>
    <w:rsid w:val="001B1BC3"/>
    <w:rsid w:val="001B4D26"/>
    <w:rsid w:val="001C15A9"/>
    <w:rsid w:val="001D0C94"/>
    <w:rsid w:val="001E68AD"/>
    <w:rsid w:val="001F04E0"/>
    <w:rsid w:val="001F071B"/>
    <w:rsid w:val="001F2514"/>
    <w:rsid w:val="001F2A63"/>
    <w:rsid w:val="001F74F6"/>
    <w:rsid w:val="00204CB6"/>
    <w:rsid w:val="00216CE7"/>
    <w:rsid w:val="002229C9"/>
    <w:rsid w:val="002314C9"/>
    <w:rsid w:val="00235966"/>
    <w:rsid w:val="00245257"/>
    <w:rsid w:val="00251044"/>
    <w:rsid w:val="00251D56"/>
    <w:rsid w:val="002540CE"/>
    <w:rsid w:val="002561B9"/>
    <w:rsid w:val="002577C9"/>
    <w:rsid w:val="00262FE0"/>
    <w:rsid w:val="00266968"/>
    <w:rsid w:val="00276B1B"/>
    <w:rsid w:val="00287C59"/>
    <w:rsid w:val="002B3A4A"/>
    <w:rsid w:val="002B6E2A"/>
    <w:rsid w:val="002C16C9"/>
    <w:rsid w:val="002D435F"/>
    <w:rsid w:val="002D63D3"/>
    <w:rsid w:val="002E0D58"/>
    <w:rsid w:val="003145F9"/>
    <w:rsid w:val="00322EBF"/>
    <w:rsid w:val="0033096E"/>
    <w:rsid w:val="00335150"/>
    <w:rsid w:val="00342B64"/>
    <w:rsid w:val="00356B0A"/>
    <w:rsid w:val="003667B3"/>
    <w:rsid w:val="003A1F35"/>
    <w:rsid w:val="003C35F4"/>
    <w:rsid w:val="003E0AB3"/>
    <w:rsid w:val="003E2676"/>
    <w:rsid w:val="003E3BB7"/>
    <w:rsid w:val="00407447"/>
    <w:rsid w:val="00417EE4"/>
    <w:rsid w:val="0042149D"/>
    <w:rsid w:val="00433DC0"/>
    <w:rsid w:val="00435E7F"/>
    <w:rsid w:val="00436874"/>
    <w:rsid w:val="0045681D"/>
    <w:rsid w:val="00456D29"/>
    <w:rsid w:val="00467A34"/>
    <w:rsid w:val="00492316"/>
    <w:rsid w:val="004A66DE"/>
    <w:rsid w:val="004A7D55"/>
    <w:rsid w:val="004B1FE8"/>
    <w:rsid w:val="004B26C7"/>
    <w:rsid w:val="004C49CD"/>
    <w:rsid w:val="004D2B5D"/>
    <w:rsid w:val="004F4EBF"/>
    <w:rsid w:val="00511DD7"/>
    <w:rsid w:val="00512A6B"/>
    <w:rsid w:val="00512D9E"/>
    <w:rsid w:val="0053268B"/>
    <w:rsid w:val="00532780"/>
    <w:rsid w:val="00550C2C"/>
    <w:rsid w:val="00552E95"/>
    <w:rsid w:val="0055452B"/>
    <w:rsid w:val="00555750"/>
    <w:rsid w:val="005748A2"/>
    <w:rsid w:val="00576D3A"/>
    <w:rsid w:val="00596E4E"/>
    <w:rsid w:val="005A0674"/>
    <w:rsid w:val="005A1839"/>
    <w:rsid w:val="005A24CC"/>
    <w:rsid w:val="005A6335"/>
    <w:rsid w:val="005B07D9"/>
    <w:rsid w:val="005B6B83"/>
    <w:rsid w:val="005D33DE"/>
    <w:rsid w:val="005D3B8E"/>
    <w:rsid w:val="005E02C2"/>
    <w:rsid w:val="005E0829"/>
    <w:rsid w:val="005F2F53"/>
    <w:rsid w:val="006072B1"/>
    <w:rsid w:val="00617AD3"/>
    <w:rsid w:val="00630D52"/>
    <w:rsid w:val="0063151A"/>
    <w:rsid w:val="00632A66"/>
    <w:rsid w:val="0066755E"/>
    <w:rsid w:val="006801B6"/>
    <w:rsid w:val="00685A8B"/>
    <w:rsid w:val="006A04D2"/>
    <w:rsid w:val="006A442D"/>
    <w:rsid w:val="006B1026"/>
    <w:rsid w:val="006B32D1"/>
    <w:rsid w:val="006B49B3"/>
    <w:rsid w:val="006B4C75"/>
    <w:rsid w:val="006D3C8E"/>
    <w:rsid w:val="006D67CB"/>
    <w:rsid w:val="006E3716"/>
    <w:rsid w:val="006F20D2"/>
    <w:rsid w:val="006F7A0D"/>
    <w:rsid w:val="007007A7"/>
    <w:rsid w:val="007073B4"/>
    <w:rsid w:val="007268B9"/>
    <w:rsid w:val="00741530"/>
    <w:rsid w:val="007416B0"/>
    <w:rsid w:val="00760152"/>
    <w:rsid w:val="007675D7"/>
    <w:rsid w:val="007676E2"/>
    <w:rsid w:val="00780A06"/>
    <w:rsid w:val="007819BE"/>
    <w:rsid w:val="007902DF"/>
    <w:rsid w:val="007A0CB9"/>
    <w:rsid w:val="007B2823"/>
    <w:rsid w:val="007B2EF4"/>
    <w:rsid w:val="007B645D"/>
    <w:rsid w:val="007C250E"/>
    <w:rsid w:val="007C4423"/>
    <w:rsid w:val="007D4673"/>
    <w:rsid w:val="007E65CE"/>
    <w:rsid w:val="00803329"/>
    <w:rsid w:val="00807B7C"/>
    <w:rsid w:val="00815E48"/>
    <w:rsid w:val="008211F3"/>
    <w:rsid w:val="00850C26"/>
    <w:rsid w:val="008522E6"/>
    <w:rsid w:val="00852893"/>
    <w:rsid w:val="008556CC"/>
    <w:rsid w:val="00882EF4"/>
    <w:rsid w:val="00887705"/>
    <w:rsid w:val="0088798A"/>
    <w:rsid w:val="008963CA"/>
    <w:rsid w:val="008B5B18"/>
    <w:rsid w:val="008C4000"/>
    <w:rsid w:val="008D35A1"/>
    <w:rsid w:val="008E3644"/>
    <w:rsid w:val="008F6B46"/>
    <w:rsid w:val="00902E68"/>
    <w:rsid w:val="009037C4"/>
    <w:rsid w:val="00903F9D"/>
    <w:rsid w:val="00925BB1"/>
    <w:rsid w:val="0092698A"/>
    <w:rsid w:val="009274A7"/>
    <w:rsid w:val="00937B7C"/>
    <w:rsid w:val="00940B74"/>
    <w:rsid w:val="00961C17"/>
    <w:rsid w:val="009648D3"/>
    <w:rsid w:val="00986579"/>
    <w:rsid w:val="0099050C"/>
    <w:rsid w:val="00995633"/>
    <w:rsid w:val="00997808"/>
    <w:rsid w:val="009A1B1B"/>
    <w:rsid w:val="009B4A97"/>
    <w:rsid w:val="009D1FDC"/>
    <w:rsid w:val="009D5E47"/>
    <w:rsid w:val="009F1B23"/>
    <w:rsid w:val="009F5C70"/>
    <w:rsid w:val="00A02076"/>
    <w:rsid w:val="00A17F60"/>
    <w:rsid w:val="00A21D80"/>
    <w:rsid w:val="00A2660F"/>
    <w:rsid w:val="00A37002"/>
    <w:rsid w:val="00A85951"/>
    <w:rsid w:val="00AA4E16"/>
    <w:rsid w:val="00AA53B8"/>
    <w:rsid w:val="00AA7401"/>
    <w:rsid w:val="00AB0134"/>
    <w:rsid w:val="00AB207F"/>
    <w:rsid w:val="00AC677D"/>
    <w:rsid w:val="00AD6214"/>
    <w:rsid w:val="00AE3346"/>
    <w:rsid w:val="00AF28B6"/>
    <w:rsid w:val="00AF7D32"/>
    <w:rsid w:val="00B01438"/>
    <w:rsid w:val="00B03F8E"/>
    <w:rsid w:val="00B11E5F"/>
    <w:rsid w:val="00B14FD9"/>
    <w:rsid w:val="00B27055"/>
    <w:rsid w:val="00B40C7E"/>
    <w:rsid w:val="00B56BFF"/>
    <w:rsid w:val="00B667C4"/>
    <w:rsid w:val="00B82581"/>
    <w:rsid w:val="00B8293F"/>
    <w:rsid w:val="00B87BE8"/>
    <w:rsid w:val="00B93B26"/>
    <w:rsid w:val="00BA368B"/>
    <w:rsid w:val="00BA674D"/>
    <w:rsid w:val="00BA7634"/>
    <w:rsid w:val="00BB7A29"/>
    <w:rsid w:val="00BC370D"/>
    <w:rsid w:val="00BD618B"/>
    <w:rsid w:val="00BE6EC8"/>
    <w:rsid w:val="00BE7ABC"/>
    <w:rsid w:val="00BF0A58"/>
    <w:rsid w:val="00BF3828"/>
    <w:rsid w:val="00BF6DA0"/>
    <w:rsid w:val="00BF71D3"/>
    <w:rsid w:val="00C20CCB"/>
    <w:rsid w:val="00C32F72"/>
    <w:rsid w:val="00C40A8F"/>
    <w:rsid w:val="00C46145"/>
    <w:rsid w:val="00C5553D"/>
    <w:rsid w:val="00C56A56"/>
    <w:rsid w:val="00C62AA5"/>
    <w:rsid w:val="00C63582"/>
    <w:rsid w:val="00C67B91"/>
    <w:rsid w:val="00C727CC"/>
    <w:rsid w:val="00C95A3A"/>
    <w:rsid w:val="00CA3A1C"/>
    <w:rsid w:val="00CB380C"/>
    <w:rsid w:val="00CB55FE"/>
    <w:rsid w:val="00CC0B0E"/>
    <w:rsid w:val="00CC2706"/>
    <w:rsid w:val="00CC4BA9"/>
    <w:rsid w:val="00CC58FC"/>
    <w:rsid w:val="00CD0A05"/>
    <w:rsid w:val="00CD0AB9"/>
    <w:rsid w:val="00CE00B7"/>
    <w:rsid w:val="00CE53B0"/>
    <w:rsid w:val="00CF40A5"/>
    <w:rsid w:val="00CF48AE"/>
    <w:rsid w:val="00CF5572"/>
    <w:rsid w:val="00CF6501"/>
    <w:rsid w:val="00D01DCB"/>
    <w:rsid w:val="00D066AF"/>
    <w:rsid w:val="00D20C2B"/>
    <w:rsid w:val="00D32136"/>
    <w:rsid w:val="00D34FF0"/>
    <w:rsid w:val="00D44EF5"/>
    <w:rsid w:val="00D47D98"/>
    <w:rsid w:val="00D57288"/>
    <w:rsid w:val="00D61ACB"/>
    <w:rsid w:val="00D65E11"/>
    <w:rsid w:val="00D7489E"/>
    <w:rsid w:val="00D76EC9"/>
    <w:rsid w:val="00D82B6A"/>
    <w:rsid w:val="00D9136F"/>
    <w:rsid w:val="00DA3C3F"/>
    <w:rsid w:val="00DA5BD9"/>
    <w:rsid w:val="00DB1B2B"/>
    <w:rsid w:val="00DB419A"/>
    <w:rsid w:val="00DB5F3F"/>
    <w:rsid w:val="00DC1457"/>
    <w:rsid w:val="00DC19B2"/>
    <w:rsid w:val="00DC2551"/>
    <w:rsid w:val="00DD61DF"/>
    <w:rsid w:val="00DE0EFA"/>
    <w:rsid w:val="00DE3E4A"/>
    <w:rsid w:val="00E02497"/>
    <w:rsid w:val="00E259CA"/>
    <w:rsid w:val="00E6491B"/>
    <w:rsid w:val="00E71B16"/>
    <w:rsid w:val="00E84CDE"/>
    <w:rsid w:val="00E8624E"/>
    <w:rsid w:val="00E93B82"/>
    <w:rsid w:val="00E96695"/>
    <w:rsid w:val="00EA1493"/>
    <w:rsid w:val="00EA3135"/>
    <w:rsid w:val="00EC06B8"/>
    <w:rsid w:val="00EC297C"/>
    <w:rsid w:val="00EC4771"/>
    <w:rsid w:val="00EF37E6"/>
    <w:rsid w:val="00EF62AB"/>
    <w:rsid w:val="00EF72A8"/>
    <w:rsid w:val="00F200C5"/>
    <w:rsid w:val="00F2195F"/>
    <w:rsid w:val="00F26CD9"/>
    <w:rsid w:val="00F4723D"/>
    <w:rsid w:val="00F6146B"/>
    <w:rsid w:val="00F65064"/>
    <w:rsid w:val="00F977F8"/>
    <w:rsid w:val="00FA0C61"/>
    <w:rsid w:val="00FA7E20"/>
    <w:rsid w:val="00FB49B5"/>
    <w:rsid w:val="00FC7C4E"/>
    <w:rsid w:val="00FD1632"/>
    <w:rsid w:val="00FD208D"/>
    <w:rsid w:val="00FD420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15ABA33-E753-41D6-B675-DFF1C028E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E3BB7"/>
    <w:pPr>
      <w:tabs>
        <w:tab w:val="center" w:pos="4252"/>
        <w:tab w:val="right" w:pos="8504"/>
      </w:tabs>
      <w:snapToGrid w:val="0"/>
    </w:pPr>
  </w:style>
  <w:style w:type="character" w:customStyle="1" w:styleId="a5">
    <w:name w:val="ヘッダー (文字)"/>
    <w:basedOn w:val="a0"/>
    <w:link w:val="a4"/>
    <w:uiPriority w:val="99"/>
    <w:rsid w:val="003E3BB7"/>
  </w:style>
  <w:style w:type="paragraph" w:styleId="a6">
    <w:name w:val="footer"/>
    <w:basedOn w:val="a"/>
    <w:link w:val="a7"/>
    <w:uiPriority w:val="99"/>
    <w:unhideWhenUsed/>
    <w:rsid w:val="003E3BB7"/>
    <w:pPr>
      <w:tabs>
        <w:tab w:val="center" w:pos="4252"/>
        <w:tab w:val="right" w:pos="8504"/>
      </w:tabs>
      <w:snapToGrid w:val="0"/>
    </w:pPr>
  </w:style>
  <w:style w:type="character" w:customStyle="1" w:styleId="a7">
    <w:name w:val="フッター (文字)"/>
    <w:basedOn w:val="a0"/>
    <w:link w:val="a6"/>
    <w:uiPriority w:val="99"/>
    <w:rsid w:val="003E3BB7"/>
  </w:style>
  <w:style w:type="paragraph" w:styleId="a8">
    <w:name w:val="List Paragraph"/>
    <w:basedOn w:val="a"/>
    <w:uiPriority w:val="34"/>
    <w:qFormat/>
    <w:rsid w:val="008963CA"/>
    <w:pPr>
      <w:ind w:leftChars="400" w:left="840"/>
    </w:pPr>
  </w:style>
  <w:style w:type="paragraph" w:styleId="a9">
    <w:name w:val="Balloon Text"/>
    <w:basedOn w:val="a"/>
    <w:link w:val="aa"/>
    <w:uiPriority w:val="99"/>
    <w:semiHidden/>
    <w:unhideWhenUsed/>
    <w:rsid w:val="00BA368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A36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596941">
      <w:bodyDiv w:val="1"/>
      <w:marLeft w:val="0"/>
      <w:marRight w:val="0"/>
      <w:marTop w:val="0"/>
      <w:marBottom w:val="0"/>
      <w:divBdr>
        <w:top w:val="none" w:sz="0" w:space="0" w:color="auto"/>
        <w:left w:val="none" w:sz="0" w:space="0" w:color="auto"/>
        <w:bottom w:val="none" w:sz="0" w:space="0" w:color="auto"/>
        <w:right w:val="none" w:sz="0" w:space="0" w:color="auto"/>
      </w:divBdr>
    </w:div>
    <w:div w:id="1652249211">
      <w:bodyDiv w:val="1"/>
      <w:marLeft w:val="0"/>
      <w:marRight w:val="0"/>
      <w:marTop w:val="0"/>
      <w:marBottom w:val="0"/>
      <w:divBdr>
        <w:top w:val="none" w:sz="0" w:space="0" w:color="auto"/>
        <w:left w:val="none" w:sz="0" w:space="0" w:color="auto"/>
        <w:bottom w:val="none" w:sz="0" w:space="0" w:color="auto"/>
        <w:right w:val="none" w:sz="0" w:space="0" w:color="auto"/>
      </w:divBdr>
    </w:div>
    <w:div w:id="175520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3B981C-C173-4E21-AC2C-EDDB037BC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3</Pages>
  <Words>242</Words>
  <Characters>1380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oitapref</cp:lastModifiedBy>
  <cp:revision>8</cp:revision>
  <cp:lastPrinted>2016-01-27T03:18:00Z</cp:lastPrinted>
  <dcterms:created xsi:type="dcterms:W3CDTF">2021-03-02T05:38:00Z</dcterms:created>
  <dcterms:modified xsi:type="dcterms:W3CDTF">2021-05-27T05:03:00Z</dcterms:modified>
</cp:coreProperties>
</file>