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20A" w:rsidRPr="00AA120A" w:rsidRDefault="0041096C">
      <w:pPr>
        <w:rPr>
          <w:rFonts w:ascii="ＭＳ ゴシック" w:eastAsia="ＭＳ ゴシック" w:hAnsi="ＭＳ ゴシック"/>
          <w:b/>
          <w:sz w:val="28"/>
          <w:szCs w:val="28"/>
          <w:u w:val="single"/>
        </w:rPr>
      </w:pPr>
      <w:r>
        <w:rPr>
          <w:rFonts w:ascii="ＭＳ ゴシック" w:eastAsia="ＭＳ ゴシック" w:hAnsi="ＭＳ ゴシック" w:hint="eastAsia"/>
          <w:b/>
          <w:sz w:val="28"/>
          <w:szCs w:val="28"/>
          <w:u w:val="single"/>
        </w:rPr>
        <w:t>学習指導案の形式例（中</w:t>
      </w:r>
      <w:r w:rsidR="00AA120A" w:rsidRPr="00AA120A">
        <w:rPr>
          <w:rFonts w:ascii="ＭＳ ゴシック" w:eastAsia="ＭＳ ゴシック" w:hAnsi="ＭＳ ゴシック" w:hint="eastAsia"/>
          <w:b/>
          <w:sz w:val="28"/>
          <w:szCs w:val="28"/>
          <w:u w:val="single"/>
        </w:rPr>
        <w:t xml:space="preserve">学校　</w:t>
      </w:r>
      <w:r w:rsidR="003A63BE">
        <w:rPr>
          <w:rFonts w:ascii="ＭＳ ゴシック" w:eastAsia="ＭＳ ゴシック" w:hAnsi="ＭＳ ゴシック" w:hint="eastAsia"/>
          <w:b/>
          <w:sz w:val="28"/>
          <w:szCs w:val="28"/>
          <w:u w:val="single"/>
        </w:rPr>
        <w:t>技術・</w:t>
      </w:r>
      <w:r w:rsidR="00AA120A" w:rsidRPr="00AA120A">
        <w:rPr>
          <w:rFonts w:ascii="ＭＳ ゴシック" w:eastAsia="ＭＳ ゴシック" w:hAnsi="ＭＳ ゴシック" w:hint="eastAsia"/>
          <w:b/>
          <w:sz w:val="28"/>
          <w:szCs w:val="28"/>
          <w:u w:val="single"/>
        </w:rPr>
        <w:t>家庭</w:t>
      </w:r>
      <w:r w:rsidR="00B13B72">
        <w:rPr>
          <w:rFonts w:ascii="ＭＳ ゴシック" w:eastAsia="ＭＳ ゴシック" w:hAnsi="ＭＳ ゴシック" w:hint="eastAsia"/>
          <w:b/>
          <w:sz w:val="28"/>
          <w:szCs w:val="28"/>
          <w:u w:val="single"/>
        </w:rPr>
        <w:t>科　家庭分野</w:t>
      </w:r>
      <w:r w:rsidR="00AA120A" w:rsidRPr="00AA120A">
        <w:rPr>
          <w:rFonts w:ascii="ＭＳ ゴシック" w:eastAsia="ＭＳ ゴシック" w:hAnsi="ＭＳ ゴシック" w:hint="eastAsia"/>
          <w:b/>
          <w:sz w:val="28"/>
          <w:szCs w:val="28"/>
          <w:u w:val="single"/>
        </w:rPr>
        <w:t>）</w:t>
      </w:r>
    </w:p>
    <w:p w:rsidR="00884FBD" w:rsidRPr="00885F9D" w:rsidRDefault="003A63BE" w:rsidP="00AA120A">
      <w:pPr>
        <w:jc w:val="center"/>
        <w:rPr>
          <w:rFonts w:ascii="ＭＳ ゴシック" w:eastAsia="ＭＳ ゴシック" w:hAnsi="ＭＳ ゴシック"/>
          <w:b/>
          <w:sz w:val="24"/>
        </w:rPr>
      </w:pPr>
      <w:r>
        <w:rPr>
          <w:rFonts w:ascii="ＭＳ ゴシック" w:eastAsia="ＭＳ ゴシック" w:hAnsi="ＭＳ ゴシック" w:hint="eastAsia"/>
          <w:b/>
          <w:sz w:val="24"/>
        </w:rPr>
        <w:t>○○中</w:t>
      </w:r>
      <w:r w:rsidR="00AA120A" w:rsidRPr="00885F9D">
        <w:rPr>
          <w:rFonts w:ascii="ＭＳ ゴシック" w:eastAsia="ＭＳ ゴシック" w:hAnsi="ＭＳ ゴシック" w:hint="eastAsia"/>
          <w:b/>
          <w:sz w:val="24"/>
        </w:rPr>
        <w:t xml:space="preserve">学校　</w:t>
      </w:r>
      <w:r>
        <w:rPr>
          <w:rFonts w:ascii="ＭＳ ゴシック" w:eastAsia="ＭＳ ゴシック" w:hAnsi="ＭＳ ゴシック" w:hint="eastAsia"/>
          <w:b/>
          <w:sz w:val="24"/>
        </w:rPr>
        <w:t>技術・</w:t>
      </w:r>
      <w:r w:rsidR="00AA120A" w:rsidRPr="00885F9D">
        <w:rPr>
          <w:rFonts w:ascii="ＭＳ ゴシック" w:eastAsia="ＭＳ ゴシック" w:hAnsi="ＭＳ ゴシック" w:hint="eastAsia"/>
          <w:b/>
          <w:sz w:val="24"/>
        </w:rPr>
        <w:t>家庭科</w:t>
      </w:r>
      <w:r w:rsidR="00B13B72">
        <w:rPr>
          <w:rFonts w:ascii="ＭＳ ゴシック" w:eastAsia="ＭＳ ゴシック" w:hAnsi="ＭＳ ゴシック" w:hint="eastAsia"/>
          <w:b/>
          <w:sz w:val="24"/>
        </w:rPr>
        <w:t>（家庭</w:t>
      </w:r>
      <w:r w:rsidR="000A461D">
        <w:rPr>
          <w:rFonts w:ascii="ＭＳ ゴシック" w:eastAsia="ＭＳ ゴシック" w:hAnsi="ＭＳ ゴシック" w:hint="eastAsia"/>
          <w:b/>
          <w:sz w:val="24"/>
        </w:rPr>
        <w:t>分野）</w:t>
      </w:r>
      <w:r w:rsidR="00AA120A" w:rsidRPr="00885F9D">
        <w:rPr>
          <w:rFonts w:ascii="ＭＳ ゴシック" w:eastAsia="ＭＳ ゴシック" w:hAnsi="ＭＳ ゴシック" w:hint="eastAsia"/>
          <w:b/>
          <w:sz w:val="24"/>
        </w:rPr>
        <w:t xml:space="preserve">　学習指導案</w:t>
      </w:r>
    </w:p>
    <w:p w:rsidR="00AA120A" w:rsidRPr="007476DB" w:rsidRDefault="00AA120A" w:rsidP="00AA120A">
      <w:pPr>
        <w:ind w:firstLineChars="3250" w:firstLine="6825"/>
        <w:rPr>
          <w:rFonts w:ascii="ＭＳ 明朝" w:hAnsi="ＭＳ 明朝"/>
        </w:rPr>
      </w:pPr>
      <w:r w:rsidRPr="007476DB">
        <w:rPr>
          <w:rFonts w:ascii="ＭＳ 明朝" w:hAnsi="ＭＳ 明朝" w:hint="eastAsia"/>
        </w:rPr>
        <w:t>令和○○年○月○日○曜日</w:t>
      </w:r>
    </w:p>
    <w:p w:rsidR="00AA120A" w:rsidRPr="007476DB" w:rsidRDefault="00AA120A" w:rsidP="007476DB">
      <w:pPr>
        <w:jc w:val="right"/>
        <w:rPr>
          <w:rFonts w:ascii="ＭＳ 明朝" w:hAnsi="ＭＳ 明朝"/>
        </w:rPr>
      </w:pPr>
      <w:r w:rsidRPr="007476DB">
        <w:rPr>
          <w:rFonts w:ascii="ＭＳ 明朝" w:hAnsi="ＭＳ 明朝" w:hint="eastAsia"/>
        </w:rPr>
        <w:t>第○校時　○時○分～○時○分</w:t>
      </w:r>
    </w:p>
    <w:p w:rsidR="00AA120A" w:rsidRPr="007476DB" w:rsidRDefault="00AA120A" w:rsidP="00AA120A">
      <w:pPr>
        <w:ind w:firstLineChars="3250" w:firstLine="6825"/>
        <w:rPr>
          <w:rFonts w:ascii="ＭＳ 明朝" w:hAnsi="ＭＳ 明朝"/>
        </w:rPr>
      </w:pPr>
      <w:r w:rsidRPr="007476DB">
        <w:rPr>
          <w:rFonts w:ascii="ＭＳ 明朝" w:hAnsi="ＭＳ 明朝" w:hint="eastAsia"/>
        </w:rPr>
        <w:t>○年○組　○名</w:t>
      </w:r>
    </w:p>
    <w:p w:rsidR="00AA120A" w:rsidRPr="007476DB" w:rsidRDefault="00AA120A" w:rsidP="00AA120A">
      <w:pPr>
        <w:ind w:firstLineChars="3250" w:firstLine="6825"/>
        <w:rPr>
          <w:rFonts w:ascii="ＭＳ 明朝" w:hAnsi="ＭＳ 明朝"/>
        </w:rPr>
      </w:pPr>
      <w:r w:rsidRPr="007476DB">
        <w:rPr>
          <w:rFonts w:ascii="ＭＳ 明朝" w:hAnsi="ＭＳ 明朝" w:hint="eastAsia"/>
        </w:rPr>
        <w:t>指導者　○○　○○○</w:t>
      </w:r>
    </w:p>
    <w:p w:rsidR="00AA120A" w:rsidRDefault="00AA120A" w:rsidP="007337FB">
      <w:pPr>
        <w:rPr>
          <w:rFonts w:ascii="ＭＳ ゴシック" w:eastAsia="ＭＳ ゴシック" w:hAnsi="ＭＳ ゴシック"/>
        </w:rPr>
      </w:pPr>
      <w:r>
        <w:rPr>
          <w:rFonts w:ascii="ＭＳ ゴシック" w:eastAsia="ＭＳ ゴシック" w:hAnsi="ＭＳ ゴシック" w:hint="eastAsia"/>
        </w:rPr>
        <w:t>１．</w:t>
      </w:r>
      <w:r w:rsidRPr="00AA120A">
        <w:rPr>
          <w:rFonts w:ascii="ＭＳ ゴシック" w:eastAsia="ＭＳ ゴシック" w:hAnsi="ＭＳ ゴシック" w:hint="eastAsia"/>
        </w:rPr>
        <w:t>題材名</w:t>
      </w:r>
    </w:p>
    <w:p w:rsidR="003A63BE" w:rsidRDefault="003A63BE" w:rsidP="001836A8">
      <w:pPr>
        <w:rPr>
          <w:rFonts w:ascii="ＭＳ 明朝" w:hAnsi="ＭＳ 明朝"/>
        </w:rPr>
      </w:pPr>
    </w:p>
    <w:p w:rsidR="003A63BE" w:rsidRDefault="003A63BE" w:rsidP="007337FB">
      <w:pPr>
        <w:rPr>
          <w:rFonts w:ascii="ＭＳ 明朝" w:hAnsi="ＭＳ 明朝"/>
        </w:rPr>
      </w:pPr>
      <w:r>
        <w:rPr>
          <w:rFonts w:ascii="ＭＳ 明朝" w:hAnsi="ＭＳ 明朝" w:hint="eastAsia"/>
        </w:rPr>
        <w:t xml:space="preserve">　 ・題材：</w:t>
      </w:r>
      <w:r w:rsidR="001836A8">
        <w:rPr>
          <w:rFonts w:ascii="ＭＳ 明朝" w:hAnsi="ＭＳ 明朝" w:hint="eastAsia"/>
        </w:rPr>
        <w:t>指導内容</w:t>
      </w:r>
      <w:r>
        <w:rPr>
          <w:rFonts w:ascii="ＭＳ 明朝" w:hAnsi="ＭＳ 明朝" w:hint="eastAsia"/>
        </w:rPr>
        <w:t>のまとまり。</w:t>
      </w:r>
    </w:p>
    <w:p w:rsidR="001836A8" w:rsidRDefault="001836A8" w:rsidP="007337FB">
      <w:pPr>
        <w:rPr>
          <w:rFonts w:ascii="ＭＳ 明朝" w:hAnsi="ＭＳ 明朝"/>
        </w:rPr>
      </w:pPr>
      <w:r>
        <w:rPr>
          <w:rFonts w:ascii="ＭＳ 明朝" w:hAnsi="ＭＳ 明朝" w:hint="eastAsia"/>
        </w:rPr>
        <w:t xml:space="preserve">　　　　　→技術・家庭科（家庭分野）においては、題材を構成し，分野の目標の実現を目指す。</w:t>
      </w:r>
    </w:p>
    <w:p w:rsidR="001836A8" w:rsidRDefault="001836A8" w:rsidP="007337FB">
      <w:pPr>
        <w:rPr>
          <w:rFonts w:ascii="ＭＳ 明朝" w:hAnsi="ＭＳ 明朝"/>
        </w:rPr>
      </w:pPr>
      <w:r>
        <w:rPr>
          <w:rFonts w:ascii="ＭＳ 明朝" w:hAnsi="ＭＳ 明朝" w:hint="eastAsia"/>
        </w:rPr>
        <w:t xml:space="preserve">　　　　　　題材の設定に当たっては，各項目及び各項目に示す指導事項との関連を見極め，相互に有機</w:t>
      </w:r>
    </w:p>
    <w:p w:rsidR="001836A8" w:rsidRDefault="001836A8" w:rsidP="007337FB">
      <w:pPr>
        <w:rPr>
          <w:rFonts w:ascii="ＭＳ 明朝" w:hAnsi="ＭＳ 明朝"/>
        </w:rPr>
      </w:pPr>
      <w:r>
        <w:rPr>
          <w:rFonts w:ascii="ＭＳ 明朝" w:hAnsi="ＭＳ 明朝" w:hint="eastAsia"/>
        </w:rPr>
        <w:t xml:space="preserve">　　　　　　的な関連を図り，系統的及び総合的に学習が展開されるように配慮する。</w:t>
      </w:r>
    </w:p>
    <w:p w:rsidR="006925B4" w:rsidRPr="003A63BE" w:rsidRDefault="003A63BE" w:rsidP="007337FB">
      <w:pPr>
        <w:rPr>
          <w:rFonts w:ascii="ＭＳ 明朝" w:hAnsi="ＭＳ 明朝"/>
        </w:rPr>
      </w:pPr>
      <w:r>
        <w:rPr>
          <w:rFonts w:ascii="ＭＳ 明朝" w:hAnsi="ＭＳ 明朝" w:hint="eastAsia"/>
        </w:rPr>
        <w:t xml:space="preserve">　 </w:t>
      </w:r>
    </w:p>
    <w:p w:rsidR="00AA120A" w:rsidRPr="007476DB" w:rsidRDefault="00AA120A" w:rsidP="007337FB">
      <w:pPr>
        <w:rPr>
          <w:rFonts w:ascii="ＭＳ 明朝" w:hAnsi="ＭＳ 明朝"/>
        </w:rPr>
      </w:pPr>
      <w:r w:rsidRPr="007476DB">
        <w:rPr>
          <w:rFonts w:ascii="ＭＳ 明朝" w:hAnsi="ＭＳ 明朝" w:hint="eastAsia"/>
        </w:rPr>
        <w:t xml:space="preserve">　※　該当する内容（項目）を</w:t>
      </w:r>
      <w:r w:rsidR="00E44906">
        <w:rPr>
          <w:rFonts w:ascii="ＭＳ 明朝" w:hAnsi="ＭＳ 明朝" w:hint="eastAsia"/>
        </w:rPr>
        <w:t>全て</w:t>
      </w:r>
      <w:r w:rsidRPr="007476DB">
        <w:rPr>
          <w:rFonts w:ascii="ＭＳ 明朝" w:hAnsi="ＭＳ 明朝" w:hint="eastAsia"/>
        </w:rPr>
        <w:t>明記する。</w:t>
      </w:r>
    </w:p>
    <w:p w:rsidR="00AA120A" w:rsidRPr="007476DB" w:rsidRDefault="00AA120A" w:rsidP="007337FB">
      <w:pPr>
        <w:rPr>
          <w:rFonts w:ascii="UD デジタル 教科書体 NP-R" w:eastAsia="UD デジタル 教科書体 NP-R"/>
        </w:rPr>
      </w:pPr>
    </w:p>
    <w:p w:rsidR="007476DB" w:rsidRPr="007476DB" w:rsidRDefault="00AA120A" w:rsidP="007337FB">
      <w:pPr>
        <w:rPr>
          <w:rFonts w:ascii="ＭＳ 明朝" w:hAnsi="ＭＳ 明朝"/>
        </w:rPr>
      </w:pPr>
      <w:r w:rsidRPr="007476DB">
        <w:rPr>
          <w:rFonts w:ascii="UD デジタル 教科書体 NP-R" w:eastAsia="UD デジタル 教科書体 NP-R" w:hint="eastAsia"/>
        </w:rPr>
        <w:t xml:space="preserve">　</w:t>
      </w:r>
      <w:r w:rsidRPr="007476DB">
        <w:rPr>
          <w:rFonts w:ascii="ＭＳ 明朝" w:hAnsi="ＭＳ 明朝" w:hint="eastAsia"/>
        </w:rPr>
        <w:t>（例）題材名　「</w:t>
      </w:r>
      <w:r w:rsidR="003A63BE">
        <w:rPr>
          <w:rFonts w:ascii="ＭＳ 明朝" w:hAnsi="ＭＳ 明朝" w:hint="eastAsia"/>
        </w:rPr>
        <w:t>健康・快適で持続可能な衣生活</w:t>
      </w:r>
      <w:r w:rsidRPr="007476DB">
        <w:rPr>
          <w:rFonts w:ascii="ＭＳ 明朝" w:hAnsi="ＭＳ 明朝" w:hint="eastAsia"/>
        </w:rPr>
        <w:t>」</w:t>
      </w:r>
    </w:p>
    <w:p w:rsidR="007476DB" w:rsidRPr="007476DB" w:rsidRDefault="007476DB" w:rsidP="007337FB">
      <w:pPr>
        <w:rPr>
          <w:rFonts w:ascii="ＭＳ 明朝" w:hAnsi="ＭＳ 明朝"/>
        </w:rPr>
      </w:pPr>
      <w:r w:rsidRPr="007476DB">
        <w:rPr>
          <w:rFonts w:ascii="ＭＳ 明朝" w:hAnsi="ＭＳ 明朝" w:hint="eastAsia"/>
        </w:rPr>
        <w:t xml:space="preserve">　　　　　　　　</w:t>
      </w:r>
      <w:r w:rsidR="003A63BE">
        <w:rPr>
          <w:rFonts w:ascii="ＭＳ 明朝" w:hAnsi="ＭＳ 明朝" w:hint="eastAsia"/>
        </w:rPr>
        <w:t>「Ｂ衣食住の生活」（４</w:t>
      </w:r>
      <w:r w:rsidRPr="007476DB">
        <w:rPr>
          <w:rFonts w:ascii="ＭＳ 明朝" w:hAnsi="ＭＳ 明朝" w:hint="eastAsia"/>
        </w:rPr>
        <w:t>）「</w:t>
      </w:r>
      <w:r w:rsidR="003A63BE">
        <w:rPr>
          <w:rFonts w:ascii="ＭＳ 明朝" w:hAnsi="ＭＳ 明朝" w:hint="eastAsia"/>
        </w:rPr>
        <w:t>衣服の選択と手入れ</w:t>
      </w:r>
      <w:r w:rsidRPr="007476DB">
        <w:rPr>
          <w:rFonts w:ascii="ＭＳ 明朝" w:hAnsi="ＭＳ 明朝" w:hint="eastAsia"/>
        </w:rPr>
        <w:t>」ア</w:t>
      </w:r>
      <w:r w:rsidR="003A63BE">
        <w:rPr>
          <w:rFonts w:ascii="ＭＳ 明朝" w:hAnsi="ＭＳ 明朝" w:hint="eastAsia"/>
        </w:rPr>
        <w:t>及びイ</w:t>
      </w:r>
    </w:p>
    <w:p w:rsidR="007476DB" w:rsidRDefault="007476DB" w:rsidP="007337FB">
      <w:pPr>
        <w:rPr>
          <w:rFonts w:ascii="ＭＳ 明朝" w:hAnsi="ＭＳ 明朝"/>
        </w:rPr>
      </w:pPr>
      <w:r w:rsidRPr="007476DB">
        <w:rPr>
          <w:rFonts w:ascii="ＭＳ 明朝" w:hAnsi="ＭＳ 明朝" w:hint="eastAsia"/>
        </w:rPr>
        <w:t xml:space="preserve">　　　　　　　　　　　　　　　　 </w:t>
      </w:r>
      <w:r w:rsidR="003A63BE">
        <w:rPr>
          <w:rFonts w:ascii="ＭＳ 明朝" w:hAnsi="ＭＳ 明朝" w:hint="eastAsia"/>
        </w:rPr>
        <w:t>（５</w:t>
      </w:r>
      <w:r w:rsidRPr="007476DB">
        <w:rPr>
          <w:rFonts w:ascii="ＭＳ 明朝" w:hAnsi="ＭＳ 明朝" w:hint="eastAsia"/>
        </w:rPr>
        <w:t>）「</w:t>
      </w:r>
      <w:r w:rsidR="003A63BE">
        <w:rPr>
          <w:rFonts w:ascii="ＭＳ 明朝" w:hAnsi="ＭＳ 明朝" w:hint="eastAsia"/>
        </w:rPr>
        <w:t>生活を豊かにするための布を用いた製作」ア</w:t>
      </w:r>
      <w:r w:rsidRPr="007476DB">
        <w:rPr>
          <w:rFonts w:ascii="ＭＳ 明朝" w:hAnsi="ＭＳ 明朝" w:hint="eastAsia"/>
        </w:rPr>
        <w:t>及びイ</w:t>
      </w:r>
    </w:p>
    <w:p w:rsidR="00885F9D" w:rsidRDefault="00885F9D" w:rsidP="007337FB">
      <w:pPr>
        <w:rPr>
          <w:rFonts w:ascii="ＭＳ 明朝" w:hAnsi="ＭＳ 明朝"/>
        </w:rPr>
      </w:pPr>
    </w:p>
    <w:p w:rsidR="006925B4" w:rsidRPr="003A63BE" w:rsidRDefault="006925B4" w:rsidP="007337FB">
      <w:pPr>
        <w:rPr>
          <w:rFonts w:ascii="ＭＳ 明朝" w:hAnsi="ＭＳ 明朝"/>
        </w:rPr>
      </w:pPr>
    </w:p>
    <w:p w:rsidR="00885F9D" w:rsidRDefault="00885F9D" w:rsidP="007337FB">
      <w:pPr>
        <w:rPr>
          <w:rFonts w:ascii="ＭＳ ゴシック" w:eastAsia="ＭＳ ゴシック" w:hAnsi="ＭＳ ゴシック"/>
        </w:rPr>
      </w:pPr>
      <w:r w:rsidRPr="00885F9D">
        <w:rPr>
          <w:rFonts w:ascii="ＭＳ ゴシック" w:eastAsia="ＭＳ ゴシック" w:hAnsi="ＭＳ ゴシック" w:hint="eastAsia"/>
        </w:rPr>
        <w:t>２．題材設定の理由（指導の立場）</w:t>
      </w:r>
    </w:p>
    <w:p w:rsidR="006925B4" w:rsidRPr="00885F9D" w:rsidRDefault="006925B4" w:rsidP="007337FB">
      <w:pPr>
        <w:rPr>
          <w:rFonts w:ascii="ＭＳ ゴシック" w:eastAsia="ＭＳ ゴシック" w:hAnsi="ＭＳ ゴシック"/>
        </w:rPr>
      </w:pPr>
    </w:p>
    <w:p w:rsidR="00885F9D" w:rsidRDefault="00672DA0" w:rsidP="007337FB">
      <w:pPr>
        <w:rPr>
          <w:rFonts w:ascii="ＭＳ 明朝" w:hAnsi="ＭＳ 明朝"/>
        </w:rPr>
      </w:pPr>
      <w:r>
        <w:rPr>
          <w:rFonts w:ascii="ＭＳ 明朝" w:hAnsi="ＭＳ 明朝" w:hint="eastAsia"/>
        </w:rPr>
        <w:t xml:space="preserve">　※　題材を設定した趣旨を，生徒</w:t>
      </w:r>
      <w:r w:rsidR="00885F9D">
        <w:rPr>
          <w:rFonts w:ascii="ＭＳ 明朝" w:hAnsi="ＭＳ 明朝" w:hint="eastAsia"/>
        </w:rPr>
        <w:t>観・教材観・指導観の３つの観点から記述する。</w:t>
      </w:r>
    </w:p>
    <w:p w:rsidR="006925B4" w:rsidRDefault="006925B4" w:rsidP="007337FB">
      <w:pPr>
        <w:rPr>
          <w:rFonts w:ascii="ＭＳ 明朝" w:hAnsi="ＭＳ 明朝"/>
        </w:rPr>
      </w:pPr>
    </w:p>
    <w:p w:rsidR="00885F9D" w:rsidRDefault="00885F9D" w:rsidP="007337FB">
      <w:pPr>
        <w:rPr>
          <w:rFonts w:ascii="ＭＳ 明朝" w:hAnsi="ＭＳ 明朝"/>
        </w:rPr>
      </w:pPr>
      <w:r>
        <w:rPr>
          <w:rFonts w:ascii="ＭＳ 明朝" w:hAnsi="ＭＳ 明朝" w:hint="eastAsia"/>
        </w:rPr>
        <w:t xml:space="preserve">　※　３つの観点がバラバラなものにならないようにする。</w:t>
      </w:r>
    </w:p>
    <w:p w:rsidR="00885F9D" w:rsidRDefault="00885F9D" w:rsidP="007337FB">
      <w:pPr>
        <w:rPr>
          <w:rFonts w:ascii="ＭＳ 明朝" w:hAnsi="ＭＳ 明朝"/>
        </w:rPr>
      </w:pPr>
    </w:p>
    <w:p w:rsidR="00885F9D" w:rsidRPr="00885F9D" w:rsidRDefault="00885F9D" w:rsidP="007337FB">
      <w:pPr>
        <w:rPr>
          <w:rFonts w:ascii="ＭＳ ゴシック" w:eastAsia="ＭＳ ゴシック" w:hAnsi="ＭＳ ゴシック"/>
        </w:rPr>
      </w:pPr>
      <w:r>
        <w:rPr>
          <w:rFonts w:ascii="ＭＳ 明朝" w:hAnsi="ＭＳ 明朝" w:hint="eastAsia"/>
        </w:rPr>
        <w:t xml:space="preserve">　</w:t>
      </w:r>
      <w:r w:rsidRPr="00885F9D">
        <w:rPr>
          <w:rFonts w:ascii="ＭＳ ゴシック" w:eastAsia="ＭＳ ゴシック" w:hAnsi="ＭＳ ゴシック" w:hint="eastAsia"/>
        </w:rPr>
        <w:t xml:space="preserve">　</w:t>
      </w:r>
      <w:r w:rsidR="00672DA0">
        <w:rPr>
          <w:rFonts w:ascii="ＭＳ ゴシック" w:eastAsia="ＭＳ ゴシック" w:hAnsi="ＭＳ ゴシック" w:hint="eastAsia"/>
        </w:rPr>
        <w:t>・生徒観</w:t>
      </w:r>
    </w:p>
    <w:p w:rsidR="00885F9D" w:rsidRDefault="00BD3B80" w:rsidP="007337FB">
      <w:pPr>
        <w:ind w:left="630" w:hangingChars="300" w:hanging="630"/>
        <w:rPr>
          <w:rFonts w:ascii="ＭＳ 明朝" w:hAnsi="ＭＳ 明朝"/>
        </w:rPr>
      </w:pPr>
      <w:r>
        <w:rPr>
          <w:rFonts w:ascii="ＭＳ 明朝" w:hAnsi="ＭＳ 明朝" w:hint="eastAsia"/>
        </w:rPr>
        <w:t xml:space="preserve">　　　</w:t>
      </w:r>
      <w:r w:rsidR="00672DA0">
        <w:rPr>
          <w:rFonts w:ascii="ＭＳ 明朝" w:hAnsi="ＭＳ 明朝" w:hint="eastAsia"/>
        </w:rPr>
        <w:t>題材に関連する生徒</w:t>
      </w:r>
      <w:r w:rsidR="00885F9D">
        <w:rPr>
          <w:rFonts w:ascii="ＭＳ 明朝" w:hAnsi="ＭＳ 明朝" w:hint="eastAsia"/>
        </w:rPr>
        <w:t>の</w:t>
      </w:r>
      <w:r w:rsidR="00672DA0">
        <w:rPr>
          <w:rFonts w:ascii="ＭＳ 明朝" w:hAnsi="ＭＳ 明朝" w:hint="eastAsia"/>
        </w:rPr>
        <w:t>日常的な</w:t>
      </w:r>
      <w:r w:rsidR="00885F9D">
        <w:rPr>
          <w:rFonts w:ascii="ＭＳ 明朝" w:hAnsi="ＭＳ 明朝" w:hint="eastAsia"/>
        </w:rPr>
        <w:t>生活経験</w:t>
      </w:r>
      <w:r w:rsidR="00672DA0">
        <w:rPr>
          <w:rFonts w:ascii="ＭＳ 明朝" w:hAnsi="ＭＳ 明朝" w:hint="eastAsia"/>
        </w:rPr>
        <w:t>及び</w:t>
      </w:r>
      <w:r w:rsidR="00885F9D">
        <w:rPr>
          <w:rFonts w:ascii="ＭＳ 明朝" w:hAnsi="ＭＳ 明朝" w:hint="eastAsia"/>
        </w:rPr>
        <w:t>教師から見た生活</w:t>
      </w:r>
      <w:r w:rsidR="00672DA0">
        <w:rPr>
          <w:rFonts w:ascii="ＭＳ 明朝" w:hAnsi="ＭＳ 明朝" w:hint="eastAsia"/>
        </w:rPr>
        <w:t>実態</w:t>
      </w:r>
      <w:r w:rsidR="00885F9D">
        <w:rPr>
          <w:rFonts w:ascii="ＭＳ 明朝" w:hAnsi="ＭＳ 明朝" w:hint="eastAsia"/>
        </w:rPr>
        <w:t>における問題点などを明らかにする。また，</w:t>
      </w:r>
      <w:r w:rsidR="00672DA0">
        <w:rPr>
          <w:rFonts w:ascii="ＭＳ 明朝" w:hAnsi="ＭＳ 明朝" w:hint="eastAsia"/>
        </w:rPr>
        <w:t>授業展開において予想される生徒の興味・関心が，発達段階や生徒の学習状況から見て適切かどうかなどについて記述する。</w:t>
      </w:r>
    </w:p>
    <w:p w:rsidR="00885F9D" w:rsidRDefault="00885F9D" w:rsidP="007337FB">
      <w:pPr>
        <w:ind w:left="630" w:hangingChars="300" w:hanging="630"/>
        <w:rPr>
          <w:rFonts w:ascii="ＭＳ 明朝" w:hAnsi="ＭＳ 明朝"/>
        </w:rPr>
      </w:pPr>
    </w:p>
    <w:p w:rsidR="00885F9D" w:rsidRPr="00885F9D" w:rsidRDefault="00885F9D" w:rsidP="007337FB">
      <w:pPr>
        <w:ind w:left="630" w:hangingChars="300" w:hanging="630"/>
        <w:rPr>
          <w:rFonts w:ascii="ＭＳ ゴシック" w:eastAsia="ＭＳ ゴシック" w:hAnsi="ＭＳ ゴシック"/>
        </w:rPr>
      </w:pPr>
      <w:r>
        <w:rPr>
          <w:rFonts w:ascii="ＭＳ 明朝" w:hAnsi="ＭＳ 明朝" w:hint="eastAsia"/>
        </w:rPr>
        <w:t xml:space="preserve">　　</w:t>
      </w:r>
      <w:r w:rsidR="00672DA0">
        <w:rPr>
          <w:rFonts w:ascii="ＭＳ ゴシック" w:eastAsia="ＭＳ ゴシック" w:hAnsi="ＭＳ ゴシック" w:hint="eastAsia"/>
        </w:rPr>
        <w:t>・教材観</w:t>
      </w:r>
    </w:p>
    <w:p w:rsidR="00885F9D" w:rsidRDefault="00885F9D" w:rsidP="007337FB">
      <w:pPr>
        <w:ind w:left="630" w:hangingChars="300" w:hanging="630"/>
        <w:rPr>
          <w:rFonts w:ascii="ＭＳ 明朝" w:hAnsi="ＭＳ 明朝"/>
        </w:rPr>
      </w:pPr>
      <w:r>
        <w:rPr>
          <w:rFonts w:ascii="ＭＳ 明朝" w:hAnsi="ＭＳ 明朝" w:hint="eastAsia"/>
        </w:rPr>
        <w:t xml:space="preserve">　　　</w:t>
      </w:r>
      <w:r w:rsidR="00672DA0">
        <w:rPr>
          <w:rFonts w:ascii="ＭＳ 明朝" w:hAnsi="ＭＳ 明朝" w:hint="eastAsia"/>
        </w:rPr>
        <w:t>選定した</w:t>
      </w:r>
      <w:r>
        <w:rPr>
          <w:rFonts w:ascii="ＭＳ 明朝" w:hAnsi="ＭＳ 明朝" w:hint="eastAsia"/>
        </w:rPr>
        <w:t>題材を</w:t>
      </w:r>
      <w:r w:rsidR="00672DA0">
        <w:rPr>
          <w:rFonts w:ascii="ＭＳ 明朝" w:hAnsi="ＭＳ 明朝" w:hint="eastAsia"/>
        </w:rPr>
        <w:t>学習させることの意義と教育的価値について，社会的動向，家庭生活との関連から明らか</w:t>
      </w:r>
      <w:r w:rsidR="00672DA0" w:rsidRPr="008F0230">
        <w:rPr>
          <w:rFonts w:ascii="ＭＳ 明朝" w:hAnsi="ＭＳ 明朝" w:hint="eastAsia"/>
          <w:color w:val="000000" w:themeColor="text1"/>
        </w:rPr>
        <w:t>に</w:t>
      </w:r>
      <w:r w:rsidR="00FD30C5" w:rsidRPr="008F0230">
        <w:rPr>
          <w:rFonts w:ascii="ＭＳ 明朝" w:hAnsi="ＭＳ 明朝" w:hint="eastAsia"/>
          <w:color w:val="000000" w:themeColor="text1"/>
        </w:rPr>
        <w:t>し、その要因を分析して記述</w:t>
      </w:r>
      <w:r w:rsidR="00672DA0" w:rsidRPr="008F0230">
        <w:rPr>
          <w:rFonts w:ascii="ＭＳ 明朝" w:hAnsi="ＭＳ 明朝" w:hint="eastAsia"/>
          <w:color w:val="000000" w:themeColor="text1"/>
        </w:rPr>
        <w:t>する。生</w:t>
      </w:r>
      <w:r w:rsidR="00672DA0">
        <w:rPr>
          <w:rFonts w:ascii="ＭＳ 明朝" w:hAnsi="ＭＳ 明朝" w:hint="eastAsia"/>
        </w:rPr>
        <w:t>徒</w:t>
      </w:r>
      <w:r w:rsidR="005F3611">
        <w:rPr>
          <w:rFonts w:ascii="ＭＳ 明朝" w:hAnsi="ＭＳ 明朝" w:hint="eastAsia"/>
        </w:rPr>
        <w:t>に付けたい力もこの中に含まれる。</w:t>
      </w:r>
      <w:r w:rsidR="00672DA0">
        <w:rPr>
          <w:rFonts w:ascii="ＭＳ 明朝" w:hAnsi="ＭＳ 明朝" w:hint="eastAsia"/>
        </w:rPr>
        <w:t>また，関連する既習内容や小学校との関連性，他教科などとの関連から題材の役割を明らかにする。</w:t>
      </w:r>
    </w:p>
    <w:p w:rsidR="005F3611" w:rsidRDefault="005F3611" w:rsidP="007337FB">
      <w:pPr>
        <w:ind w:left="630" w:hangingChars="300" w:hanging="630"/>
        <w:rPr>
          <w:rFonts w:ascii="ＭＳ 明朝" w:hAnsi="ＭＳ 明朝"/>
        </w:rPr>
      </w:pPr>
    </w:p>
    <w:p w:rsidR="005F3611" w:rsidRPr="005F3611" w:rsidRDefault="005F3611" w:rsidP="007337FB">
      <w:pPr>
        <w:ind w:left="630" w:hangingChars="300" w:hanging="630"/>
        <w:rPr>
          <w:rFonts w:ascii="ＭＳ ゴシック" w:eastAsia="ＭＳ ゴシック" w:hAnsi="ＭＳ ゴシック"/>
        </w:rPr>
      </w:pPr>
      <w:r>
        <w:rPr>
          <w:rFonts w:ascii="ＭＳ 明朝" w:hAnsi="ＭＳ 明朝" w:hint="eastAsia"/>
        </w:rPr>
        <w:t xml:space="preserve">　　</w:t>
      </w:r>
      <w:r w:rsidR="00672DA0">
        <w:rPr>
          <w:rFonts w:ascii="ＭＳ ゴシック" w:eastAsia="ＭＳ ゴシック" w:hAnsi="ＭＳ ゴシック" w:hint="eastAsia"/>
        </w:rPr>
        <w:t>・指導観</w:t>
      </w:r>
    </w:p>
    <w:p w:rsidR="005F3611" w:rsidRDefault="005F3611" w:rsidP="007337FB">
      <w:pPr>
        <w:ind w:left="630" w:hangingChars="300" w:hanging="630"/>
        <w:rPr>
          <w:rFonts w:ascii="ＭＳ 明朝" w:hAnsi="ＭＳ 明朝"/>
        </w:rPr>
      </w:pPr>
      <w:r>
        <w:rPr>
          <w:rFonts w:ascii="ＭＳ 明朝" w:hAnsi="ＭＳ 明朝" w:hint="eastAsia"/>
        </w:rPr>
        <w:t xml:space="preserve">　　　</w:t>
      </w:r>
      <w:r w:rsidR="00672DA0">
        <w:rPr>
          <w:rFonts w:ascii="ＭＳ 明朝" w:hAnsi="ＭＳ 明朝" w:hint="eastAsia"/>
        </w:rPr>
        <w:t>生徒</w:t>
      </w:r>
      <w:r>
        <w:rPr>
          <w:rFonts w:ascii="ＭＳ 明朝" w:hAnsi="ＭＳ 明朝" w:hint="eastAsia"/>
        </w:rPr>
        <w:t>観・教材観との関連を基盤に，本題材の指導にあたって配慮すべき事項について述べる。何をねらいとし，どのような指導手順で，特色ある指導を展開しようとするのか，という指導方針</w:t>
      </w:r>
      <w:r w:rsidR="001531CF">
        <w:rPr>
          <w:rFonts w:ascii="ＭＳ 明朝" w:hAnsi="ＭＳ 明朝" w:hint="eastAsia"/>
        </w:rPr>
        <w:t>あるいは</w:t>
      </w:r>
      <w:r>
        <w:rPr>
          <w:rFonts w:ascii="ＭＳ 明朝" w:hAnsi="ＭＳ 明朝" w:hint="eastAsia"/>
        </w:rPr>
        <w:t>独自の</w:t>
      </w:r>
      <w:r w:rsidR="001531CF">
        <w:rPr>
          <w:rFonts w:ascii="ＭＳ 明朝" w:hAnsi="ＭＳ 明朝" w:hint="eastAsia"/>
        </w:rPr>
        <w:t>視点や工夫した</w:t>
      </w:r>
      <w:r>
        <w:rPr>
          <w:rFonts w:ascii="ＭＳ 明朝" w:hAnsi="ＭＳ 明朝" w:hint="eastAsia"/>
        </w:rPr>
        <w:t>資料・教具などに関</w:t>
      </w:r>
      <w:r w:rsidR="001531CF">
        <w:rPr>
          <w:rFonts w:ascii="ＭＳ 明朝" w:hAnsi="ＭＳ 明朝" w:hint="eastAsia"/>
        </w:rPr>
        <w:t>する記述を含む</w:t>
      </w:r>
      <w:r>
        <w:rPr>
          <w:rFonts w:ascii="ＭＳ 明朝" w:hAnsi="ＭＳ 明朝" w:hint="eastAsia"/>
        </w:rPr>
        <w:t>。</w:t>
      </w:r>
    </w:p>
    <w:p w:rsidR="005F3611" w:rsidRDefault="005F3611" w:rsidP="007337FB">
      <w:pPr>
        <w:ind w:left="630" w:hangingChars="300" w:hanging="630"/>
        <w:rPr>
          <w:rFonts w:ascii="ＭＳ 明朝" w:hAnsi="ＭＳ 明朝"/>
        </w:rPr>
      </w:pPr>
    </w:p>
    <w:p w:rsidR="001836A8" w:rsidRDefault="001836A8" w:rsidP="007337FB">
      <w:pPr>
        <w:ind w:left="630" w:hangingChars="300" w:hanging="630"/>
        <w:rPr>
          <w:rFonts w:ascii="ＭＳ 明朝" w:hAnsi="ＭＳ 明朝"/>
        </w:rPr>
      </w:pPr>
    </w:p>
    <w:p w:rsidR="005F3611" w:rsidRDefault="00510656" w:rsidP="00E8273B">
      <w:pPr>
        <w:rPr>
          <w:rFonts w:ascii="ＭＳ ゴシック" w:eastAsia="ＭＳ ゴシック" w:hAnsi="ＭＳ ゴシック"/>
        </w:rPr>
      </w:pPr>
      <w:r>
        <w:rPr>
          <w:rFonts w:ascii="ＭＳ ゴシック" w:eastAsia="ＭＳ ゴシック" w:hAnsi="ＭＳ ゴシック" w:hint="eastAsia"/>
        </w:rPr>
        <w:lastRenderedPageBreak/>
        <w:t>３．題材の</w:t>
      </w:r>
      <w:r w:rsidR="005F3611" w:rsidRPr="005F3611">
        <w:rPr>
          <w:rFonts w:ascii="ＭＳ ゴシック" w:eastAsia="ＭＳ ゴシック" w:hAnsi="ＭＳ ゴシック" w:hint="eastAsia"/>
        </w:rPr>
        <w:t>目標</w:t>
      </w:r>
    </w:p>
    <w:p w:rsidR="006925B4" w:rsidRPr="005F3611" w:rsidRDefault="006925B4" w:rsidP="00E8273B">
      <w:pPr>
        <w:rPr>
          <w:rFonts w:ascii="ＭＳ ゴシック" w:eastAsia="ＭＳ ゴシック" w:hAnsi="ＭＳ ゴシック"/>
        </w:rPr>
      </w:pPr>
    </w:p>
    <w:p w:rsidR="006A05C5" w:rsidRDefault="005F3611" w:rsidP="00737034">
      <w:pPr>
        <w:ind w:left="630" w:hangingChars="300" w:hanging="630"/>
        <w:rPr>
          <w:rFonts w:ascii="ＭＳ 明朝" w:hAnsi="ＭＳ 明朝"/>
        </w:rPr>
      </w:pPr>
      <w:r>
        <w:rPr>
          <w:rFonts w:ascii="ＭＳ 明朝" w:hAnsi="ＭＳ 明朝" w:hint="eastAsia"/>
        </w:rPr>
        <w:t xml:space="preserve">　</w:t>
      </w:r>
      <w:r w:rsidR="006A05C5">
        <w:rPr>
          <w:rFonts w:ascii="ＭＳ 明朝" w:hAnsi="ＭＳ 明朝" w:hint="eastAsia"/>
        </w:rPr>
        <w:t>※　学習指導要領に示された教科の目標並びに題材で指導する項目及び指導事項を踏まえて設定する。</w:t>
      </w:r>
    </w:p>
    <w:p w:rsidR="006925B4" w:rsidRDefault="006925B4" w:rsidP="00737034">
      <w:pPr>
        <w:ind w:left="630" w:hangingChars="300" w:hanging="630"/>
        <w:rPr>
          <w:rFonts w:ascii="ＭＳ 明朝" w:hAnsi="ＭＳ 明朝"/>
        </w:rPr>
      </w:pPr>
    </w:p>
    <w:p w:rsidR="005F3611" w:rsidRDefault="005F3611" w:rsidP="00737034">
      <w:pPr>
        <w:ind w:leftChars="100" w:left="630" w:hangingChars="200" w:hanging="420"/>
        <w:rPr>
          <w:rFonts w:ascii="ＭＳ 明朝" w:hAnsi="ＭＳ 明朝"/>
        </w:rPr>
      </w:pPr>
      <w:r>
        <w:rPr>
          <w:rFonts w:ascii="ＭＳ 明朝" w:hAnsi="ＭＳ 明朝" w:hint="eastAsia"/>
        </w:rPr>
        <w:t>※　題材の指導を通して，どのような</w:t>
      </w:r>
      <w:r w:rsidR="00D57B1C">
        <w:rPr>
          <w:rFonts w:ascii="ＭＳ 明朝" w:hAnsi="ＭＳ 明朝" w:hint="eastAsia"/>
        </w:rPr>
        <w:t>資質や</w:t>
      </w:r>
      <w:r>
        <w:rPr>
          <w:rFonts w:ascii="ＭＳ 明朝" w:hAnsi="ＭＳ 明朝" w:hint="eastAsia"/>
        </w:rPr>
        <w:t>能力を育成</w:t>
      </w:r>
      <w:r w:rsidR="006A05C5">
        <w:rPr>
          <w:rFonts w:ascii="ＭＳ 明朝" w:hAnsi="ＭＳ 明朝" w:hint="eastAsia"/>
        </w:rPr>
        <w:t>したいか</w:t>
      </w:r>
      <w:r>
        <w:rPr>
          <w:rFonts w:ascii="ＭＳ 明朝" w:hAnsi="ＭＳ 明朝" w:hint="eastAsia"/>
        </w:rPr>
        <w:t>「知識・技能」「思考・判断・表現」「主体的に学習に取り組む態度」の</w:t>
      </w:r>
      <w:r w:rsidR="00185C12">
        <w:rPr>
          <w:rFonts w:ascii="ＭＳ 明朝" w:hAnsi="ＭＳ 明朝" w:hint="eastAsia"/>
        </w:rPr>
        <w:t>３つの観点から示す</w:t>
      </w:r>
      <w:r>
        <w:rPr>
          <w:rFonts w:ascii="ＭＳ 明朝" w:hAnsi="ＭＳ 明朝" w:hint="eastAsia"/>
        </w:rPr>
        <w:t>。</w:t>
      </w:r>
    </w:p>
    <w:p w:rsidR="006925B4" w:rsidRDefault="006925B4" w:rsidP="00737034">
      <w:pPr>
        <w:ind w:leftChars="100" w:left="630" w:hangingChars="200" w:hanging="420"/>
        <w:rPr>
          <w:rFonts w:ascii="ＭＳ 明朝" w:hAnsi="ＭＳ 明朝"/>
        </w:rPr>
      </w:pPr>
    </w:p>
    <w:p w:rsidR="006A05C5" w:rsidRDefault="00510656" w:rsidP="00737034">
      <w:pPr>
        <w:pStyle w:val="a7"/>
        <w:numPr>
          <w:ilvl w:val="0"/>
          <w:numId w:val="1"/>
        </w:numPr>
        <w:ind w:leftChars="0"/>
        <w:rPr>
          <w:rFonts w:ascii="ＭＳ 明朝" w:hAnsi="ＭＳ 明朝"/>
        </w:rPr>
      </w:pPr>
      <w:r w:rsidRPr="00510656">
        <w:rPr>
          <w:rFonts w:ascii="ＭＳ ゴシック" w:eastAsia="ＭＳ ゴシック" w:hAnsi="ＭＳ ゴシック" w:hint="eastAsia"/>
          <w:b/>
          <w:u w:val="single"/>
        </w:rPr>
        <w:t>指導者の指導の意図や育成を目指す資質・能力を明確にする</w:t>
      </w:r>
      <w:r>
        <w:rPr>
          <w:rFonts w:ascii="ＭＳ 明朝" w:hAnsi="ＭＳ 明朝" w:hint="eastAsia"/>
        </w:rPr>
        <w:t>ため，指導者の立場で記述する</w:t>
      </w:r>
      <w:r w:rsidR="005F3611">
        <w:rPr>
          <w:rFonts w:ascii="ＭＳ 明朝" w:hAnsi="ＭＳ 明朝" w:hint="eastAsia"/>
        </w:rPr>
        <w:t>。</w:t>
      </w:r>
    </w:p>
    <w:p w:rsidR="00E8273B" w:rsidRPr="00E8273B" w:rsidRDefault="00E8273B" w:rsidP="00E8273B">
      <w:pPr>
        <w:ind w:left="210"/>
        <w:rPr>
          <w:rFonts w:ascii="ＭＳ 明朝" w:hAnsi="ＭＳ 明朝"/>
        </w:rPr>
      </w:pPr>
    </w:p>
    <w:p w:rsidR="006A05C5" w:rsidRDefault="001D6DB7" w:rsidP="00737034">
      <w:pPr>
        <w:rPr>
          <w:rFonts w:ascii="ＭＳ 明朝" w:hAnsi="ＭＳ 明朝"/>
        </w:rPr>
      </w:pPr>
      <w:r>
        <w:rPr>
          <w:rFonts w:ascii="ＭＳ 明朝" w:hAnsi="ＭＳ 明朝" w:hint="eastAsia"/>
        </w:rPr>
        <w:t xml:space="preserve">　＜記述例＞</w:t>
      </w:r>
    </w:p>
    <w:p w:rsidR="006925B4" w:rsidRDefault="006925B4" w:rsidP="00737034">
      <w:pPr>
        <w:rPr>
          <w:rFonts w:ascii="ＭＳ 明朝" w:hAnsi="ＭＳ 明朝"/>
        </w:rPr>
      </w:pPr>
    </w:p>
    <w:p w:rsidR="00E8273B" w:rsidRPr="008F0230" w:rsidRDefault="001D6DB7" w:rsidP="00825E24">
      <w:pPr>
        <w:ind w:left="630" w:hangingChars="300" w:hanging="630"/>
        <w:rPr>
          <w:rFonts w:ascii="ＭＳ 明朝" w:hAnsi="ＭＳ 明朝"/>
          <w:color w:val="000000" w:themeColor="text1"/>
        </w:rPr>
      </w:pPr>
      <w:r>
        <w:rPr>
          <w:rFonts w:ascii="ＭＳ 明朝" w:hAnsi="ＭＳ 明朝" w:hint="eastAsia"/>
        </w:rPr>
        <w:t xml:space="preserve">　（１）衣服と社会生活との関わり</w:t>
      </w:r>
      <w:r w:rsidR="00C73E75">
        <w:rPr>
          <w:rFonts w:ascii="ＭＳ 明朝" w:hAnsi="ＭＳ 明朝" w:hint="eastAsia"/>
        </w:rPr>
        <w:t>，</w:t>
      </w:r>
      <w:r w:rsidR="00B30E08">
        <w:rPr>
          <w:rFonts w:ascii="ＭＳ 明朝" w:hAnsi="ＭＳ 明朝" w:hint="eastAsia"/>
        </w:rPr>
        <w:t>目的に応じた着用，個性を生かす着用，衣</w:t>
      </w:r>
      <w:r w:rsidR="00B13B72">
        <w:rPr>
          <w:rFonts w:ascii="ＭＳ 明朝" w:hAnsi="ＭＳ 明朝" w:hint="eastAsia"/>
        </w:rPr>
        <w:t>服の適切な選択，衣服の計画的な活用の必要性，日常着の手入れ及び</w:t>
      </w:r>
      <w:r w:rsidR="00B30E08">
        <w:rPr>
          <w:rFonts w:ascii="ＭＳ 明朝" w:hAnsi="ＭＳ 明朝" w:hint="eastAsia"/>
        </w:rPr>
        <w:t>製作するものに適した材料や縫い方，用具の安全な取扱い</w:t>
      </w:r>
      <w:r w:rsidR="00C73E75">
        <w:rPr>
          <w:rFonts w:ascii="ＭＳ 明朝" w:hAnsi="ＭＳ 明朝" w:hint="eastAsia"/>
        </w:rPr>
        <w:t>について理解するとともに，それらに</w:t>
      </w:r>
      <w:r w:rsidR="0052764C">
        <w:rPr>
          <w:rFonts w:ascii="ＭＳ 明朝" w:hAnsi="ＭＳ 明朝" w:hint="eastAsia"/>
        </w:rPr>
        <w:t>係る技能を身に付け</w:t>
      </w:r>
      <w:r w:rsidR="0052764C" w:rsidRPr="008F0230">
        <w:rPr>
          <w:rFonts w:ascii="ＭＳ 明朝" w:hAnsi="ＭＳ 明朝" w:hint="eastAsia"/>
          <w:color w:val="000000" w:themeColor="text1"/>
        </w:rPr>
        <w:t>る</w:t>
      </w:r>
      <w:r w:rsidR="00FD30C5" w:rsidRPr="008F0230">
        <w:rPr>
          <w:rFonts w:ascii="ＭＳ 明朝" w:hAnsi="ＭＳ 明朝" w:hint="eastAsia"/>
          <w:color w:val="000000" w:themeColor="text1"/>
        </w:rPr>
        <w:t>ようにする</w:t>
      </w:r>
      <w:r w:rsidR="0052764C" w:rsidRPr="008F0230">
        <w:rPr>
          <w:rFonts w:ascii="ＭＳ 明朝" w:hAnsi="ＭＳ 明朝" w:hint="eastAsia"/>
          <w:color w:val="000000" w:themeColor="text1"/>
        </w:rPr>
        <w:t>。</w:t>
      </w:r>
      <w:r w:rsidR="00B13B72" w:rsidRPr="008F0230">
        <w:rPr>
          <w:rFonts w:ascii="ＭＳ 明朝" w:hAnsi="ＭＳ 明朝" w:hint="eastAsia"/>
          <w:color w:val="000000" w:themeColor="text1"/>
        </w:rPr>
        <w:t xml:space="preserve">　</w:t>
      </w:r>
      <w:r w:rsidR="00FD30C5" w:rsidRPr="008F0230">
        <w:rPr>
          <w:rFonts w:ascii="ＭＳ 明朝" w:hAnsi="ＭＳ 明朝" w:hint="eastAsia"/>
          <w:color w:val="000000" w:themeColor="text1"/>
        </w:rPr>
        <w:t xml:space="preserve">　（知識及び</w:t>
      </w:r>
      <w:r w:rsidR="0052764C" w:rsidRPr="008F0230">
        <w:rPr>
          <w:rFonts w:ascii="ＭＳ 明朝" w:hAnsi="ＭＳ 明朝" w:hint="eastAsia"/>
          <w:color w:val="000000" w:themeColor="text1"/>
        </w:rPr>
        <w:t>技能）</w:t>
      </w:r>
    </w:p>
    <w:p w:rsidR="006925B4" w:rsidRPr="008F0230" w:rsidRDefault="006925B4" w:rsidP="00E8273B">
      <w:pPr>
        <w:ind w:left="8190" w:hangingChars="3900" w:hanging="8190"/>
        <w:rPr>
          <w:rFonts w:ascii="ＭＳ 明朝" w:hAnsi="ＭＳ 明朝"/>
          <w:color w:val="000000" w:themeColor="text1"/>
        </w:rPr>
      </w:pPr>
    </w:p>
    <w:p w:rsidR="00FD30C5" w:rsidRPr="008F0230" w:rsidRDefault="0052764C" w:rsidP="00FD30C5">
      <w:pPr>
        <w:ind w:leftChars="100" w:left="630" w:hangingChars="200" w:hanging="420"/>
        <w:rPr>
          <w:rFonts w:ascii="ＭＳ 明朝" w:hAnsi="ＭＳ 明朝"/>
          <w:color w:val="000000" w:themeColor="text1"/>
        </w:rPr>
      </w:pPr>
      <w:r w:rsidRPr="008F0230">
        <w:rPr>
          <w:rFonts w:ascii="ＭＳ 明朝" w:hAnsi="ＭＳ 明朝" w:hint="eastAsia"/>
          <w:color w:val="000000" w:themeColor="text1"/>
        </w:rPr>
        <w:t>（２）衣服の選択，</w:t>
      </w:r>
      <w:r w:rsidR="00825E24" w:rsidRPr="008F0230">
        <w:rPr>
          <w:rFonts w:ascii="ＭＳ 明朝" w:hAnsi="ＭＳ 明朝" w:hint="eastAsia"/>
          <w:color w:val="000000" w:themeColor="text1"/>
        </w:rPr>
        <w:t>材料や状態に応じた日常着の手入れの仕方，生活を</w:t>
      </w:r>
      <w:r w:rsidR="00B13B72" w:rsidRPr="008F0230">
        <w:rPr>
          <w:rFonts w:ascii="ＭＳ 明朝" w:hAnsi="ＭＳ 明朝" w:hint="eastAsia"/>
          <w:color w:val="000000" w:themeColor="text1"/>
        </w:rPr>
        <w:t>豊か</w:t>
      </w:r>
      <w:r w:rsidR="00825E24" w:rsidRPr="008F0230">
        <w:rPr>
          <w:rFonts w:ascii="ＭＳ 明朝" w:hAnsi="ＭＳ 明朝" w:hint="eastAsia"/>
          <w:color w:val="000000" w:themeColor="text1"/>
        </w:rPr>
        <w:t>にするための布を用いた物の製作計画や製作</w:t>
      </w:r>
      <w:r w:rsidRPr="008F0230">
        <w:rPr>
          <w:rFonts w:ascii="ＭＳ 明朝" w:hAnsi="ＭＳ 明朝" w:hint="eastAsia"/>
          <w:color w:val="000000" w:themeColor="text1"/>
        </w:rPr>
        <w:t>について</w:t>
      </w:r>
      <w:r w:rsidR="00B13B72" w:rsidRPr="008F0230">
        <w:rPr>
          <w:rFonts w:ascii="ＭＳ 明朝" w:hAnsi="ＭＳ 明朝" w:hint="eastAsia"/>
          <w:color w:val="000000" w:themeColor="text1"/>
        </w:rPr>
        <w:t>問題を見いだして</w:t>
      </w:r>
      <w:r w:rsidRPr="008F0230">
        <w:rPr>
          <w:rFonts w:ascii="ＭＳ 明朝" w:hAnsi="ＭＳ 明朝" w:hint="eastAsia"/>
          <w:color w:val="000000" w:themeColor="text1"/>
        </w:rPr>
        <w:t>課題を設定し，様々な解決策を</w:t>
      </w:r>
      <w:r w:rsidR="00B13B72" w:rsidRPr="008F0230">
        <w:rPr>
          <w:rFonts w:ascii="ＭＳ 明朝" w:hAnsi="ＭＳ 明朝" w:hint="eastAsia"/>
          <w:color w:val="000000" w:themeColor="text1"/>
        </w:rPr>
        <w:t>構想し</w:t>
      </w:r>
      <w:r w:rsidRPr="008F0230">
        <w:rPr>
          <w:rFonts w:ascii="ＭＳ 明朝" w:hAnsi="ＭＳ 明朝" w:hint="eastAsia"/>
          <w:color w:val="000000" w:themeColor="text1"/>
        </w:rPr>
        <w:t>，実践を評価・改善し，考察したことを論理的に表現するなどして課題を解決する力を身に付ける</w:t>
      </w:r>
      <w:r w:rsidR="00FD30C5" w:rsidRPr="008F0230">
        <w:rPr>
          <w:rFonts w:ascii="ＭＳ 明朝" w:hAnsi="ＭＳ 明朝" w:hint="eastAsia"/>
          <w:color w:val="000000" w:themeColor="text1"/>
        </w:rPr>
        <w:t>ようにする</w:t>
      </w:r>
      <w:r w:rsidRPr="008F0230">
        <w:rPr>
          <w:rFonts w:ascii="ＭＳ 明朝" w:hAnsi="ＭＳ 明朝" w:hint="eastAsia"/>
          <w:color w:val="000000" w:themeColor="text1"/>
        </w:rPr>
        <w:t>。</w:t>
      </w:r>
      <w:r w:rsidR="00FD30C5" w:rsidRPr="008F0230">
        <w:rPr>
          <w:rFonts w:ascii="ＭＳ 明朝" w:hAnsi="ＭＳ 明朝" w:hint="eastAsia"/>
          <w:color w:val="000000" w:themeColor="text1"/>
        </w:rPr>
        <w:t xml:space="preserve">　　　　　　　　　　　　　　　　　　　　　　　　　　　　</w:t>
      </w:r>
      <w:r w:rsidR="00B13B72" w:rsidRPr="008F0230">
        <w:rPr>
          <w:rFonts w:ascii="ＭＳ 明朝" w:hAnsi="ＭＳ 明朝" w:hint="eastAsia"/>
          <w:color w:val="000000" w:themeColor="text1"/>
        </w:rPr>
        <w:t xml:space="preserve">　</w:t>
      </w:r>
      <w:r w:rsidR="00FD30C5" w:rsidRPr="008F0230">
        <w:rPr>
          <w:rFonts w:ascii="ＭＳ 明朝" w:hAnsi="ＭＳ 明朝" w:hint="eastAsia"/>
          <w:color w:val="000000" w:themeColor="text1"/>
        </w:rPr>
        <w:t xml:space="preserve">　　</w:t>
      </w:r>
    </w:p>
    <w:p w:rsidR="0052764C" w:rsidRPr="008F0230" w:rsidRDefault="00FD30C5" w:rsidP="00FD30C5">
      <w:pPr>
        <w:ind w:leftChars="300" w:left="630" w:firstLineChars="3100" w:firstLine="6510"/>
        <w:rPr>
          <w:rFonts w:ascii="ＭＳ 明朝" w:hAnsi="ＭＳ 明朝"/>
          <w:color w:val="000000" w:themeColor="text1"/>
        </w:rPr>
      </w:pPr>
      <w:r w:rsidRPr="008F0230">
        <w:rPr>
          <w:rFonts w:ascii="ＭＳ 明朝" w:hAnsi="ＭＳ 明朝" w:hint="eastAsia"/>
          <w:color w:val="000000" w:themeColor="text1"/>
        </w:rPr>
        <w:t>（思考力、</w:t>
      </w:r>
      <w:r w:rsidR="0052764C" w:rsidRPr="008F0230">
        <w:rPr>
          <w:rFonts w:ascii="ＭＳ 明朝" w:hAnsi="ＭＳ 明朝" w:hint="eastAsia"/>
          <w:color w:val="000000" w:themeColor="text1"/>
        </w:rPr>
        <w:t>判断</w:t>
      </w:r>
      <w:r w:rsidRPr="008F0230">
        <w:rPr>
          <w:rFonts w:ascii="ＭＳ 明朝" w:hAnsi="ＭＳ 明朝" w:hint="eastAsia"/>
          <w:color w:val="000000" w:themeColor="text1"/>
        </w:rPr>
        <w:t>力、</w:t>
      </w:r>
      <w:r w:rsidR="0052764C" w:rsidRPr="008F0230">
        <w:rPr>
          <w:rFonts w:ascii="ＭＳ 明朝" w:hAnsi="ＭＳ 明朝" w:hint="eastAsia"/>
          <w:color w:val="000000" w:themeColor="text1"/>
        </w:rPr>
        <w:t>表現</w:t>
      </w:r>
      <w:r w:rsidRPr="008F0230">
        <w:rPr>
          <w:rFonts w:ascii="ＭＳ 明朝" w:hAnsi="ＭＳ 明朝" w:hint="eastAsia"/>
          <w:color w:val="000000" w:themeColor="text1"/>
        </w:rPr>
        <w:t>力等</w:t>
      </w:r>
      <w:r w:rsidR="0052764C" w:rsidRPr="008F0230">
        <w:rPr>
          <w:rFonts w:ascii="ＭＳ 明朝" w:hAnsi="ＭＳ 明朝" w:hint="eastAsia"/>
          <w:color w:val="000000" w:themeColor="text1"/>
        </w:rPr>
        <w:t>）</w:t>
      </w:r>
    </w:p>
    <w:p w:rsidR="006925B4" w:rsidRPr="008F0230" w:rsidRDefault="006925B4" w:rsidP="00E8273B">
      <w:pPr>
        <w:ind w:leftChars="100" w:left="630" w:hangingChars="200" w:hanging="420"/>
        <w:rPr>
          <w:rFonts w:ascii="ＭＳ 明朝" w:hAnsi="ＭＳ 明朝"/>
          <w:color w:val="000000" w:themeColor="text1"/>
        </w:rPr>
      </w:pPr>
    </w:p>
    <w:p w:rsidR="00E8273B" w:rsidRPr="008F0230" w:rsidRDefault="00FD30C5" w:rsidP="00E8273B">
      <w:pPr>
        <w:ind w:left="630" w:hangingChars="300" w:hanging="630"/>
        <w:rPr>
          <w:rFonts w:ascii="ＭＳ 明朝" w:hAnsi="ＭＳ 明朝"/>
          <w:color w:val="000000" w:themeColor="text1"/>
        </w:rPr>
      </w:pPr>
      <w:r w:rsidRPr="008F0230">
        <w:rPr>
          <w:rFonts w:ascii="ＭＳ 明朝" w:hAnsi="ＭＳ 明朝" w:hint="eastAsia"/>
          <w:color w:val="000000" w:themeColor="text1"/>
        </w:rPr>
        <w:t xml:space="preserve">　（３）</w:t>
      </w:r>
      <w:r w:rsidR="00B13B72" w:rsidRPr="008F0230">
        <w:rPr>
          <w:rFonts w:ascii="ＭＳ 明朝" w:hAnsi="ＭＳ 明朝" w:hint="eastAsia"/>
          <w:color w:val="000000" w:themeColor="text1"/>
        </w:rPr>
        <w:t>よりよい生活の実現に向けて，</w:t>
      </w:r>
      <w:r w:rsidR="00825E24" w:rsidRPr="008F0230">
        <w:rPr>
          <w:rFonts w:ascii="ＭＳ 明朝" w:hAnsi="ＭＳ 明朝" w:hint="eastAsia"/>
          <w:color w:val="000000" w:themeColor="text1"/>
        </w:rPr>
        <w:t>衣服の選択，材料や状態に応じた日常着の手入れの仕方，生活を豊かにするための布を用いた製作</w:t>
      </w:r>
      <w:r w:rsidR="0052764C" w:rsidRPr="008F0230">
        <w:rPr>
          <w:rFonts w:ascii="ＭＳ 明朝" w:hAnsi="ＭＳ 明朝" w:hint="eastAsia"/>
          <w:color w:val="000000" w:themeColor="text1"/>
        </w:rPr>
        <w:t>について，課題の解決に主体的に取り組んだり，振り返って改善したりして，生活を工夫し創造し，実践しようと</w:t>
      </w:r>
      <w:r w:rsidR="00E77BBD" w:rsidRPr="008F0230">
        <w:rPr>
          <w:rFonts w:ascii="ＭＳ 明朝" w:hAnsi="ＭＳ 明朝" w:hint="eastAsia"/>
          <w:color w:val="000000" w:themeColor="text1"/>
        </w:rPr>
        <w:t>す</w:t>
      </w:r>
      <w:r w:rsidR="0052764C" w:rsidRPr="008F0230">
        <w:rPr>
          <w:rFonts w:ascii="ＭＳ 明朝" w:hAnsi="ＭＳ 明朝" w:hint="eastAsia"/>
          <w:color w:val="000000" w:themeColor="text1"/>
        </w:rPr>
        <w:t>る</w:t>
      </w:r>
      <w:r w:rsidRPr="008F0230">
        <w:rPr>
          <w:rFonts w:ascii="ＭＳ 明朝" w:hAnsi="ＭＳ 明朝" w:hint="eastAsia"/>
          <w:color w:val="000000" w:themeColor="text1"/>
        </w:rPr>
        <w:t>ようにする</w:t>
      </w:r>
      <w:r w:rsidR="0052764C" w:rsidRPr="008F0230">
        <w:rPr>
          <w:rFonts w:ascii="ＭＳ 明朝" w:hAnsi="ＭＳ 明朝" w:hint="eastAsia"/>
          <w:color w:val="000000" w:themeColor="text1"/>
        </w:rPr>
        <w:t>。</w:t>
      </w:r>
      <w:r w:rsidRPr="008F0230">
        <w:rPr>
          <w:rFonts w:ascii="ＭＳ 明朝" w:hAnsi="ＭＳ 明朝" w:hint="eastAsia"/>
          <w:color w:val="000000" w:themeColor="text1"/>
        </w:rPr>
        <w:t xml:space="preserve">　</w:t>
      </w:r>
      <w:r w:rsidR="0052764C" w:rsidRPr="008F0230">
        <w:rPr>
          <w:rFonts w:ascii="ＭＳ 明朝" w:hAnsi="ＭＳ 明朝" w:hint="eastAsia"/>
          <w:color w:val="000000" w:themeColor="text1"/>
        </w:rPr>
        <w:t>（</w:t>
      </w:r>
      <w:r w:rsidRPr="008F0230">
        <w:rPr>
          <w:rFonts w:ascii="ＭＳ 明朝" w:hAnsi="ＭＳ 明朝" w:hint="eastAsia"/>
          <w:color w:val="000000" w:themeColor="text1"/>
        </w:rPr>
        <w:t>学びに向かう力、人間性等</w:t>
      </w:r>
      <w:r w:rsidR="0052764C" w:rsidRPr="008F0230">
        <w:rPr>
          <w:rFonts w:ascii="ＭＳ 明朝" w:hAnsi="ＭＳ 明朝" w:hint="eastAsia"/>
          <w:color w:val="000000" w:themeColor="text1"/>
        </w:rPr>
        <w:t>）</w:t>
      </w:r>
    </w:p>
    <w:p w:rsidR="0052764C" w:rsidRPr="008F0230" w:rsidRDefault="0052764C" w:rsidP="00737034">
      <w:pPr>
        <w:rPr>
          <w:rFonts w:ascii="ＭＳ 明朝" w:hAnsi="ＭＳ 明朝"/>
          <w:color w:val="000000" w:themeColor="text1"/>
        </w:rPr>
      </w:pPr>
    </w:p>
    <w:p w:rsidR="005F3611" w:rsidRDefault="0044067D" w:rsidP="00737034">
      <w:pPr>
        <w:rPr>
          <w:rFonts w:ascii="ＭＳ ゴシック" w:eastAsia="ＭＳ ゴシック" w:hAnsi="ＭＳ ゴシック"/>
        </w:rPr>
      </w:pPr>
      <w:r w:rsidRPr="0044067D">
        <w:rPr>
          <w:rFonts w:ascii="ＭＳ ゴシック" w:eastAsia="ＭＳ ゴシック" w:hAnsi="ＭＳ ゴシック" w:hint="eastAsia"/>
        </w:rPr>
        <w:t>４．題材の評価規準</w:t>
      </w:r>
    </w:p>
    <w:p w:rsidR="006925B4" w:rsidRPr="008F0230" w:rsidRDefault="006925B4" w:rsidP="00737034">
      <w:pPr>
        <w:rPr>
          <w:rFonts w:ascii="ＭＳ ゴシック" w:eastAsia="ＭＳ ゴシック" w:hAnsi="ＭＳ ゴシック"/>
          <w:color w:val="000000" w:themeColor="text1"/>
        </w:rPr>
      </w:pPr>
    </w:p>
    <w:p w:rsidR="00E44906" w:rsidRPr="008F0230" w:rsidRDefault="0044067D" w:rsidP="00737034">
      <w:pPr>
        <w:ind w:left="630" w:hangingChars="300" w:hanging="630"/>
        <w:rPr>
          <w:rFonts w:ascii="ＭＳ 明朝" w:hAnsi="ＭＳ 明朝"/>
          <w:color w:val="000000" w:themeColor="text1"/>
        </w:rPr>
      </w:pPr>
      <w:r w:rsidRPr="008F0230">
        <w:rPr>
          <w:rFonts w:ascii="ＭＳ 明朝" w:hAnsi="ＭＳ 明朝" w:hint="eastAsia"/>
          <w:color w:val="000000" w:themeColor="text1"/>
        </w:rPr>
        <w:t xml:space="preserve">　</w:t>
      </w:r>
      <w:r w:rsidR="00E44906" w:rsidRPr="008F0230">
        <w:rPr>
          <w:rFonts w:ascii="ＭＳ 明朝" w:hAnsi="ＭＳ 明朝" w:hint="eastAsia"/>
          <w:color w:val="000000" w:themeColor="text1"/>
        </w:rPr>
        <w:t>※　「内容のまとまりごとの評価規準（例）」から題材において指導する項目及び指導事項に関係する部分を抜き出し，評価の観点ごとに具体化，整理・統合するなどし，３</w:t>
      </w:r>
      <w:r w:rsidR="00FD30C5" w:rsidRPr="008F0230">
        <w:rPr>
          <w:rFonts w:ascii="ＭＳ 明朝" w:hAnsi="ＭＳ 明朝" w:hint="eastAsia"/>
          <w:color w:val="000000" w:themeColor="text1"/>
        </w:rPr>
        <w:t>つの</w:t>
      </w:r>
      <w:r w:rsidR="00E44906" w:rsidRPr="008F0230">
        <w:rPr>
          <w:rFonts w:ascii="ＭＳ 明朝" w:hAnsi="ＭＳ 明朝" w:hint="eastAsia"/>
          <w:color w:val="000000" w:themeColor="text1"/>
        </w:rPr>
        <w:t>観点別に作成する。</w:t>
      </w:r>
    </w:p>
    <w:p w:rsidR="006925B4" w:rsidRPr="008F0230" w:rsidRDefault="006925B4" w:rsidP="00737034">
      <w:pPr>
        <w:ind w:left="630" w:hangingChars="300" w:hanging="630"/>
        <w:rPr>
          <w:rFonts w:ascii="ＭＳ 明朝" w:hAnsi="ＭＳ 明朝"/>
          <w:color w:val="000000" w:themeColor="text1"/>
        </w:rPr>
      </w:pPr>
    </w:p>
    <w:p w:rsidR="0044067D" w:rsidRPr="008F0230" w:rsidRDefault="00E44906" w:rsidP="00737034">
      <w:pPr>
        <w:ind w:leftChars="100" w:left="630" w:hangingChars="200" w:hanging="420"/>
        <w:rPr>
          <w:rFonts w:ascii="ＭＳ 明朝" w:hAnsi="ＭＳ 明朝"/>
          <w:color w:val="000000" w:themeColor="text1"/>
        </w:rPr>
      </w:pPr>
      <w:r w:rsidRPr="008F0230">
        <w:rPr>
          <w:rFonts w:ascii="ＭＳ 明朝" w:hAnsi="ＭＳ 明朝" w:hint="eastAsia"/>
          <w:color w:val="000000" w:themeColor="text1"/>
        </w:rPr>
        <w:t>※　「内容のまとまりごとの評価規準（例）」については，「『指導と評価の一体化』のための学習評価に関する</w:t>
      </w:r>
      <w:r w:rsidR="0044067D" w:rsidRPr="008F0230">
        <w:rPr>
          <w:rFonts w:ascii="ＭＳ 明朝" w:hAnsi="ＭＳ 明朝" w:hint="eastAsia"/>
          <w:color w:val="000000" w:themeColor="text1"/>
        </w:rPr>
        <w:t>参考資料」（国立教育政策研究所教育課程研究センター）を参照のこと。</w:t>
      </w:r>
    </w:p>
    <w:p w:rsidR="006925B4" w:rsidRDefault="006925B4" w:rsidP="00737034">
      <w:pPr>
        <w:ind w:leftChars="100" w:left="630" w:hangingChars="200" w:hanging="420"/>
        <w:rPr>
          <w:rFonts w:ascii="ＭＳ 明朝" w:hAnsi="ＭＳ 明朝"/>
        </w:rPr>
      </w:pPr>
    </w:p>
    <w:tbl>
      <w:tblPr>
        <w:tblStyle w:val="a8"/>
        <w:tblW w:w="0" w:type="auto"/>
        <w:tblInd w:w="-5" w:type="dxa"/>
        <w:tblLook w:val="04A0" w:firstRow="1" w:lastRow="0" w:firstColumn="1" w:lastColumn="0" w:noHBand="0" w:noVBand="1"/>
      </w:tblPr>
      <w:tblGrid>
        <w:gridCol w:w="3249"/>
        <w:gridCol w:w="3249"/>
        <w:gridCol w:w="3249"/>
      </w:tblGrid>
      <w:tr w:rsidR="00D90E40" w:rsidTr="00D90E40">
        <w:tc>
          <w:tcPr>
            <w:tcW w:w="3249" w:type="dxa"/>
          </w:tcPr>
          <w:p w:rsidR="00D90E40" w:rsidRPr="00D90E40" w:rsidRDefault="00D90E40" w:rsidP="00737034">
            <w:pPr>
              <w:jc w:val="center"/>
              <w:rPr>
                <w:rFonts w:ascii="ＭＳ ゴシック" w:eastAsia="ＭＳ ゴシック" w:hAnsi="ＭＳ ゴシック"/>
              </w:rPr>
            </w:pPr>
            <w:r w:rsidRPr="00D90E40">
              <w:rPr>
                <w:rFonts w:ascii="ＭＳ ゴシック" w:eastAsia="ＭＳ ゴシック" w:hAnsi="ＭＳ ゴシック" w:hint="eastAsia"/>
              </w:rPr>
              <w:t>知識・技能</w:t>
            </w:r>
          </w:p>
        </w:tc>
        <w:tc>
          <w:tcPr>
            <w:tcW w:w="3249" w:type="dxa"/>
          </w:tcPr>
          <w:p w:rsidR="00D90E40" w:rsidRPr="00D90E40" w:rsidRDefault="00D90E40" w:rsidP="00737034">
            <w:pPr>
              <w:jc w:val="center"/>
              <w:rPr>
                <w:rFonts w:ascii="ＭＳ ゴシック" w:eastAsia="ＭＳ ゴシック" w:hAnsi="ＭＳ ゴシック"/>
              </w:rPr>
            </w:pPr>
            <w:r w:rsidRPr="00D90E40">
              <w:rPr>
                <w:rFonts w:ascii="ＭＳ ゴシック" w:eastAsia="ＭＳ ゴシック" w:hAnsi="ＭＳ ゴシック" w:hint="eastAsia"/>
              </w:rPr>
              <w:t>思考・判断・表現</w:t>
            </w:r>
          </w:p>
        </w:tc>
        <w:tc>
          <w:tcPr>
            <w:tcW w:w="3249" w:type="dxa"/>
          </w:tcPr>
          <w:p w:rsidR="00D90E40" w:rsidRPr="00D90E40" w:rsidRDefault="00D90E40" w:rsidP="00737034">
            <w:pPr>
              <w:jc w:val="center"/>
              <w:rPr>
                <w:rFonts w:ascii="ＭＳ ゴシック" w:eastAsia="ＭＳ ゴシック" w:hAnsi="ＭＳ ゴシック"/>
              </w:rPr>
            </w:pPr>
            <w:r w:rsidRPr="00D90E40">
              <w:rPr>
                <w:rFonts w:ascii="ＭＳ ゴシック" w:eastAsia="ＭＳ ゴシック" w:hAnsi="ＭＳ ゴシック" w:hint="eastAsia"/>
              </w:rPr>
              <w:t>主体的に学習に取り組む態度</w:t>
            </w:r>
          </w:p>
        </w:tc>
      </w:tr>
      <w:tr w:rsidR="00D90E40" w:rsidTr="007337FB">
        <w:trPr>
          <w:trHeight w:val="1147"/>
        </w:trPr>
        <w:tc>
          <w:tcPr>
            <w:tcW w:w="3249" w:type="dxa"/>
          </w:tcPr>
          <w:p w:rsidR="00D90E40" w:rsidRDefault="007337FB" w:rsidP="00737034">
            <w:pPr>
              <w:rPr>
                <w:rFonts w:ascii="ＭＳ 明朝" w:hAnsi="ＭＳ 明朝"/>
              </w:rPr>
            </w:pPr>
            <w:r>
              <w:rPr>
                <w:rFonts w:ascii="ＭＳ 明朝" w:hAnsi="ＭＳ 明朝" w:hint="eastAsia"/>
              </w:rPr>
              <w:t>・～について理解している。</w:t>
            </w:r>
          </w:p>
          <w:p w:rsidR="007337FB" w:rsidRDefault="007337FB" w:rsidP="00737034">
            <w:pPr>
              <w:ind w:left="210" w:hangingChars="100" w:hanging="210"/>
              <w:rPr>
                <w:rFonts w:ascii="ＭＳ 明朝" w:hAnsi="ＭＳ 明朝"/>
              </w:rPr>
            </w:pPr>
            <w:r>
              <w:rPr>
                <w:rFonts w:ascii="ＭＳ 明朝" w:hAnsi="ＭＳ 明朝" w:hint="eastAsia"/>
              </w:rPr>
              <w:t>・～について理解しているとともに，適切にできる。</w:t>
            </w:r>
          </w:p>
        </w:tc>
        <w:tc>
          <w:tcPr>
            <w:tcW w:w="3249" w:type="dxa"/>
          </w:tcPr>
          <w:p w:rsidR="00D90E40" w:rsidRPr="00737034" w:rsidRDefault="00737034" w:rsidP="00A860CB">
            <w:pPr>
              <w:ind w:left="210" w:hangingChars="100" w:hanging="210"/>
              <w:rPr>
                <w:rFonts w:ascii="ＭＳ 明朝" w:hAnsi="ＭＳ 明朝"/>
              </w:rPr>
            </w:pPr>
            <w:r>
              <w:rPr>
                <w:rFonts w:ascii="ＭＳ 明朝" w:hAnsi="ＭＳ 明朝" w:hint="eastAsia"/>
              </w:rPr>
              <w:t>・～について問題を見いだして課題を設定し，解決策を</w:t>
            </w:r>
            <w:r w:rsidR="00A860CB">
              <w:rPr>
                <w:rFonts w:ascii="ＭＳ 明朝" w:hAnsi="ＭＳ 明朝" w:hint="eastAsia"/>
              </w:rPr>
              <w:t>構想し</w:t>
            </w:r>
            <w:r>
              <w:rPr>
                <w:rFonts w:ascii="ＭＳ 明朝" w:hAnsi="ＭＳ 明朝" w:hint="eastAsia"/>
              </w:rPr>
              <w:t>，実践を評価・改善し，考察したことを論理的に表現するなどして課題を解決する力を身に付けている。</w:t>
            </w:r>
          </w:p>
        </w:tc>
        <w:tc>
          <w:tcPr>
            <w:tcW w:w="3249" w:type="dxa"/>
          </w:tcPr>
          <w:p w:rsidR="00D90E40" w:rsidRDefault="00737034" w:rsidP="00737034">
            <w:pPr>
              <w:ind w:left="210" w:hangingChars="100" w:hanging="210"/>
              <w:rPr>
                <w:rFonts w:ascii="ＭＳ 明朝" w:hAnsi="ＭＳ 明朝"/>
              </w:rPr>
            </w:pPr>
            <w:r>
              <w:rPr>
                <w:rFonts w:ascii="ＭＳ 明朝" w:hAnsi="ＭＳ 明朝" w:hint="eastAsia"/>
              </w:rPr>
              <w:t>・～について，課題の解決に主体的に取り組んだり，振り返って改善したりして，生活を工夫し創造し，実践しようとしている。</w:t>
            </w:r>
          </w:p>
        </w:tc>
      </w:tr>
    </w:tbl>
    <w:p w:rsidR="00D90E40" w:rsidRDefault="006925B4" w:rsidP="00E44906">
      <w:pPr>
        <w:ind w:leftChars="100" w:left="630" w:hangingChars="200" w:hanging="420"/>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2344505B" wp14:editId="0ECB7C31">
                <wp:simplePos x="0" y="0"/>
                <wp:positionH relativeFrom="column">
                  <wp:posOffset>478155</wp:posOffset>
                </wp:positionH>
                <wp:positionV relativeFrom="paragraph">
                  <wp:posOffset>118745</wp:posOffset>
                </wp:positionV>
                <wp:extent cx="1123950" cy="304800"/>
                <wp:effectExtent l="0" t="133350" r="19050" b="19050"/>
                <wp:wrapNone/>
                <wp:docPr id="8" name="四角形吹き出し 8"/>
                <wp:cNvGraphicFramePr/>
                <a:graphic xmlns:a="http://schemas.openxmlformats.org/drawingml/2006/main">
                  <a:graphicData uri="http://schemas.microsoft.com/office/word/2010/wordprocessingShape">
                    <wps:wsp>
                      <wps:cNvSpPr/>
                      <wps:spPr>
                        <a:xfrm>
                          <a:off x="0" y="0"/>
                          <a:ext cx="1123950" cy="304800"/>
                        </a:xfrm>
                        <a:prstGeom prst="wedgeRectCallout">
                          <a:avLst>
                            <a:gd name="adj1" fmla="val 38699"/>
                            <a:gd name="adj2" fmla="val -88886"/>
                          </a:avLst>
                        </a:prstGeom>
                        <a:solidFill>
                          <a:sysClr val="window" lastClr="FFFFFF"/>
                        </a:solidFill>
                        <a:ln w="19050" cap="flat" cmpd="sng" algn="ctr">
                          <a:solidFill>
                            <a:srgbClr val="5B9BD5">
                              <a:shade val="50000"/>
                            </a:srgbClr>
                          </a:solidFill>
                          <a:prstDash val="solid"/>
                          <a:miter lim="800000"/>
                        </a:ln>
                        <a:effectLst/>
                      </wps:spPr>
                      <wps:txbx>
                        <w:txbxContent>
                          <w:p w:rsidR="006925B4" w:rsidRPr="00BD3B80" w:rsidRDefault="006925B4" w:rsidP="006925B4">
                            <w:pPr>
                              <w:rPr>
                                <w:color w:val="000000" w:themeColor="text1"/>
                              </w:rPr>
                            </w:pPr>
                            <w:r w:rsidRPr="00BD3B80">
                              <w:rPr>
                                <w:rFonts w:hint="eastAsia"/>
                                <w:color w:val="000000" w:themeColor="text1"/>
                              </w:rPr>
                              <w:t>文末</w:t>
                            </w:r>
                            <w:r>
                              <w:rPr>
                                <w:rFonts w:hint="eastAsia"/>
                                <w:color w:val="000000" w:themeColor="text1"/>
                              </w:rPr>
                              <w:t>表現</w:t>
                            </w:r>
                            <w:r>
                              <w:rPr>
                                <w:color w:val="000000" w:themeColor="text1"/>
                              </w:rPr>
                              <w:t>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4505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6" type="#_x0000_t61" style="position:absolute;left:0;text-align:left;margin-left:37.65pt;margin-top:9.35pt;width:88.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" adj="19159,-8399" fillcolor="window" strokecolor="#41719c" strokeweight="1.5pt">
                <v:textbox>
                  <w:txbxContent>
                    <w:p w:rsidR="006925B4" w:rsidRPr="00BD3B80" w:rsidRDefault="006925B4" w:rsidP="006925B4">
                      <w:pPr>
                        <w:rPr>
                          <w:color w:val="000000" w:themeColor="text1"/>
                        </w:rPr>
                      </w:pPr>
                      <w:r w:rsidRPr="00BD3B80">
                        <w:rPr>
                          <w:rFonts w:hint="eastAsia"/>
                          <w:color w:val="000000" w:themeColor="text1"/>
                        </w:rPr>
                        <w:t>文末</w:t>
                      </w:r>
                      <w:r>
                        <w:rPr>
                          <w:rFonts w:hint="eastAsia"/>
                          <w:color w:val="000000" w:themeColor="text1"/>
                        </w:rPr>
                        <w:t>表現</w:t>
                      </w:r>
                      <w:r>
                        <w:rPr>
                          <w:color w:val="000000" w:themeColor="text1"/>
                        </w:rPr>
                        <w:t>の例</w:t>
                      </w:r>
                    </w:p>
                  </w:txbxContent>
                </v:textbox>
              </v:shape>
            </w:pict>
          </mc:Fallback>
        </mc:AlternateContent>
      </w:r>
    </w:p>
    <w:p w:rsidR="00E8273B" w:rsidRDefault="00E8273B" w:rsidP="00E44906">
      <w:pPr>
        <w:ind w:leftChars="100" w:left="630" w:hangingChars="200" w:hanging="420"/>
        <w:rPr>
          <w:rFonts w:ascii="ＭＳ 明朝" w:hAnsi="ＭＳ 明朝"/>
        </w:rPr>
      </w:pPr>
    </w:p>
    <w:p w:rsidR="00E8273B" w:rsidRDefault="00E8273B" w:rsidP="00E44906">
      <w:pPr>
        <w:ind w:leftChars="100" w:left="630" w:hangingChars="200" w:hanging="420"/>
        <w:rPr>
          <w:rFonts w:ascii="ＭＳ 明朝" w:hAnsi="ＭＳ 明朝"/>
        </w:rPr>
      </w:pPr>
    </w:p>
    <w:p w:rsidR="00E8273B" w:rsidRDefault="00E8273B" w:rsidP="00E44906">
      <w:pPr>
        <w:ind w:leftChars="100" w:left="630" w:hangingChars="200" w:hanging="420"/>
        <w:rPr>
          <w:rFonts w:ascii="ＭＳ 明朝" w:hAnsi="ＭＳ 明朝"/>
        </w:rPr>
      </w:pPr>
    </w:p>
    <w:p w:rsidR="00D023BD" w:rsidRPr="00D023BD" w:rsidRDefault="00D023BD" w:rsidP="00BD3B80">
      <w:pPr>
        <w:rPr>
          <w:rFonts w:ascii="ＭＳ ゴシック" w:eastAsia="ＭＳ ゴシック" w:hAnsi="ＭＳ ゴシック"/>
        </w:rPr>
      </w:pPr>
      <w:r w:rsidRPr="00D023BD">
        <w:rPr>
          <w:rFonts w:ascii="ＭＳ ゴシック" w:eastAsia="ＭＳ ゴシック" w:hAnsi="ＭＳ ゴシック" w:hint="eastAsia"/>
        </w:rPr>
        <w:lastRenderedPageBreak/>
        <w:t>５．</w:t>
      </w:r>
      <w:r w:rsidR="006925B4">
        <w:rPr>
          <w:rFonts w:ascii="ＭＳ ゴシック" w:eastAsia="ＭＳ ゴシック" w:hAnsi="ＭＳ ゴシック" w:hint="eastAsia"/>
        </w:rPr>
        <w:t>題材の指導・評価</w:t>
      </w:r>
      <w:r w:rsidRPr="00D023BD">
        <w:rPr>
          <w:rFonts w:ascii="ＭＳ ゴシック" w:eastAsia="ＭＳ ゴシック" w:hAnsi="ＭＳ ゴシック" w:hint="eastAsia"/>
        </w:rPr>
        <w:t>計画（　○○　時間　）</w:t>
      </w:r>
    </w:p>
    <w:p w:rsidR="00510656" w:rsidRDefault="00510656" w:rsidP="0056589F">
      <w:pPr>
        <w:spacing w:line="280" w:lineRule="exact"/>
        <w:ind w:left="630" w:hangingChars="300" w:hanging="630"/>
        <w:rPr>
          <w:rFonts w:ascii="ＭＳ 明朝" w:hAnsi="ＭＳ 明朝"/>
        </w:rPr>
      </w:pPr>
      <w:r>
        <w:rPr>
          <w:rFonts w:ascii="ＭＳ 明朝" w:hAnsi="ＭＳ 明朝" w:hint="eastAsia"/>
        </w:rPr>
        <w:t>※　内容や時間のまとまりを見通しながら，生徒の主体的・対話的で深い学びが実現されるようにする。</w:t>
      </w:r>
    </w:p>
    <w:p w:rsidR="0056589F" w:rsidRDefault="00510656" w:rsidP="0056589F">
      <w:pPr>
        <w:spacing w:line="280" w:lineRule="exact"/>
        <w:ind w:left="630" w:hangingChars="300" w:hanging="630"/>
        <w:rPr>
          <w:rFonts w:ascii="ＭＳ 明朝" w:hAnsi="ＭＳ 明朝"/>
        </w:rPr>
      </w:pPr>
      <w:r>
        <w:rPr>
          <w:rFonts w:ascii="ＭＳ 明朝" w:hAnsi="ＭＳ 明朝" w:hint="eastAsia"/>
        </w:rPr>
        <w:t>※　教科の目標の実現に向けた学習状況を把握する観点から，内容や時間のまとまりを見通しながら</w:t>
      </w:r>
      <w:r w:rsidR="0056589F">
        <w:rPr>
          <w:rFonts w:ascii="ＭＳ 明朝" w:hAnsi="ＭＳ 明朝" w:hint="eastAsia"/>
        </w:rPr>
        <w:t>評</w:t>
      </w:r>
    </w:p>
    <w:p w:rsidR="0056589F" w:rsidRDefault="0056589F" w:rsidP="0056589F">
      <w:pPr>
        <w:spacing w:line="280" w:lineRule="exact"/>
        <w:ind w:left="630" w:hangingChars="300" w:hanging="630"/>
        <w:rPr>
          <w:rFonts w:ascii="ＭＳ 明朝" w:hAnsi="ＭＳ 明朝"/>
        </w:rPr>
      </w:pPr>
      <w:r>
        <w:rPr>
          <w:rFonts w:ascii="ＭＳ 明朝" w:hAnsi="ＭＳ 明朝" w:hint="eastAsia"/>
        </w:rPr>
        <w:t xml:space="preserve">　　</w:t>
      </w:r>
      <w:r w:rsidR="00510656">
        <w:rPr>
          <w:rFonts w:ascii="ＭＳ 明朝" w:hAnsi="ＭＳ 明朝" w:hint="eastAsia"/>
        </w:rPr>
        <w:t>価の場面や方法を工夫して，学習の過程や成果を評価し，指導の改善や学習意欲の向上を図り，資</w:t>
      </w:r>
    </w:p>
    <w:p w:rsidR="00510656" w:rsidRDefault="0056589F" w:rsidP="0056589F">
      <w:pPr>
        <w:spacing w:line="280" w:lineRule="exact"/>
        <w:ind w:left="630" w:hangingChars="300" w:hanging="630"/>
        <w:rPr>
          <w:rFonts w:ascii="ＭＳ 明朝" w:hAnsi="ＭＳ 明朝"/>
        </w:rPr>
      </w:pPr>
      <w:r>
        <w:rPr>
          <w:rFonts w:ascii="ＭＳ 明朝" w:hAnsi="ＭＳ 明朝" w:hint="eastAsia"/>
        </w:rPr>
        <w:t xml:space="preserve">　　</w:t>
      </w:r>
      <w:r w:rsidR="00510656">
        <w:rPr>
          <w:rFonts w:ascii="ＭＳ 明朝" w:hAnsi="ＭＳ 明朝" w:hint="eastAsia"/>
        </w:rPr>
        <w:t>質・能力の育成に生かすようにする。</w:t>
      </w:r>
    </w:p>
    <w:p w:rsidR="0056589F" w:rsidRDefault="00D023BD" w:rsidP="0056589F">
      <w:pPr>
        <w:spacing w:line="280" w:lineRule="exact"/>
        <w:ind w:left="630" w:hangingChars="300" w:hanging="630"/>
        <w:rPr>
          <w:rFonts w:ascii="ＭＳ 明朝" w:hAnsi="ＭＳ 明朝"/>
        </w:rPr>
      </w:pPr>
      <w:r>
        <w:rPr>
          <w:rFonts w:ascii="ＭＳ 明朝" w:hAnsi="ＭＳ 明朝" w:hint="eastAsia"/>
        </w:rPr>
        <w:t xml:space="preserve">※　</w:t>
      </w:r>
      <w:r w:rsidR="00510656">
        <w:rPr>
          <w:rFonts w:ascii="ＭＳ 明朝" w:hAnsi="ＭＳ 明朝" w:hint="eastAsia"/>
        </w:rPr>
        <w:t>題材を見通して，教師の指導改善に生かす評価と，総括の資料とするため全ての生徒の学習状況を評</w:t>
      </w:r>
    </w:p>
    <w:p w:rsidR="00510656" w:rsidRDefault="0056589F" w:rsidP="0056589F">
      <w:pPr>
        <w:spacing w:line="280" w:lineRule="exact"/>
        <w:ind w:left="630" w:hangingChars="300" w:hanging="630"/>
        <w:rPr>
          <w:rFonts w:ascii="ＭＳ 明朝" w:hAnsi="ＭＳ 明朝"/>
        </w:rPr>
      </w:pPr>
      <w:r>
        <w:rPr>
          <w:rFonts w:ascii="ＭＳ 明朝" w:hAnsi="ＭＳ 明朝" w:hint="eastAsia"/>
        </w:rPr>
        <w:t xml:space="preserve">　　</w:t>
      </w:r>
      <w:r w:rsidR="00510656">
        <w:rPr>
          <w:rFonts w:ascii="ＭＳ 明朝" w:hAnsi="ＭＳ 明朝" w:hint="eastAsia"/>
        </w:rPr>
        <w:t>価して記録に残す場面の位置付けを考える。</w:t>
      </w:r>
    </w:p>
    <w:p w:rsidR="00C903CC" w:rsidRDefault="00510656" w:rsidP="0056589F">
      <w:pPr>
        <w:spacing w:line="280" w:lineRule="exact"/>
        <w:ind w:left="630" w:hangingChars="300" w:hanging="630"/>
        <w:rPr>
          <w:rFonts w:ascii="ＭＳ 明朝" w:hAnsi="ＭＳ 明朝"/>
        </w:rPr>
      </w:pPr>
      <w:r>
        <w:rPr>
          <w:rFonts w:ascii="ＭＳ 明朝" w:hAnsi="ＭＳ 明朝" w:hint="eastAsia"/>
        </w:rPr>
        <w:t>※　「新大分スタンダードのすすめ」（平成31年３月　第３版）を参考にすること。</w:t>
      </w:r>
    </w:p>
    <w:tbl>
      <w:tblPr>
        <w:tblStyle w:val="a8"/>
        <w:tblW w:w="10774" w:type="dxa"/>
        <w:tblInd w:w="-431" w:type="dxa"/>
        <w:tblLook w:val="04A0" w:firstRow="1" w:lastRow="0" w:firstColumn="1" w:lastColumn="0" w:noHBand="0" w:noVBand="1"/>
      </w:tblPr>
      <w:tblGrid>
        <w:gridCol w:w="568"/>
        <w:gridCol w:w="567"/>
        <w:gridCol w:w="2835"/>
        <w:gridCol w:w="2126"/>
        <w:gridCol w:w="2293"/>
        <w:gridCol w:w="2385"/>
      </w:tblGrid>
      <w:tr w:rsidR="00C903CC" w:rsidTr="007337FB">
        <w:trPr>
          <w:cantSplit/>
          <w:trHeight w:val="271"/>
        </w:trPr>
        <w:tc>
          <w:tcPr>
            <w:tcW w:w="568" w:type="dxa"/>
            <w:vMerge w:val="restart"/>
            <w:textDirection w:val="tbRlV"/>
            <w:vAlign w:val="center"/>
          </w:tcPr>
          <w:p w:rsidR="00C903CC" w:rsidRDefault="00C903CC" w:rsidP="00C903CC">
            <w:pPr>
              <w:ind w:left="113" w:right="113"/>
              <w:jc w:val="center"/>
              <w:rPr>
                <w:rFonts w:ascii="ＭＳ 明朝" w:hAnsi="ＭＳ 明朝"/>
              </w:rPr>
            </w:pPr>
            <w:r w:rsidRPr="00C903CC">
              <w:rPr>
                <w:rFonts w:ascii="ＭＳ 明朝" w:hAnsi="ＭＳ 明朝" w:hint="eastAsia"/>
                <w:sz w:val="16"/>
              </w:rPr>
              <w:t>小題材</w:t>
            </w:r>
          </w:p>
        </w:tc>
        <w:tc>
          <w:tcPr>
            <w:tcW w:w="567" w:type="dxa"/>
            <w:vMerge w:val="restart"/>
            <w:textDirection w:val="tbRlV"/>
            <w:vAlign w:val="center"/>
          </w:tcPr>
          <w:p w:rsidR="00C903CC" w:rsidRDefault="00C903CC" w:rsidP="00C903CC">
            <w:pPr>
              <w:ind w:left="113" w:right="113"/>
              <w:jc w:val="center"/>
              <w:rPr>
                <w:rFonts w:ascii="ＭＳ 明朝" w:hAnsi="ＭＳ 明朝"/>
              </w:rPr>
            </w:pPr>
            <w:r>
              <w:rPr>
                <w:rFonts w:ascii="ＭＳ 明朝" w:hAnsi="ＭＳ 明朝" w:hint="eastAsia"/>
              </w:rPr>
              <w:t>時間</w:t>
            </w:r>
          </w:p>
        </w:tc>
        <w:tc>
          <w:tcPr>
            <w:tcW w:w="2835" w:type="dxa"/>
            <w:vMerge w:val="restart"/>
            <w:vAlign w:val="center"/>
          </w:tcPr>
          <w:p w:rsidR="00C903CC" w:rsidRDefault="00C903CC" w:rsidP="00C903CC">
            <w:pPr>
              <w:jc w:val="center"/>
              <w:rPr>
                <w:rFonts w:ascii="ＭＳ 明朝" w:hAnsi="ＭＳ 明朝"/>
              </w:rPr>
            </w:pPr>
            <w:r>
              <w:rPr>
                <w:rFonts w:ascii="ＭＳ 明朝" w:hAnsi="ＭＳ 明朝" w:hint="eastAsia"/>
              </w:rPr>
              <w:t>ねらい・学習活動</w:t>
            </w:r>
          </w:p>
        </w:tc>
        <w:tc>
          <w:tcPr>
            <w:tcW w:w="6804" w:type="dxa"/>
            <w:gridSpan w:val="3"/>
            <w:vAlign w:val="center"/>
          </w:tcPr>
          <w:p w:rsidR="00C903CC" w:rsidRDefault="00C903CC" w:rsidP="00C903CC">
            <w:pPr>
              <w:jc w:val="center"/>
              <w:rPr>
                <w:rFonts w:ascii="ＭＳ 明朝" w:hAnsi="ＭＳ 明朝"/>
              </w:rPr>
            </w:pPr>
            <w:r>
              <w:rPr>
                <w:rFonts w:ascii="ＭＳ 明朝" w:hAnsi="ＭＳ 明朝" w:hint="eastAsia"/>
              </w:rPr>
              <w:t>評価規準・</w:t>
            </w:r>
            <w:r w:rsidRPr="00FD30C5">
              <w:rPr>
                <w:rFonts w:ascii="ＭＳ ゴシック" w:eastAsia="ＭＳ ゴシック" w:hAnsi="ＭＳ ゴシック" w:hint="eastAsia"/>
              </w:rPr>
              <w:t>評価方法</w:t>
            </w:r>
          </w:p>
        </w:tc>
      </w:tr>
      <w:tr w:rsidR="002E2607" w:rsidTr="007337FB">
        <w:trPr>
          <w:cantSplit/>
          <w:trHeight w:val="319"/>
        </w:trPr>
        <w:tc>
          <w:tcPr>
            <w:tcW w:w="568" w:type="dxa"/>
            <w:vMerge/>
            <w:textDirection w:val="tbRlV"/>
            <w:vAlign w:val="center"/>
          </w:tcPr>
          <w:p w:rsidR="00C903CC" w:rsidRDefault="00C903CC" w:rsidP="00C903CC">
            <w:pPr>
              <w:ind w:left="113" w:right="113"/>
              <w:jc w:val="center"/>
              <w:rPr>
                <w:rFonts w:ascii="ＭＳ 明朝" w:hAnsi="ＭＳ 明朝"/>
              </w:rPr>
            </w:pPr>
          </w:p>
        </w:tc>
        <w:tc>
          <w:tcPr>
            <w:tcW w:w="567" w:type="dxa"/>
            <w:vMerge/>
            <w:textDirection w:val="tbRlV"/>
            <w:vAlign w:val="center"/>
          </w:tcPr>
          <w:p w:rsidR="00C903CC" w:rsidRDefault="00C903CC" w:rsidP="00C903CC">
            <w:pPr>
              <w:ind w:left="113" w:right="113"/>
              <w:jc w:val="center"/>
              <w:rPr>
                <w:rFonts w:ascii="ＭＳ 明朝" w:hAnsi="ＭＳ 明朝"/>
              </w:rPr>
            </w:pPr>
          </w:p>
        </w:tc>
        <w:tc>
          <w:tcPr>
            <w:tcW w:w="2835" w:type="dxa"/>
            <w:vMerge/>
            <w:vAlign w:val="center"/>
          </w:tcPr>
          <w:p w:rsidR="00C903CC" w:rsidRDefault="00C903CC" w:rsidP="00C903CC">
            <w:pPr>
              <w:jc w:val="center"/>
              <w:rPr>
                <w:rFonts w:ascii="ＭＳ 明朝" w:hAnsi="ＭＳ 明朝"/>
              </w:rPr>
            </w:pPr>
          </w:p>
        </w:tc>
        <w:tc>
          <w:tcPr>
            <w:tcW w:w="2126" w:type="dxa"/>
            <w:vAlign w:val="center"/>
          </w:tcPr>
          <w:p w:rsidR="00C903CC" w:rsidRDefault="00C903CC" w:rsidP="00C903CC">
            <w:pPr>
              <w:jc w:val="center"/>
              <w:rPr>
                <w:rFonts w:ascii="ＭＳ 明朝" w:hAnsi="ＭＳ 明朝"/>
              </w:rPr>
            </w:pPr>
            <w:r>
              <w:rPr>
                <w:rFonts w:ascii="ＭＳ 明朝" w:hAnsi="ＭＳ 明朝" w:hint="eastAsia"/>
              </w:rPr>
              <w:t>知識・技能</w:t>
            </w:r>
          </w:p>
        </w:tc>
        <w:tc>
          <w:tcPr>
            <w:tcW w:w="2293" w:type="dxa"/>
            <w:vAlign w:val="center"/>
          </w:tcPr>
          <w:p w:rsidR="00C903CC" w:rsidRPr="002E2607" w:rsidRDefault="00C903CC" w:rsidP="002E2607">
            <w:pPr>
              <w:jc w:val="center"/>
              <w:rPr>
                <w:rFonts w:ascii="ＭＳ 明朝" w:hAnsi="ＭＳ 明朝"/>
              </w:rPr>
            </w:pPr>
            <w:r w:rsidRPr="002E2607">
              <w:rPr>
                <w:rFonts w:ascii="ＭＳ 明朝" w:hAnsi="ＭＳ 明朝" w:hint="eastAsia"/>
              </w:rPr>
              <w:t>思考・判断・表現</w:t>
            </w:r>
          </w:p>
        </w:tc>
        <w:tc>
          <w:tcPr>
            <w:tcW w:w="2385" w:type="dxa"/>
            <w:vAlign w:val="center"/>
          </w:tcPr>
          <w:p w:rsidR="00A75808" w:rsidRDefault="00C903CC" w:rsidP="00C903CC">
            <w:pPr>
              <w:jc w:val="center"/>
              <w:rPr>
                <w:rFonts w:ascii="ＭＳ 明朝" w:hAnsi="ＭＳ 明朝"/>
              </w:rPr>
            </w:pPr>
            <w:r>
              <w:rPr>
                <w:rFonts w:ascii="ＭＳ 明朝" w:hAnsi="ＭＳ 明朝" w:hint="eastAsia"/>
              </w:rPr>
              <w:t>主体的に学習に</w:t>
            </w:r>
          </w:p>
          <w:p w:rsidR="00C903CC" w:rsidRDefault="00C903CC" w:rsidP="00C903CC">
            <w:pPr>
              <w:jc w:val="center"/>
              <w:rPr>
                <w:rFonts w:ascii="ＭＳ 明朝" w:hAnsi="ＭＳ 明朝"/>
              </w:rPr>
            </w:pPr>
            <w:r>
              <w:rPr>
                <w:rFonts w:ascii="ＭＳ 明朝" w:hAnsi="ＭＳ 明朝" w:hint="eastAsia"/>
              </w:rPr>
              <w:t>取り組む態度</w:t>
            </w:r>
          </w:p>
        </w:tc>
      </w:tr>
      <w:tr w:rsidR="002E2607" w:rsidTr="00E8273B">
        <w:trPr>
          <w:trHeight w:val="600"/>
        </w:trPr>
        <w:tc>
          <w:tcPr>
            <w:tcW w:w="568" w:type="dxa"/>
            <w:tcBorders>
              <w:bottom w:val="single" w:sz="12" w:space="0" w:color="auto"/>
            </w:tcBorders>
          </w:tcPr>
          <w:p w:rsidR="00C903CC" w:rsidRDefault="00C903CC" w:rsidP="0044067D">
            <w:pPr>
              <w:rPr>
                <w:rFonts w:ascii="ＭＳ 明朝" w:hAnsi="ＭＳ 明朝"/>
              </w:rPr>
            </w:pPr>
          </w:p>
        </w:tc>
        <w:tc>
          <w:tcPr>
            <w:tcW w:w="567" w:type="dxa"/>
            <w:tcBorders>
              <w:bottom w:val="single" w:sz="12" w:space="0" w:color="auto"/>
            </w:tcBorders>
          </w:tcPr>
          <w:p w:rsidR="00C903CC" w:rsidRDefault="00C903CC" w:rsidP="0044067D">
            <w:pPr>
              <w:rPr>
                <w:rFonts w:ascii="ＭＳ 明朝" w:hAnsi="ＭＳ 明朝"/>
              </w:rPr>
            </w:pPr>
          </w:p>
        </w:tc>
        <w:tc>
          <w:tcPr>
            <w:tcW w:w="2835" w:type="dxa"/>
            <w:tcBorders>
              <w:bottom w:val="single" w:sz="12" w:space="0" w:color="auto"/>
            </w:tcBorders>
          </w:tcPr>
          <w:p w:rsidR="00BD3B80" w:rsidRPr="008F0230" w:rsidRDefault="00FD30C5" w:rsidP="0044067D">
            <w:pPr>
              <w:rPr>
                <w:rFonts w:ascii="ＭＳ 明朝" w:hAnsi="ＭＳ 明朝"/>
                <w:color w:val="000000" w:themeColor="text1"/>
              </w:rPr>
            </w:pPr>
            <w:r w:rsidRPr="008F0230">
              <w:rPr>
                <w:rFonts w:ascii="ＭＳ 明朝" w:hAnsi="ＭＳ 明朝" w:hint="eastAsia"/>
                <w:color w:val="000000" w:themeColor="text1"/>
              </w:rPr>
              <w:t>○（ねらい）</w:t>
            </w:r>
          </w:p>
          <w:p w:rsidR="00FD30C5" w:rsidRPr="008F0230" w:rsidRDefault="00FD30C5" w:rsidP="0044067D">
            <w:pPr>
              <w:rPr>
                <w:rFonts w:ascii="ＭＳ 明朝" w:hAnsi="ＭＳ 明朝"/>
                <w:color w:val="000000" w:themeColor="text1"/>
              </w:rPr>
            </w:pPr>
            <w:r w:rsidRPr="008F0230">
              <w:rPr>
                <w:rFonts w:ascii="ＭＳ 明朝" w:hAnsi="ＭＳ 明朝" w:hint="eastAsia"/>
                <w:color w:val="000000" w:themeColor="text1"/>
              </w:rPr>
              <w:t xml:space="preserve">　</w:t>
            </w:r>
            <w:r w:rsidRPr="008F0230">
              <w:rPr>
                <w:rFonts w:ascii="ＭＳ 明朝" w:hAnsi="ＭＳ 明朝" w:hint="eastAsia"/>
                <w:color w:val="000000" w:themeColor="text1"/>
                <w:sz w:val="20"/>
              </w:rPr>
              <w:t>※指導者の立場で書く。</w:t>
            </w:r>
          </w:p>
          <w:p w:rsidR="00C903CC" w:rsidRPr="008F0230" w:rsidRDefault="00FD30C5" w:rsidP="0044067D">
            <w:pPr>
              <w:rPr>
                <w:rFonts w:ascii="ＭＳ 明朝" w:hAnsi="ＭＳ 明朝"/>
                <w:color w:val="000000" w:themeColor="text1"/>
              </w:rPr>
            </w:pPr>
            <w:r w:rsidRPr="008F0230">
              <w:rPr>
                <w:rFonts w:ascii="ＭＳ 明朝" w:hAnsi="ＭＳ 明朝" w:hint="eastAsia"/>
                <w:color w:val="000000" w:themeColor="text1"/>
              </w:rPr>
              <w:t>・（学習活動）</w:t>
            </w:r>
          </w:p>
          <w:p w:rsidR="00FD30C5" w:rsidRPr="008F0230" w:rsidRDefault="00FD30C5" w:rsidP="0044067D">
            <w:pPr>
              <w:rPr>
                <w:rFonts w:ascii="ＭＳ 明朝" w:hAnsi="ＭＳ 明朝"/>
                <w:color w:val="000000" w:themeColor="text1"/>
              </w:rPr>
            </w:pPr>
            <w:r w:rsidRPr="008F0230">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412115</wp:posOffset>
                      </wp:positionH>
                      <wp:positionV relativeFrom="paragraph">
                        <wp:posOffset>314325</wp:posOffset>
                      </wp:positionV>
                      <wp:extent cx="1123950" cy="304800"/>
                      <wp:effectExtent l="0" t="0" r="381000" b="19050"/>
                      <wp:wrapNone/>
                      <wp:docPr id="1" name="四角形吹き出し 1"/>
                      <wp:cNvGraphicFramePr/>
                      <a:graphic xmlns:a="http://schemas.openxmlformats.org/drawingml/2006/main">
                        <a:graphicData uri="http://schemas.microsoft.com/office/word/2010/wordprocessingShape">
                          <wps:wsp>
                            <wps:cNvSpPr/>
                            <wps:spPr>
                              <a:xfrm>
                                <a:off x="0" y="0"/>
                                <a:ext cx="1123950" cy="304800"/>
                              </a:xfrm>
                              <a:prstGeom prst="wedgeRectCallout">
                                <a:avLst>
                                  <a:gd name="adj1" fmla="val 79934"/>
                                  <a:gd name="adj2" fmla="val 945"/>
                                </a:avLst>
                              </a:prstGeom>
                              <a:solidFill>
                                <a:schemeClr val="bg1"/>
                              </a:solidFill>
                              <a:ln w="19050">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E8273B" w:rsidRPr="00BD3B80" w:rsidRDefault="00E8273B" w:rsidP="00BD3B80">
                                  <w:pPr>
                                    <w:rPr>
                                      <w:color w:val="000000" w:themeColor="text1"/>
                                    </w:rPr>
                                  </w:pPr>
                                  <w:r w:rsidRPr="00BD3B80">
                                    <w:rPr>
                                      <w:rFonts w:hint="eastAsia"/>
                                      <w:color w:val="000000" w:themeColor="text1"/>
                                    </w:rPr>
                                    <w:t>文末</w:t>
                                  </w:r>
                                  <w:r>
                                    <w:rPr>
                                      <w:rFonts w:hint="eastAsia"/>
                                      <w:color w:val="000000" w:themeColor="text1"/>
                                    </w:rPr>
                                    <w:t>表現</w:t>
                                  </w:r>
                                  <w:r>
                                    <w:rPr>
                                      <w:color w:val="000000" w:themeColor="text1"/>
                                    </w:rPr>
                                    <w:t>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32.45pt;margin-top:24.75pt;width:8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" adj="28066,11004" fillcolor="white [3212]" strokecolor="#1f4d78 [1604]" strokeweight="1.5pt">
                      <v:textbox>
                        <w:txbxContent>
                          <w:p w:rsidR="00E8273B" w:rsidRPr="00BD3B80" w:rsidRDefault="00E8273B" w:rsidP="00BD3B80">
                            <w:pPr>
                              <w:rPr>
                                <w:color w:val="000000" w:themeColor="text1"/>
                              </w:rPr>
                            </w:pPr>
                            <w:r w:rsidRPr="00BD3B80">
                              <w:rPr>
                                <w:rFonts w:hint="eastAsia"/>
                                <w:color w:val="000000" w:themeColor="text1"/>
                              </w:rPr>
                              <w:t>文末</w:t>
                            </w:r>
                            <w:r>
                              <w:rPr>
                                <w:rFonts w:hint="eastAsia"/>
                                <w:color w:val="000000" w:themeColor="text1"/>
                              </w:rPr>
                              <w:t>表現</w:t>
                            </w:r>
                            <w:r>
                              <w:rPr>
                                <w:color w:val="000000" w:themeColor="text1"/>
                              </w:rPr>
                              <w:t>の例</w:t>
                            </w:r>
                          </w:p>
                        </w:txbxContent>
                      </v:textbox>
                    </v:shape>
                  </w:pict>
                </mc:Fallback>
              </mc:AlternateContent>
            </w:r>
            <w:r w:rsidRPr="008F0230">
              <w:rPr>
                <w:rFonts w:ascii="ＭＳ 明朝" w:hAnsi="ＭＳ 明朝" w:hint="eastAsia"/>
                <w:color w:val="000000" w:themeColor="text1"/>
                <w:sz w:val="20"/>
              </w:rPr>
              <w:t xml:space="preserve">　※学習者の立場で書く。</w:t>
            </w:r>
          </w:p>
        </w:tc>
        <w:tc>
          <w:tcPr>
            <w:tcW w:w="2126" w:type="dxa"/>
            <w:tcBorders>
              <w:bottom w:val="single" w:sz="12" w:space="0" w:color="auto"/>
            </w:tcBorders>
          </w:tcPr>
          <w:p w:rsidR="00BB1CE5" w:rsidRPr="008F0230" w:rsidRDefault="00BB1CE5" w:rsidP="002E2607">
            <w:pPr>
              <w:ind w:left="200" w:hangingChars="100" w:hanging="200"/>
              <w:rPr>
                <w:rFonts w:ascii="ＭＳ 明朝" w:hAnsi="ＭＳ 明朝"/>
                <w:color w:val="000000" w:themeColor="text1"/>
                <w:sz w:val="20"/>
              </w:rPr>
            </w:pPr>
            <w:r w:rsidRPr="008F0230">
              <w:rPr>
                <w:rFonts w:ascii="ＭＳ 明朝" w:hAnsi="ＭＳ 明朝" w:hint="eastAsia"/>
                <w:color w:val="000000" w:themeColor="text1"/>
                <w:sz w:val="20"/>
              </w:rPr>
              <w:t>・～を（～について）理解している。</w:t>
            </w:r>
          </w:p>
          <w:p w:rsidR="002E2607" w:rsidRPr="008F0230" w:rsidRDefault="00E24D4C" w:rsidP="002E2607">
            <w:pPr>
              <w:ind w:left="200" w:hangingChars="100" w:hanging="200"/>
              <w:rPr>
                <w:rFonts w:ascii="ＭＳ 明朝" w:hAnsi="ＭＳ 明朝"/>
                <w:color w:val="000000" w:themeColor="text1"/>
                <w:sz w:val="20"/>
              </w:rPr>
            </w:pPr>
            <w:r w:rsidRPr="008F0230">
              <w:rPr>
                <w:rFonts w:ascii="ＭＳ 明朝" w:hAnsi="ＭＳ 明朝" w:hint="eastAsia"/>
                <w:color w:val="000000" w:themeColor="text1"/>
                <w:sz w:val="20"/>
              </w:rPr>
              <w:t>・～</w:t>
            </w:r>
            <w:r w:rsidR="008037A0" w:rsidRPr="008F0230">
              <w:rPr>
                <w:rFonts w:ascii="ＭＳ 明朝" w:hAnsi="ＭＳ 明朝" w:hint="eastAsia"/>
                <w:color w:val="000000" w:themeColor="text1"/>
                <w:sz w:val="20"/>
              </w:rPr>
              <w:t>を（～について）理解しているとともに，適切にできる</w:t>
            </w:r>
            <w:r w:rsidR="00BB1CE5" w:rsidRPr="008F0230">
              <w:rPr>
                <w:rFonts w:ascii="ＭＳ 明朝" w:hAnsi="ＭＳ 明朝" w:hint="eastAsia"/>
                <w:color w:val="000000" w:themeColor="text1"/>
                <w:sz w:val="20"/>
              </w:rPr>
              <w:t>。</w:t>
            </w:r>
          </w:p>
        </w:tc>
        <w:tc>
          <w:tcPr>
            <w:tcW w:w="2293" w:type="dxa"/>
            <w:tcBorders>
              <w:bottom w:val="single" w:sz="12" w:space="0" w:color="auto"/>
            </w:tcBorders>
          </w:tcPr>
          <w:p w:rsidR="00C903CC" w:rsidRPr="00CC235A" w:rsidRDefault="00BB1CE5" w:rsidP="00CC235A">
            <w:pPr>
              <w:ind w:left="200" w:hangingChars="100" w:hanging="200"/>
              <w:rPr>
                <w:rFonts w:ascii="ＭＳ 明朝" w:hAnsi="ＭＳ 明朝"/>
                <w:sz w:val="20"/>
              </w:rPr>
            </w:pPr>
            <w:r w:rsidRPr="00CC235A">
              <w:rPr>
                <w:rFonts w:ascii="ＭＳ 明朝" w:hAnsi="ＭＳ 明朝" w:hint="eastAsia"/>
                <w:sz w:val="20"/>
              </w:rPr>
              <w:t>・</w:t>
            </w:r>
            <w:r w:rsidRPr="00F53D03">
              <w:rPr>
                <w:rFonts w:ascii="ＭＳ 明朝" w:hAnsi="ＭＳ 明朝" w:hint="eastAsia"/>
                <w:w w:val="80"/>
                <w:sz w:val="20"/>
              </w:rPr>
              <w:t>～について問題を見いだして課題を設定し</w:t>
            </w:r>
            <w:r w:rsidR="00CC235A" w:rsidRPr="00F53D03">
              <w:rPr>
                <w:rFonts w:ascii="ＭＳ 明朝" w:hAnsi="ＭＳ 明朝" w:hint="eastAsia"/>
                <w:w w:val="80"/>
                <w:sz w:val="20"/>
              </w:rPr>
              <w:t>ている。</w:t>
            </w:r>
          </w:p>
          <w:p w:rsidR="00CC235A" w:rsidRPr="00CC235A" w:rsidRDefault="00CC235A" w:rsidP="00CC235A">
            <w:pPr>
              <w:ind w:left="200" w:hangingChars="100" w:hanging="200"/>
              <w:rPr>
                <w:rFonts w:ascii="ＭＳ 明朝" w:hAnsi="ＭＳ 明朝"/>
                <w:sz w:val="20"/>
              </w:rPr>
            </w:pPr>
            <w:r w:rsidRPr="00CC235A">
              <w:rPr>
                <w:rFonts w:ascii="ＭＳ 明朝" w:hAnsi="ＭＳ 明朝" w:hint="eastAsia"/>
                <w:sz w:val="20"/>
              </w:rPr>
              <w:t>・</w:t>
            </w:r>
            <w:r w:rsidRPr="00F53D03">
              <w:rPr>
                <w:rFonts w:ascii="ＭＳ 明朝" w:hAnsi="ＭＳ 明朝" w:hint="eastAsia"/>
                <w:w w:val="90"/>
                <w:sz w:val="20"/>
              </w:rPr>
              <w:t>～について考え，工夫している。</w:t>
            </w:r>
          </w:p>
          <w:p w:rsidR="00CC235A" w:rsidRDefault="00CC235A" w:rsidP="00F53D03">
            <w:pPr>
              <w:ind w:left="200" w:hangingChars="100" w:hanging="200"/>
              <w:rPr>
                <w:rFonts w:ascii="ＭＳ 明朝" w:hAnsi="ＭＳ 明朝"/>
                <w:sz w:val="20"/>
              </w:rPr>
            </w:pPr>
            <w:r w:rsidRPr="00CC235A">
              <w:rPr>
                <w:rFonts w:ascii="ＭＳ 明朝" w:hAnsi="ＭＳ 明朝" w:hint="eastAsia"/>
                <w:sz w:val="20"/>
              </w:rPr>
              <w:t>・</w:t>
            </w:r>
            <w:r w:rsidR="00F53D03" w:rsidRPr="005E5C09">
              <w:rPr>
                <w:rFonts w:ascii="ＭＳ 明朝" w:hAnsi="ＭＳ 明朝" w:hint="eastAsia"/>
                <w:w w:val="75"/>
                <w:sz w:val="20"/>
              </w:rPr>
              <w:t>～について，実践を評価したり，</w:t>
            </w:r>
            <w:r w:rsidR="004419D7" w:rsidRPr="005E5C09">
              <w:rPr>
                <w:rFonts w:ascii="ＭＳ 明朝" w:hAnsi="ＭＳ 明朝" w:hint="eastAsia"/>
                <w:w w:val="75"/>
                <w:sz w:val="20"/>
              </w:rPr>
              <w:t>改善したりしている。</w:t>
            </w:r>
          </w:p>
          <w:p w:rsidR="00F53D03" w:rsidRPr="00F53D03" w:rsidRDefault="00F53D03" w:rsidP="00F53D03">
            <w:pPr>
              <w:ind w:left="200" w:hangingChars="100" w:hanging="200"/>
              <w:rPr>
                <w:rFonts w:ascii="ＭＳ 明朝" w:hAnsi="ＭＳ 明朝"/>
                <w:sz w:val="20"/>
              </w:rPr>
            </w:pPr>
            <w:r>
              <w:rPr>
                <w:rFonts w:ascii="ＭＳ 明朝" w:hAnsi="ＭＳ 明朝" w:hint="eastAsia"/>
                <w:sz w:val="20"/>
              </w:rPr>
              <w:t>・</w:t>
            </w:r>
            <w:r w:rsidRPr="00F53D03">
              <w:rPr>
                <w:rFonts w:ascii="ＭＳ 明朝" w:hAnsi="ＭＳ 明朝" w:hint="eastAsia"/>
                <w:w w:val="80"/>
                <w:sz w:val="20"/>
              </w:rPr>
              <w:t>～についての課題解決に向けた一連の活動について，考察したことを論理的に表現している。</w:t>
            </w:r>
          </w:p>
        </w:tc>
        <w:tc>
          <w:tcPr>
            <w:tcW w:w="2385" w:type="dxa"/>
            <w:tcBorders>
              <w:bottom w:val="single" w:sz="12" w:space="0" w:color="auto"/>
            </w:tcBorders>
          </w:tcPr>
          <w:p w:rsidR="00C903CC" w:rsidRPr="00CC235A" w:rsidRDefault="00CC235A" w:rsidP="00CC235A">
            <w:pPr>
              <w:ind w:left="200" w:hangingChars="100" w:hanging="200"/>
              <w:rPr>
                <w:rFonts w:ascii="ＭＳ 明朝" w:hAnsi="ＭＳ 明朝"/>
                <w:sz w:val="20"/>
              </w:rPr>
            </w:pPr>
            <w:r w:rsidRPr="00CC235A">
              <w:rPr>
                <w:rFonts w:ascii="ＭＳ 明朝" w:hAnsi="ＭＳ 明朝" w:hint="eastAsia"/>
                <w:sz w:val="20"/>
              </w:rPr>
              <w:t>・</w:t>
            </w:r>
            <w:r w:rsidRPr="00CC235A">
              <w:rPr>
                <w:rFonts w:ascii="ＭＳ 明朝" w:hAnsi="ＭＳ 明朝" w:hint="eastAsia"/>
                <w:w w:val="80"/>
                <w:sz w:val="20"/>
              </w:rPr>
              <w:t>～について，課題の解決に向けて主体的に取り組もうとしている。</w:t>
            </w:r>
          </w:p>
          <w:p w:rsidR="00CC235A" w:rsidRPr="00CC235A" w:rsidRDefault="00CC235A" w:rsidP="00CC235A">
            <w:pPr>
              <w:ind w:left="200" w:hangingChars="100" w:hanging="200"/>
              <w:rPr>
                <w:rFonts w:ascii="ＭＳ 明朝" w:hAnsi="ＭＳ 明朝"/>
                <w:sz w:val="20"/>
              </w:rPr>
            </w:pPr>
            <w:r w:rsidRPr="00CC235A">
              <w:rPr>
                <w:rFonts w:ascii="ＭＳ 明朝" w:hAnsi="ＭＳ 明朝" w:hint="eastAsia"/>
                <w:sz w:val="20"/>
              </w:rPr>
              <w:t>・</w:t>
            </w:r>
            <w:r w:rsidRPr="00CC235A">
              <w:rPr>
                <w:rFonts w:ascii="ＭＳ 明朝" w:hAnsi="ＭＳ 明朝" w:hint="eastAsia"/>
                <w:w w:val="80"/>
                <w:sz w:val="20"/>
              </w:rPr>
              <w:t>～について，課題解決に向けた一連の活動を振り返って改善しようとしている。</w:t>
            </w:r>
          </w:p>
          <w:p w:rsidR="00CC235A" w:rsidRPr="00CC235A" w:rsidRDefault="00CC235A" w:rsidP="00CC235A">
            <w:pPr>
              <w:ind w:left="200" w:hangingChars="100" w:hanging="200"/>
              <w:rPr>
                <w:rFonts w:ascii="ＭＳ 明朝" w:hAnsi="ＭＳ 明朝"/>
                <w:sz w:val="20"/>
              </w:rPr>
            </w:pPr>
            <w:r w:rsidRPr="00CC235A">
              <w:rPr>
                <w:rFonts w:ascii="ＭＳ 明朝" w:hAnsi="ＭＳ 明朝" w:hint="eastAsia"/>
                <w:sz w:val="20"/>
              </w:rPr>
              <w:t>・</w:t>
            </w:r>
            <w:r w:rsidRPr="00CC235A">
              <w:rPr>
                <w:rFonts w:ascii="ＭＳ 明朝" w:hAnsi="ＭＳ 明朝" w:hint="eastAsia"/>
                <w:w w:val="80"/>
                <w:sz w:val="20"/>
              </w:rPr>
              <w:t>～について工夫し</w:t>
            </w:r>
            <w:r w:rsidR="004419D7">
              <w:rPr>
                <w:rFonts w:ascii="ＭＳ 明朝" w:hAnsi="ＭＳ 明朝" w:hint="eastAsia"/>
                <w:w w:val="80"/>
                <w:sz w:val="20"/>
              </w:rPr>
              <w:t>創造し</w:t>
            </w:r>
            <w:r w:rsidRPr="00CC235A">
              <w:rPr>
                <w:rFonts w:ascii="ＭＳ 明朝" w:hAnsi="ＭＳ 明朝" w:hint="eastAsia"/>
                <w:w w:val="80"/>
                <w:sz w:val="20"/>
              </w:rPr>
              <w:t>，実践しようとしている。</w:t>
            </w:r>
          </w:p>
        </w:tc>
      </w:tr>
      <w:tr w:rsidR="00753EC0" w:rsidTr="005E5C09">
        <w:trPr>
          <w:cantSplit/>
          <w:trHeight w:val="3466"/>
        </w:trPr>
        <w:tc>
          <w:tcPr>
            <w:tcW w:w="568" w:type="dxa"/>
            <w:tcBorders>
              <w:top w:val="single" w:sz="12" w:space="0" w:color="auto"/>
              <w:left w:val="single" w:sz="12" w:space="0" w:color="auto"/>
              <w:bottom w:val="single" w:sz="12" w:space="0" w:color="auto"/>
              <w:right w:val="single" w:sz="4" w:space="0" w:color="auto"/>
            </w:tcBorders>
            <w:textDirection w:val="tbRlV"/>
          </w:tcPr>
          <w:p w:rsidR="00753EC0" w:rsidRPr="00F007B5" w:rsidRDefault="004419D7" w:rsidP="00753EC0">
            <w:pPr>
              <w:ind w:left="113" w:right="113"/>
              <w:rPr>
                <w:rFonts w:ascii="ＭＳ 明朝" w:hAnsi="ＭＳ 明朝"/>
                <w:szCs w:val="21"/>
              </w:rPr>
            </w:pPr>
            <w:r>
              <w:rPr>
                <w:rFonts w:ascii="ＭＳ 明朝" w:hAnsi="ＭＳ 明朝" w:hint="eastAsia"/>
                <w:szCs w:val="21"/>
              </w:rPr>
              <w:t>衣服の一生</w:t>
            </w:r>
          </w:p>
        </w:tc>
        <w:tc>
          <w:tcPr>
            <w:tcW w:w="567" w:type="dxa"/>
            <w:tcBorders>
              <w:top w:val="single" w:sz="12" w:space="0" w:color="auto"/>
              <w:left w:val="single" w:sz="4" w:space="0" w:color="auto"/>
              <w:bottom w:val="single" w:sz="12" w:space="0" w:color="auto"/>
            </w:tcBorders>
            <w:textDirection w:val="tbRlV"/>
          </w:tcPr>
          <w:p w:rsidR="00753EC0" w:rsidRDefault="00753EC0" w:rsidP="008037A0">
            <w:pPr>
              <w:ind w:left="113" w:right="113"/>
              <w:rPr>
                <w:rFonts w:ascii="ＭＳ 明朝" w:hAnsi="ＭＳ 明朝"/>
              </w:rPr>
            </w:pPr>
            <w:r>
              <w:rPr>
                <w:rFonts w:ascii="ＭＳ 明朝" w:hAnsi="ＭＳ 明朝" w:hint="eastAsia"/>
              </w:rPr>
              <w:t>１</w:t>
            </w:r>
            <w:r w:rsidR="008037A0">
              <w:rPr>
                <w:rFonts w:ascii="ＭＳ 明朝" w:hAnsi="ＭＳ 明朝" w:hint="eastAsia"/>
              </w:rPr>
              <w:t>（本時）</w:t>
            </w:r>
          </w:p>
        </w:tc>
        <w:tc>
          <w:tcPr>
            <w:tcW w:w="2835" w:type="dxa"/>
            <w:tcBorders>
              <w:bottom w:val="single" w:sz="12" w:space="0" w:color="auto"/>
            </w:tcBorders>
          </w:tcPr>
          <w:p w:rsidR="004419D7" w:rsidRDefault="004419D7" w:rsidP="004419D7">
            <w:pPr>
              <w:ind w:left="210" w:hangingChars="100" w:hanging="210"/>
              <w:rPr>
                <w:rFonts w:ascii="ＭＳ 明朝" w:hAnsi="ＭＳ 明朝"/>
              </w:rPr>
            </w:pPr>
            <w:r>
              <w:rPr>
                <w:rFonts w:ascii="ＭＳ 明朝" w:hAnsi="ＭＳ 明朝" w:hint="eastAsia"/>
              </w:rPr>
              <w:t>（例）</w:t>
            </w:r>
          </w:p>
          <w:p w:rsidR="00753EC0" w:rsidRDefault="00E67AC4" w:rsidP="004419D7">
            <w:pPr>
              <w:ind w:left="210" w:hangingChars="100" w:hanging="210"/>
              <w:rPr>
                <w:rFonts w:ascii="ＭＳ 明朝" w:hAnsi="ＭＳ 明朝"/>
              </w:rPr>
            </w:pPr>
            <w:r>
              <w:rPr>
                <w:rFonts w:ascii="ＭＳ 明朝" w:hAnsi="ＭＳ 明朝" w:hint="eastAsia"/>
              </w:rPr>
              <w:t>○</w:t>
            </w:r>
            <w:r w:rsidR="004419D7" w:rsidRPr="004419D7">
              <w:rPr>
                <w:rFonts w:ascii="ＭＳ 明朝" w:hAnsi="ＭＳ 明朝" w:hint="eastAsia"/>
                <w:w w:val="80"/>
              </w:rPr>
              <w:t>健康・快適で持続可能な衣生活を送るための課題をつかむ。</w:t>
            </w:r>
          </w:p>
          <w:p w:rsidR="00E67AC4" w:rsidRDefault="004419D7" w:rsidP="004419D7">
            <w:pPr>
              <w:ind w:left="210" w:hangingChars="100" w:hanging="210"/>
              <w:rPr>
                <w:rFonts w:ascii="ＭＳ 明朝" w:hAnsi="ＭＳ 明朝"/>
              </w:rPr>
            </w:pPr>
            <w:r>
              <w:rPr>
                <w:rFonts w:ascii="ＭＳ 明朝" w:hAnsi="ＭＳ 明朝" w:hint="eastAsia"/>
              </w:rPr>
              <w:t>・</w:t>
            </w:r>
            <w:r w:rsidRPr="004419D7">
              <w:rPr>
                <w:rFonts w:ascii="ＭＳ 明朝" w:hAnsi="ＭＳ 明朝" w:hint="eastAsia"/>
                <w:w w:val="80"/>
              </w:rPr>
              <w:t>小学校での学習や，今までの経験から，衣服を選ぶ際に困ったことや，失敗したこと等の問題点を見付け，課題を設定する。</w:t>
            </w:r>
          </w:p>
          <w:p w:rsidR="004419D7" w:rsidRDefault="004419D7" w:rsidP="004419D7">
            <w:pPr>
              <w:ind w:left="210" w:hangingChars="100" w:hanging="210"/>
              <w:rPr>
                <w:rFonts w:ascii="ＭＳ 明朝" w:hAnsi="ＭＳ 明朝"/>
              </w:rPr>
            </w:pPr>
            <w:r>
              <w:rPr>
                <w:rFonts w:ascii="ＭＳ 明朝" w:hAnsi="ＭＳ 明朝" w:hint="eastAsia"/>
              </w:rPr>
              <w:t>・･･･</w:t>
            </w:r>
          </w:p>
          <w:p w:rsidR="007337FB" w:rsidRDefault="004419D7" w:rsidP="004419D7">
            <w:pPr>
              <w:ind w:left="210" w:hangingChars="100" w:hanging="210"/>
              <w:rPr>
                <w:rFonts w:ascii="ＭＳ 明朝" w:hAnsi="ＭＳ 明朝"/>
              </w:rPr>
            </w:pPr>
            <w:r>
              <w:rPr>
                <w:rFonts w:ascii="ＭＳ 明朝" w:hAnsi="ＭＳ 明朝" w:hint="eastAsia"/>
              </w:rPr>
              <w:t>・･･･</w:t>
            </w:r>
          </w:p>
        </w:tc>
        <w:tc>
          <w:tcPr>
            <w:tcW w:w="2126" w:type="dxa"/>
            <w:tcBorders>
              <w:bottom w:val="single" w:sz="12" w:space="0" w:color="auto"/>
            </w:tcBorders>
          </w:tcPr>
          <w:p w:rsidR="00A966F0" w:rsidRPr="007337FB" w:rsidRDefault="003A42AA" w:rsidP="007337FB">
            <w:pPr>
              <w:rPr>
                <w:rFonts w:ascii="ＭＳ 明朝" w:hAnsi="ＭＳ 明朝"/>
              </w:rPr>
            </w:pPr>
            <w:r>
              <w:rPr>
                <w:rFonts w:ascii="ＭＳ 明朝" w:hAnsi="ＭＳ 明朝" w:hint="eastAsia"/>
                <w:noProof/>
              </w:rPr>
              <mc:AlternateContent>
                <mc:Choice Requires="wps">
                  <w:drawing>
                    <wp:anchor distT="0" distB="0" distL="114300" distR="114300" simplePos="0" relativeHeight="251666432" behindDoc="0" locked="0" layoutInCell="1" allowOverlap="1" wp14:anchorId="4ECCEFBA" wp14:editId="27158B23">
                      <wp:simplePos x="0" y="0"/>
                      <wp:positionH relativeFrom="column">
                        <wp:posOffset>-1659890</wp:posOffset>
                      </wp:positionH>
                      <wp:positionV relativeFrom="paragraph">
                        <wp:posOffset>1893570</wp:posOffset>
                      </wp:positionV>
                      <wp:extent cx="5648325" cy="2952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5648325" cy="295275"/>
                              </a:xfrm>
                              <a:prstGeom prst="rect">
                                <a:avLst/>
                              </a:prstGeom>
                              <a:solidFill>
                                <a:sysClr val="window" lastClr="FFFFFF"/>
                              </a:solidFill>
                              <a:ln w="6350">
                                <a:solidFill>
                                  <a:prstClr val="black"/>
                                </a:solidFill>
                              </a:ln>
                            </wps:spPr>
                            <wps:txbx>
                              <w:txbxContent>
                                <w:p w:rsidR="00E8273B" w:rsidRDefault="00E8273B" w:rsidP="007337FB">
                                  <w:pPr>
                                    <w:jc w:val="center"/>
                                  </w:pPr>
                                  <w:r>
                                    <w:rPr>
                                      <w:rFonts w:hint="eastAsia"/>
                                    </w:rPr>
                                    <w:t>健康</w:t>
                                  </w:r>
                                  <w:r>
                                    <w:t>・快適で持続可能な衣生活を送るためには，どのようなことが大切なのだろう。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CEFBA" id="_x0000_t202" coordsize="21600,21600" o:spt="202" path="m,l,21600r21600,l21600,xe">
                      <v:stroke joinstyle="miter"/>
                      <v:path gradientshapeok="t" o:connecttype="rect"/>
                    </v:shapetype>
                    <v:shape id="テキスト ボックス 6" o:spid="_x0000_s1028" type="#_x0000_t202" style="position:absolute;left:0;text-align:left;margin-left:-130.7pt;margin-top:149.1pt;width:444.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" fillcolor="window" strokeweight=".5pt">
                      <v:textbox>
                        <w:txbxContent>
                          <w:p w:rsidR="00E8273B" w:rsidRDefault="00E8273B" w:rsidP="007337FB">
                            <w:pPr>
                              <w:jc w:val="center"/>
                            </w:pPr>
                            <w:r>
                              <w:rPr>
                                <w:rFonts w:hint="eastAsia"/>
                              </w:rPr>
                              <w:t>健康</w:t>
                            </w:r>
                            <w:r>
                              <w:t>・快適で持続可能な衣生活を送るためには，どのようなことが大切なのだろう。</w:t>
                            </w:r>
                          </w:p>
                        </w:txbxContent>
                      </v:textbox>
                    </v:shape>
                  </w:pict>
                </mc:Fallback>
              </mc:AlternateContent>
            </w:r>
          </w:p>
        </w:tc>
        <w:tc>
          <w:tcPr>
            <w:tcW w:w="2293" w:type="dxa"/>
            <w:tcBorders>
              <w:bottom w:val="single" w:sz="12" w:space="0" w:color="auto"/>
            </w:tcBorders>
          </w:tcPr>
          <w:p w:rsidR="004419D7" w:rsidRDefault="004419D7" w:rsidP="0044067D">
            <w:pPr>
              <w:rPr>
                <w:rFonts w:ascii="ＭＳ 明朝" w:hAnsi="ＭＳ 明朝"/>
              </w:rPr>
            </w:pPr>
            <w:r>
              <w:rPr>
                <w:rFonts w:ascii="ＭＳ 明朝"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-27110</wp:posOffset>
                      </wp:positionH>
                      <wp:positionV relativeFrom="paragraph">
                        <wp:posOffset>179935</wp:posOffset>
                      </wp:positionV>
                      <wp:extent cx="1371600" cy="200967"/>
                      <wp:effectExtent l="0" t="0" r="19050" b="27940"/>
                      <wp:wrapNone/>
                      <wp:docPr id="5" name="テキスト ボックス 5"/>
                      <wp:cNvGraphicFramePr/>
                      <a:graphic xmlns:a="http://schemas.openxmlformats.org/drawingml/2006/main">
                        <a:graphicData uri="http://schemas.microsoft.com/office/word/2010/wordprocessingShape">
                          <wps:wsp>
                            <wps:cNvSpPr txBox="1"/>
                            <wps:spPr>
                              <a:xfrm>
                                <a:off x="0" y="0"/>
                                <a:ext cx="1371600" cy="200967"/>
                              </a:xfrm>
                              <a:prstGeom prst="rect">
                                <a:avLst/>
                              </a:prstGeom>
                              <a:solidFill>
                                <a:schemeClr val="lt1"/>
                              </a:solidFill>
                              <a:ln w="6350">
                                <a:solidFill>
                                  <a:prstClr val="black"/>
                                </a:solidFill>
                              </a:ln>
                            </wps:spPr>
                            <wps:txbx>
                              <w:txbxContent>
                                <w:p w:rsidR="00E8273B" w:rsidRDefault="00E8273B" w:rsidP="004419D7">
                                  <w:pPr>
                                    <w:jc w:val="center"/>
                                  </w:pPr>
                                  <w:r>
                                    <w:rPr>
                                      <w:rFonts w:hint="eastAsia"/>
                                    </w:rPr>
                                    <w:t>題材</w:t>
                                  </w:r>
                                  <w:r>
                                    <w:t>を貫く課題</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9" type="#_x0000_t202" style="position:absolute;left:0;text-align:left;margin-left:-2.15pt;margin-top:14.15pt;width:108pt;height:15.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" fillcolor="white [3201]" strokeweight=".5pt">
                      <v:textbox inset=",0,,0">
                        <w:txbxContent>
                          <w:p w:rsidR="00E8273B" w:rsidRDefault="00E8273B" w:rsidP="004419D7">
                            <w:pPr>
                              <w:jc w:val="center"/>
                            </w:pPr>
                            <w:r>
                              <w:rPr>
                                <w:rFonts w:hint="eastAsia"/>
                              </w:rPr>
                              <w:t>題材</w:t>
                            </w:r>
                            <w:r>
                              <w:t>を貫く課題</w:t>
                            </w:r>
                          </w:p>
                        </w:txbxContent>
                      </v:textbox>
                    </v:shape>
                  </w:pict>
                </mc:Fallback>
              </mc:AlternateContent>
            </w:r>
            <w:r>
              <w:rPr>
                <w:rFonts w:ascii="ＭＳ 明朝" w:hAnsi="ＭＳ 明朝" w:hint="eastAsia"/>
              </w:rPr>
              <w:t>（例）</w:t>
            </w:r>
          </w:p>
          <w:p w:rsidR="004419D7" w:rsidRPr="004419D7" w:rsidRDefault="004419D7" w:rsidP="004419D7">
            <w:pPr>
              <w:rPr>
                <w:rFonts w:ascii="ＭＳ 明朝" w:hAnsi="ＭＳ 明朝"/>
              </w:rPr>
            </w:pPr>
          </w:p>
          <w:p w:rsidR="00753EC0" w:rsidRDefault="004419D7" w:rsidP="007337FB">
            <w:pPr>
              <w:ind w:left="210" w:hangingChars="100" w:hanging="210"/>
              <w:rPr>
                <w:rFonts w:ascii="ＭＳ 明朝" w:hAnsi="ＭＳ 明朝"/>
              </w:rPr>
            </w:pPr>
            <w:r>
              <w:rPr>
                <w:rFonts w:ascii="ＭＳ 明朝" w:hAnsi="ＭＳ 明朝" w:hint="eastAsia"/>
              </w:rPr>
              <w:t>①</w:t>
            </w:r>
            <w:r w:rsidRPr="006F164A">
              <w:rPr>
                <w:rFonts w:ascii="ＭＳ 明朝" w:hAnsi="ＭＳ 明朝" w:hint="eastAsia"/>
                <w:w w:val="90"/>
              </w:rPr>
              <w:t>健康・快適で持続可能な衣生活を送るために，衣服の選択，手入れ，再利用などについて，問題を見いだして課題を設定している</w:t>
            </w:r>
            <w:r w:rsidRPr="007337FB">
              <w:rPr>
                <w:rFonts w:ascii="ＭＳ 明朝" w:hAnsi="ＭＳ 明朝" w:hint="eastAsia"/>
                <w:w w:val="80"/>
              </w:rPr>
              <w:t>。</w:t>
            </w:r>
          </w:p>
          <w:p w:rsidR="004419D7" w:rsidRPr="004419D7" w:rsidRDefault="004419D7" w:rsidP="004419D7">
            <w:pPr>
              <w:rPr>
                <w:rFonts w:ascii="ＭＳ 明朝" w:hAnsi="ＭＳ 明朝"/>
              </w:rPr>
            </w:pPr>
            <w:r w:rsidRPr="00A966F0">
              <w:rPr>
                <w:rFonts w:ascii="ＭＳ ゴシック" w:eastAsia="ＭＳ ゴシック" w:hAnsi="ＭＳ ゴシック" w:hint="eastAsia"/>
                <w:b/>
              </w:rPr>
              <w:t>・学習カード</w:t>
            </w:r>
          </w:p>
        </w:tc>
        <w:tc>
          <w:tcPr>
            <w:tcW w:w="2385" w:type="dxa"/>
            <w:tcBorders>
              <w:bottom w:val="single" w:sz="12" w:space="0" w:color="auto"/>
              <w:right w:val="single" w:sz="12" w:space="0" w:color="auto"/>
            </w:tcBorders>
          </w:tcPr>
          <w:p w:rsidR="00753EC0" w:rsidRDefault="00753EC0" w:rsidP="0044067D">
            <w:pPr>
              <w:rPr>
                <w:rFonts w:ascii="ＭＳ 明朝" w:hAnsi="ＭＳ 明朝"/>
              </w:rPr>
            </w:pPr>
          </w:p>
        </w:tc>
      </w:tr>
      <w:tr w:rsidR="00A966F0" w:rsidTr="005E5C09">
        <w:trPr>
          <w:cantSplit/>
          <w:trHeight w:val="1244"/>
        </w:trPr>
        <w:tc>
          <w:tcPr>
            <w:tcW w:w="568" w:type="dxa"/>
            <w:tcBorders>
              <w:top w:val="single" w:sz="12" w:space="0" w:color="auto"/>
              <w:right w:val="single" w:sz="4" w:space="0" w:color="auto"/>
            </w:tcBorders>
            <w:textDirection w:val="tbRlV"/>
            <w:vAlign w:val="center"/>
          </w:tcPr>
          <w:p w:rsidR="00A966F0" w:rsidRDefault="00E8273B" w:rsidP="00E8273B">
            <w:pPr>
              <w:ind w:left="113" w:right="113"/>
              <w:rPr>
                <w:rFonts w:ascii="ＭＳ 明朝" w:hAnsi="ＭＳ 明朝"/>
              </w:rPr>
            </w:pPr>
            <w:r>
              <w:rPr>
                <w:rFonts w:ascii="ＭＳ 明朝" w:hAnsi="ＭＳ 明朝" w:hint="eastAsia"/>
              </w:rPr>
              <w:t>衣服の選択と着用</w:t>
            </w:r>
          </w:p>
        </w:tc>
        <w:tc>
          <w:tcPr>
            <w:tcW w:w="567" w:type="dxa"/>
            <w:tcBorders>
              <w:top w:val="single" w:sz="12" w:space="0" w:color="auto"/>
              <w:left w:val="single" w:sz="4" w:space="0" w:color="auto"/>
            </w:tcBorders>
            <w:textDirection w:val="tbRlV"/>
          </w:tcPr>
          <w:p w:rsidR="00A966F0" w:rsidRDefault="00A966F0" w:rsidP="008037A0">
            <w:pPr>
              <w:ind w:left="113" w:right="113"/>
              <w:rPr>
                <w:rFonts w:ascii="ＭＳ 明朝" w:hAnsi="ＭＳ 明朝"/>
              </w:rPr>
            </w:pPr>
            <w:r>
              <w:rPr>
                <w:rFonts w:ascii="ＭＳ 明朝" w:hAnsi="ＭＳ 明朝" w:hint="eastAsia"/>
              </w:rPr>
              <w:t>２</w:t>
            </w:r>
            <w:r w:rsidR="00E8273B">
              <w:rPr>
                <w:rFonts w:ascii="ＭＳ 明朝" w:hAnsi="ＭＳ 明朝" w:hint="eastAsia"/>
              </w:rPr>
              <w:t>・３</w:t>
            </w:r>
          </w:p>
        </w:tc>
        <w:tc>
          <w:tcPr>
            <w:tcW w:w="2835" w:type="dxa"/>
            <w:tcBorders>
              <w:top w:val="single" w:sz="12" w:space="0" w:color="auto"/>
            </w:tcBorders>
          </w:tcPr>
          <w:p w:rsidR="00BD3B80" w:rsidRPr="00E8273B" w:rsidRDefault="00E8273B" w:rsidP="007337FB">
            <w:pPr>
              <w:rPr>
                <w:rFonts w:ascii="ＭＳ 明朝" w:hAnsi="ＭＳ 明朝"/>
              </w:rPr>
            </w:pPr>
            <w:r w:rsidRPr="00E8273B">
              <w:rPr>
                <w:rFonts w:ascii="ＭＳ 明朝" w:hAnsi="ＭＳ 明朝" w:hint="eastAsia"/>
              </w:rPr>
              <w:t>○･･･（ねらい）･･･</w:t>
            </w:r>
          </w:p>
          <w:p w:rsidR="00E8273B" w:rsidRPr="007337FB" w:rsidRDefault="00E8273B" w:rsidP="007337FB">
            <w:pPr>
              <w:rPr>
                <w:rFonts w:ascii="ＭＳ 明朝" w:hAnsi="ＭＳ 明朝"/>
                <w:w w:val="66"/>
              </w:rPr>
            </w:pPr>
            <w:r w:rsidRPr="00E8273B">
              <w:rPr>
                <w:rFonts w:ascii="ＭＳ 明朝" w:hAnsi="ＭＳ 明朝" w:hint="eastAsia"/>
              </w:rPr>
              <w:t>・･･･（学習活動）･･･</w:t>
            </w:r>
          </w:p>
        </w:tc>
        <w:tc>
          <w:tcPr>
            <w:tcW w:w="2126" w:type="dxa"/>
            <w:tcBorders>
              <w:top w:val="single" w:sz="12" w:space="0" w:color="auto"/>
            </w:tcBorders>
          </w:tcPr>
          <w:p w:rsidR="00A966F0" w:rsidRDefault="00E8273B" w:rsidP="00E8273B">
            <w:pPr>
              <w:ind w:left="210" w:hangingChars="100" w:hanging="210"/>
              <w:rPr>
                <w:rFonts w:ascii="ＭＳ 明朝" w:hAnsi="ＭＳ 明朝"/>
              </w:rPr>
            </w:pPr>
            <w:r>
              <w:rPr>
                <w:rFonts w:ascii="ＭＳ 明朝" w:hAnsi="ＭＳ 明朝" w:hint="eastAsia"/>
              </w:rPr>
              <w:t>①</w:t>
            </w:r>
            <w:r w:rsidRPr="006F164A">
              <w:rPr>
                <w:rFonts w:ascii="ＭＳ 明朝" w:hAnsi="ＭＳ 明朝" w:hint="eastAsia"/>
                <w:w w:val="90"/>
              </w:rPr>
              <w:t>衣服と社会生活との関わりが分かり，目的に応じた着用，個性を生かす着用について理解している。</w:t>
            </w:r>
          </w:p>
          <w:p w:rsidR="00E8273B" w:rsidRPr="00E8273B" w:rsidRDefault="00E8273B" w:rsidP="0044067D">
            <w:pPr>
              <w:rPr>
                <w:rFonts w:ascii="ＭＳ ゴシック" w:eastAsia="ＭＳ ゴシック" w:hAnsi="ＭＳ ゴシック"/>
                <w:b/>
              </w:rPr>
            </w:pPr>
            <w:r w:rsidRPr="00E8273B">
              <w:rPr>
                <w:rFonts w:ascii="ＭＳ ゴシック" w:eastAsia="ＭＳ ゴシック" w:hAnsi="ＭＳ ゴシック" w:hint="eastAsia"/>
                <w:b/>
              </w:rPr>
              <w:t>・学習カード</w:t>
            </w:r>
          </w:p>
          <w:p w:rsidR="00E8273B" w:rsidRDefault="00E8273B" w:rsidP="0044067D">
            <w:pPr>
              <w:rPr>
                <w:rFonts w:ascii="ＭＳ ゴシック" w:eastAsia="ＭＳ ゴシック" w:hAnsi="ＭＳ ゴシック"/>
                <w:b/>
              </w:rPr>
            </w:pPr>
            <w:r w:rsidRPr="00E8273B">
              <w:rPr>
                <w:rFonts w:ascii="ＭＳ ゴシック" w:eastAsia="ＭＳ ゴシック" w:hAnsi="ＭＳ ゴシック" w:hint="eastAsia"/>
                <w:b/>
              </w:rPr>
              <w:t>※ペーパーテスト</w:t>
            </w:r>
          </w:p>
          <w:p w:rsidR="00E8273B" w:rsidRPr="00E8273B" w:rsidRDefault="00E8273B" w:rsidP="0044067D">
            <w:pPr>
              <w:rPr>
                <w:rFonts w:ascii="ＭＳ 明朝" w:hAnsi="ＭＳ 明朝"/>
              </w:rPr>
            </w:pPr>
            <w:r>
              <w:rPr>
                <w:rFonts w:ascii="ＭＳ 明朝" w:hAnsi="ＭＳ 明朝" w:hint="eastAsia"/>
              </w:rPr>
              <w:t>②･･･</w:t>
            </w:r>
          </w:p>
        </w:tc>
        <w:tc>
          <w:tcPr>
            <w:tcW w:w="2293" w:type="dxa"/>
            <w:tcBorders>
              <w:top w:val="single" w:sz="12" w:space="0" w:color="auto"/>
            </w:tcBorders>
          </w:tcPr>
          <w:p w:rsidR="006925B4" w:rsidRDefault="006925B4" w:rsidP="00E67AC4">
            <w:pPr>
              <w:ind w:left="210" w:hangingChars="100" w:hanging="210"/>
              <w:rPr>
                <w:rFonts w:ascii="ＭＳ 明朝" w:hAnsi="ＭＳ 明朝"/>
              </w:rPr>
            </w:pPr>
            <w:r>
              <w:rPr>
                <w:rFonts w:ascii="ＭＳ 明朝" w:hAnsi="ＭＳ 明朝"/>
                <w:noProof/>
              </w:rPr>
              <mc:AlternateContent>
                <mc:Choice Requires="wps">
                  <w:drawing>
                    <wp:anchor distT="0" distB="0" distL="114300" distR="114300" simplePos="0" relativeHeight="251667456" behindDoc="0" locked="0" layoutInCell="1" allowOverlap="1">
                      <wp:simplePos x="0" y="0"/>
                      <wp:positionH relativeFrom="column">
                        <wp:posOffset>-28575</wp:posOffset>
                      </wp:positionH>
                      <wp:positionV relativeFrom="paragraph">
                        <wp:posOffset>34925</wp:posOffset>
                      </wp:positionV>
                      <wp:extent cx="1371600" cy="88582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1371600" cy="885825"/>
                              </a:xfrm>
                              <a:prstGeom prst="roundRect">
                                <a:avLst>
                                  <a:gd name="adj" fmla="val 1064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925B4" w:rsidRDefault="006925B4" w:rsidP="00E8273B">
                                  <w:pPr>
                                    <w:jc w:val="left"/>
                                    <w:rPr>
                                      <w:color w:val="000000" w:themeColor="text1"/>
                                    </w:rPr>
                                  </w:pPr>
                                  <w:r>
                                    <w:rPr>
                                      <w:rFonts w:hint="eastAsia"/>
                                      <w:color w:val="000000" w:themeColor="text1"/>
                                    </w:rPr>
                                    <w:t>（</w:t>
                                  </w:r>
                                  <w:r>
                                    <w:rPr>
                                      <w:color w:val="000000" w:themeColor="text1"/>
                                    </w:rPr>
                                    <w:t>課題１）</w:t>
                                  </w:r>
                                </w:p>
                                <w:p w:rsidR="00E8273B" w:rsidRPr="00E8273B" w:rsidRDefault="00E8273B" w:rsidP="006925B4">
                                  <w:pPr>
                                    <w:ind w:left="210" w:hangingChars="100" w:hanging="210"/>
                                    <w:jc w:val="left"/>
                                    <w:rPr>
                                      <w:color w:val="000000" w:themeColor="text1"/>
                                    </w:rPr>
                                  </w:pPr>
                                  <w:r w:rsidRPr="00E8273B">
                                    <w:rPr>
                                      <w:rFonts w:hint="eastAsia"/>
                                      <w:color w:val="000000" w:themeColor="text1"/>
                                    </w:rPr>
                                    <w:t>①</w:t>
                                  </w:r>
                                  <w:r w:rsidR="006925B4" w:rsidRPr="006925B4">
                                    <w:rPr>
                                      <w:rFonts w:hint="eastAsia"/>
                                      <w:color w:val="000000" w:themeColor="text1"/>
                                      <w:w w:val="80"/>
                                    </w:rPr>
                                    <w:t>衣服</w:t>
                                  </w:r>
                                  <w:r w:rsidR="006925B4" w:rsidRPr="006925B4">
                                    <w:rPr>
                                      <w:color w:val="000000" w:themeColor="text1"/>
                                      <w:w w:val="80"/>
                                    </w:rPr>
                                    <w:t>の</w:t>
                                  </w:r>
                                  <w:r w:rsidR="006925B4" w:rsidRPr="006925B4">
                                    <w:rPr>
                                      <w:rFonts w:hint="eastAsia"/>
                                      <w:color w:val="000000" w:themeColor="text1"/>
                                      <w:w w:val="80"/>
                                    </w:rPr>
                                    <w:t>選択</w:t>
                                  </w:r>
                                  <w:r w:rsidR="006925B4" w:rsidRPr="006925B4">
                                    <w:rPr>
                                      <w:color w:val="000000" w:themeColor="text1"/>
                                      <w:w w:val="80"/>
                                    </w:rPr>
                                    <w:t>について，問題を見いだして課題を設定している。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id="角丸四角形 7" o:spid="_x0000_s1030" style="position:absolute;left:0;text-align:left;margin-left:-2.25pt;margin-top:2.75pt;width:108pt;height:6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9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" filled="f" strokecolor="black [3213]" strokeweight="1pt">
                      <v:stroke joinstyle="miter"/>
                      <v:textbox inset="0,0,0,0">
                        <w:txbxContent>
                          <w:p w:rsidR="006925B4" w:rsidRDefault="006925B4" w:rsidP="00E8273B">
                            <w:pPr>
                              <w:jc w:val="left"/>
                              <w:rPr>
                                <w:color w:val="000000" w:themeColor="text1"/>
                              </w:rPr>
                            </w:pPr>
                            <w:r>
                              <w:rPr>
                                <w:rFonts w:hint="eastAsia"/>
                                <w:color w:val="000000" w:themeColor="text1"/>
                              </w:rPr>
                              <w:t>（</w:t>
                            </w:r>
                            <w:r>
                              <w:rPr>
                                <w:color w:val="000000" w:themeColor="text1"/>
                              </w:rPr>
                              <w:t>課題１）</w:t>
                            </w:r>
                          </w:p>
                          <w:p w:rsidR="00E8273B" w:rsidRPr="00E8273B" w:rsidRDefault="00E8273B" w:rsidP="006925B4">
                            <w:pPr>
                              <w:ind w:left="210" w:hangingChars="100" w:hanging="210"/>
                              <w:jc w:val="left"/>
                              <w:rPr>
                                <w:color w:val="000000" w:themeColor="text1"/>
                              </w:rPr>
                            </w:pPr>
                            <w:r w:rsidRPr="00E8273B">
                              <w:rPr>
                                <w:rFonts w:hint="eastAsia"/>
                                <w:color w:val="000000" w:themeColor="text1"/>
                              </w:rPr>
                              <w:t>①</w:t>
                            </w:r>
                            <w:r w:rsidR="006925B4" w:rsidRPr="006925B4">
                              <w:rPr>
                                <w:rFonts w:hint="eastAsia"/>
                                <w:color w:val="000000" w:themeColor="text1"/>
                                <w:w w:val="80"/>
                              </w:rPr>
                              <w:t>衣服</w:t>
                            </w:r>
                            <w:r w:rsidR="006925B4" w:rsidRPr="006925B4">
                              <w:rPr>
                                <w:color w:val="000000" w:themeColor="text1"/>
                                <w:w w:val="80"/>
                              </w:rPr>
                              <w:t>の</w:t>
                            </w:r>
                            <w:r w:rsidR="006925B4" w:rsidRPr="006925B4">
                              <w:rPr>
                                <w:rFonts w:hint="eastAsia"/>
                                <w:color w:val="000000" w:themeColor="text1"/>
                                <w:w w:val="80"/>
                              </w:rPr>
                              <w:t>選択</w:t>
                            </w:r>
                            <w:r w:rsidR="006925B4" w:rsidRPr="006925B4">
                              <w:rPr>
                                <w:color w:val="000000" w:themeColor="text1"/>
                                <w:w w:val="80"/>
                              </w:rPr>
                              <w:t>について，問題を見いだして課題を設定している。</w:t>
                            </w:r>
                          </w:p>
                        </w:txbxContent>
                      </v:textbox>
                    </v:roundrect>
                  </w:pict>
                </mc:Fallback>
              </mc:AlternateContent>
            </w:r>
          </w:p>
          <w:p w:rsidR="006925B4" w:rsidRDefault="006925B4" w:rsidP="00E67AC4">
            <w:pPr>
              <w:ind w:left="210" w:hangingChars="100" w:hanging="210"/>
              <w:rPr>
                <w:rFonts w:ascii="ＭＳ 明朝" w:hAnsi="ＭＳ 明朝"/>
              </w:rPr>
            </w:pPr>
          </w:p>
          <w:p w:rsidR="006925B4" w:rsidRDefault="006925B4" w:rsidP="00E67AC4">
            <w:pPr>
              <w:ind w:left="210" w:hangingChars="100" w:hanging="210"/>
              <w:rPr>
                <w:rFonts w:ascii="ＭＳ 明朝" w:hAnsi="ＭＳ 明朝"/>
              </w:rPr>
            </w:pPr>
          </w:p>
          <w:p w:rsidR="00A966F0" w:rsidRDefault="00A966F0" w:rsidP="00E67AC4">
            <w:pPr>
              <w:ind w:left="210" w:hangingChars="100" w:hanging="210"/>
              <w:rPr>
                <w:rFonts w:ascii="ＭＳ 明朝" w:hAnsi="ＭＳ 明朝"/>
              </w:rPr>
            </w:pPr>
          </w:p>
          <w:p w:rsidR="005E5C09" w:rsidRDefault="005E5C09" w:rsidP="00E67AC4">
            <w:pPr>
              <w:ind w:left="210" w:hangingChars="100" w:hanging="210"/>
              <w:rPr>
                <w:rFonts w:ascii="ＭＳ 明朝" w:hAnsi="ＭＳ 明朝"/>
              </w:rPr>
            </w:pPr>
          </w:p>
          <w:p w:rsidR="006925B4" w:rsidRDefault="006925B4" w:rsidP="00E67AC4">
            <w:pPr>
              <w:ind w:left="211" w:hangingChars="100" w:hanging="211"/>
              <w:rPr>
                <w:rFonts w:ascii="ＭＳ ゴシック" w:eastAsia="ＭＳ ゴシック" w:hAnsi="ＭＳ ゴシック"/>
                <w:b/>
              </w:rPr>
            </w:pPr>
            <w:r w:rsidRPr="00E8273B">
              <w:rPr>
                <w:rFonts w:ascii="ＭＳ ゴシック" w:eastAsia="ＭＳ ゴシック" w:hAnsi="ＭＳ ゴシック" w:hint="eastAsia"/>
                <w:b/>
              </w:rPr>
              <w:t>・学習カード</w:t>
            </w:r>
          </w:p>
          <w:p w:rsidR="006925B4" w:rsidRDefault="006925B4" w:rsidP="00E67AC4">
            <w:pPr>
              <w:ind w:left="210" w:hangingChars="100" w:hanging="210"/>
              <w:rPr>
                <w:rFonts w:ascii="ＭＳ 明朝" w:hAnsi="ＭＳ 明朝"/>
              </w:rPr>
            </w:pPr>
            <w:r w:rsidRPr="006925B4">
              <w:rPr>
                <w:rFonts w:ascii="ＭＳ 明朝" w:hAnsi="ＭＳ 明朝" w:hint="eastAsia"/>
              </w:rPr>
              <w:t>②･･･</w:t>
            </w:r>
          </w:p>
          <w:p w:rsidR="006925B4" w:rsidRPr="006925B4" w:rsidRDefault="006925B4" w:rsidP="00E67AC4">
            <w:pPr>
              <w:ind w:left="210" w:hangingChars="100" w:hanging="210"/>
              <w:rPr>
                <w:rFonts w:ascii="ＭＳ 明朝" w:hAnsi="ＭＳ 明朝"/>
              </w:rPr>
            </w:pPr>
            <w:r>
              <w:rPr>
                <w:rFonts w:ascii="ＭＳ 明朝" w:hAnsi="ＭＳ 明朝" w:hint="eastAsia"/>
              </w:rPr>
              <w:t>③･･･</w:t>
            </w:r>
          </w:p>
        </w:tc>
        <w:tc>
          <w:tcPr>
            <w:tcW w:w="2385" w:type="dxa"/>
            <w:vMerge w:val="restart"/>
            <w:tcBorders>
              <w:top w:val="single" w:sz="12" w:space="0" w:color="auto"/>
            </w:tcBorders>
            <w:vAlign w:val="center"/>
          </w:tcPr>
          <w:p w:rsidR="00E24D4C" w:rsidRDefault="00E24D4C" w:rsidP="00E24D4C">
            <w:pPr>
              <w:ind w:left="210" w:hangingChars="100" w:hanging="210"/>
              <w:rPr>
                <w:rFonts w:ascii="ＭＳ 明朝" w:hAnsi="ＭＳ 明朝"/>
              </w:rPr>
            </w:pPr>
            <w:r>
              <w:rPr>
                <w:rFonts w:ascii="ＭＳ 明朝" w:hAnsi="ＭＳ 明朝" w:hint="eastAsia"/>
              </w:rPr>
              <w:t>（例）</w:t>
            </w:r>
          </w:p>
          <w:p w:rsidR="00A966F0" w:rsidRDefault="00A966F0" w:rsidP="00E24D4C">
            <w:pPr>
              <w:ind w:left="210" w:hangingChars="100" w:hanging="210"/>
              <w:rPr>
                <w:rFonts w:ascii="ＭＳ 明朝" w:hAnsi="ＭＳ 明朝"/>
              </w:rPr>
            </w:pPr>
            <w:r>
              <w:rPr>
                <w:rFonts w:ascii="ＭＳ 明朝" w:hAnsi="ＭＳ 明朝" w:hint="eastAsia"/>
              </w:rPr>
              <w:t>①</w:t>
            </w:r>
            <w:r w:rsidR="007337FB" w:rsidRPr="006F164A">
              <w:rPr>
                <w:rFonts w:ascii="ＭＳ 明朝" w:hAnsi="ＭＳ 明朝" w:hint="eastAsia"/>
              </w:rPr>
              <w:t>衣服の選択，材料や状態に応じた日常着の手入れの仕方について，課題の解決に主体的に取り組もうとしている。</w:t>
            </w:r>
          </w:p>
          <w:p w:rsidR="00A966F0" w:rsidRDefault="00A966F0" w:rsidP="00E24D4C">
            <w:pPr>
              <w:rPr>
                <w:rFonts w:ascii="ＭＳ ゴシック" w:eastAsia="ＭＳ ゴシック" w:hAnsi="ＭＳ ゴシック"/>
                <w:b/>
              </w:rPr>
            </w:pPr>
            <w:r w:rsidRPr="00E24D4C">
              <w:rPr>
                <w:rFonts w:ascii="ＭＳ ゴシック" w:eastAsia="ＭＳ ゴシック" w:hAnsi="ＭＳ ゴシック" w:hint="eastAsia"/>
                <w:b/>
              </w:rPr>
              <w:t>・ポートフォリオ</w:t>
            </w:r>
          </w:p>
          <w:p w:rsidR="007337FB" w:rsidRPr="00E24D4C" w:rsidRDefault="007337FB" w:rsidP="00E24D4C">
            <w:pPr>
              <w:rPr>
                <w:rFonts w:ascii="ＭＳ ゴシック" w:eastAsia="ＭＳ ゴシック" w:hAnsi="ＭＳ ゴシック"/>
                <w:b/>
              </w:rPr>
            </w:pPr>
            <w:r w:rsidRPr="00A966F0">
              <w:rPr>
                <w:rFonts w:ascii="ＭＳ ゴシック" w:eastAsia="ＭＳ ゴシック" w:hAnsi="ＭＳ ゴシック" w:hint="eastAsia"/>
                <w:b/>
              </w:rPr>
              <w:t>・学習カード</w:t>
            </w:r>
          </w:p>
          <w:p w:rsidR="00A966F0" w:rsidRDefault="00A966F0" w:rsidP="00E24D4C">
            <w:pPr>
              <w:rPr>
                <w:rFonts w:ascii="ＭＳ 明朝" w:hAnsi="ＭＳ 明朝"/>
              </w:rPr>
            </w:pPr>
            <w:r w:rsidRPr="00E24D4C">
              <w:rPr>
                <w:rFonts w:ascii="ＭＳ ゴシック" w:eastAsia="ＭＳ ゴシック" w:hAnsi="ＭＳ ゴシック" w:hint="eastAsia"/>
                <w:b/>
              </w:rPr>
              <w:t>・行動観察</w:t>
            </w:r>
          </w:p>
        </w:tc>
      </w:tr>
      <w:tr w:rsidR="00A966F0" w:rsidTr="007337FB">
        <w:trPr>
          <w:cantSplit/>
          <w:trHeight w:val="1601"/>
        </w:trPr>
        <w:tc>
          <w:tcPr>
            <w:tcW w:w="568" w:type="dxa"/>
            <w:textDirection w:val="tbRlV"/>
            <w:vAlign w:val="center"/>
          </w:tcPr>
          <w:p w:rsidR="00A966F0" w:rsidRPr="00753EC0" w:rsidRDefault="00E24D4C" w:rsidP="00753EC0">
            <w:pPr>
              <w:ind w:left="113" w:right="113"/>
              <w:rPr>
                <w:rFonts w:ascii="ＭＳ 明朝" w:hAnsi="ＭＳ 明朝"/>
                <w:sz w:val="16"/>
                <w:szCs w:val="16"/>
              </w:rPr>
            </w:pPr>
            <w:r>
              <w:rPr>
                <w:rFonts w:ascii="ＭＳ 明朝" w:hAnsi="ＭＳ 明朝" w:hint="eastAsia"/>
                <w:sz w:val="16"/>
                <w:szCs w:val="16"/>
              </w:rPr>
              <w:t>･･･</w:t>
            </w:r>
          </w:p>
        </w:tc>
        <w:tc>
          <w:tcPr>
            <w:tcW w:w="567" w:type="dxa"/>
            <w:textDirection w:val="tbRlV"/>
          </w:tcPr>
          <w:p w:rsidR="00A966F0" w:rsidRDefault="00E8273B" w:rsidP="008037A0">
            <w:pPr>
              <w:ind w:left="113" w:right="113"/>
              <w:rPr>
                <w:rFonts w:ascii="ＭＳ 明朝" w:hAnsi="ＭＳ 明朝"/>
              </w:rPr>
            </w:pPr>
            <w:r>
              <w:rPr>
                <w:rFonts w:ascii="ＭＳ 明朝" w:hAnsi="ＭＳ 明朝" w:hint="eastAsia"/>
              </w:rPr>
              <w:t>４・５</w:t>
            </w:r>
            <w:r w:rsidR="005E5C09">
              <w:rPr>
                <w:rFonts w:ascii="ＭＳ 明朝" w:hAnsi="ＭＳ 明朝" w:hint="eastAsia"/>
              </w:rPr>
              <w:t>･･</w:t>
            </w:r>
          </w:p>
        </w:tc>
        <w:tc>
          <w:tcPr>
            <w:tcW w:w="2835" w:type="dxa"/>
          </w:tcPr>
          <w:p w:rsidR="00A966F0" w:rsidRDefault="00E24D4C" w:rsidP="0044067D">
            <w:pPr>
              <w:rPr>
                <w:rFonts w:ascii="ＭＳ 明朝" w:hAnsi="ＭＳ 明朝"/>
              </w:rPr>
            </w:pPr>
            <w:r>
              <w:rPr>
                <w:rFonts w:ascii="ＭＳ 明朝" w:hAnsi="ＭＳ 明朝" w:hint="eastAsia"/>
              </w:rPr>
              <w:t>○･･･（ねらい）･･･</w:t>
            </w:r>
          </w:p>
          <w:p w:rsidR="00E24D4C" w:rsidRDefault="00E24D4C" w:rsidP="0044067D">
            <w:pPr>
              <w:rPr>
                <w:rFonts w:ascii="ＭＳ 明朝" w:hAnsi="ＭＳ 明朝"/>
              </w:rPr>
            </w:pPr>
            <w:r>
              <w:rPr>
                <w:rFonts w:ascii="ＭＳ 明朝" w:hAnsi="ＭＳ 明朝" w:hint="eastAsia"/>
              </w:rPr>
              <w:t>・･･･（学習活動）･･･</w:t>
            </w:r>
          </w:p>
        </w:tc>
        <w:tc>
          <w:tcPr>
            <w:tcW w:w="2126" w:type="dxa"/>
          </w:tcPr>
          <w:p w:rsidR="00A966F0" w:rsidRDefault="00A966F0" w:rsidP="0044067D">
            <w:pPr>
              <w:rPr>
                <w:rFonts w:ascii="ＭＳ 明朝" w:hAnsi="ＭＳ 明朝"/>
              </w:rPr>
            </w:pPr>
          </w:p>
        </w:tc>
        <w:tc>
          <w:tcPr>
            <w:tcW w:w="2293" w:type="dxa"/>
          </w:tcPr>
          <w:p w:rsidR="00A966F0" w:rsidRDefault="00A966F0" w:rsidP="0044067D">
            <w:pPr>
              <w:rPr>
                <w:rFonts w:ascii="ＭＳ 明朝" w:hAnsi="ＭＳ 明朝"/>
              </w:rPr>
            </w:pPr>
          </w:p>
        </w:tc>
        <w:tc>
          <w:tcPr>
            <w:tcW w:w="2385" w:type="dxa"/>
            <w:vMerge/>
          </w:tcPr>
          <w:p w:rsidR="00A966F0" w:rsidRDefault="00A966F0" w:rsidP="0044067D">
            <w:pPr>
              <w:rPr>
                <w:rFonts w:ascii="ＭＳ 明朝" w:hAnsi="ＭＳ 明朝"/>
              </w:rPr>
            </w:pPr>
          </w:p>
        </w:tc>
      </w:tr>
    </w:tbl>
    <w:p w:rsidR="00BD3B80" w:rsidRDefault="00BD3B80" w:rsidP="00F61607">
      <w:pPr>
        <w:spacing w:line="260" w:lineRule="exact"/>
        <w:rPr>
          <w:rFonts w:ascii="ＭＳ ゴシック" w:eastAsia="ＭＳ ゴシック" w:hAnsi="ＭＳ ゴシック"/>
        </w:rPr>
      </w:pPr>
      <w:r w:rsidRPr="000D0835">
        <w:rPr>
          <w:rFonts w:ascii="ＭＳ ゴシック" w:eastAsia="ＭＳ ゴシック" w:hAnsi="ＭＳ ゴシック" w:hint="eastAsia"/>
        </w:rPr>
        <w:lastRenderedPageBreak/>
        <w:t>６．本時の展開（　○　／　○　時間</w:t>
      </w:r>
      <w:r w:rsidR="0051591D">
        <w:rPr>
          <w:rFonts w:ascii="ＭＳ ゴシック" w:eastAsia="ＭＳ ゴシック" w:hAnsi="ＭＳ ゴシック" w:hint="eastAsia"/>
        </w:rPr>
        <w:t xml:space="preserve">　</w:t>
      </w:r>
      <w:r w:rsidRPr="000D0835">
        <w:rPr>
          <w:rFonts w:ascii="ＭＳ ゴシック" w:eastAsia="ＭＳ ゴシック" w:hAnsi="ＭＳ ゴシック" w:hint="eastAsia"/>
        </w:rPr>
        <w:t>）</w:t>
      </w:r>
    </w:p>
    <w:p w:rsidR="00F61607" w:rsidRPr="000D0835" w:rsidRDefault="00F61607" w:rsidP="00F61607">
      <w:pPr>
        <w:spacing w:line="260" w:lineRule="exact"/>
        <w:rPr>
          <w:rFonts w:ascii="ＭＳ ゴシック" w:eastAsia="ＭＳ ゴシック" w:hAnsi="ＭＳ ゴシック"/>
        </w:rPr>
      </w:pPr>
    </w:p>
    <w:p w:rsidR="00994A55" w:rsidRPr="00A165BB" w:rsidRDefault="0051591D" w:rsidP="00A165BB">
      <w:pPr>
        <w:spacing w:line="240" w:lineRule="exact"/>
        <w:rPr>
          <w:rFonts w:ascii="ＭＳ ゴシック" w:eastAsia="ＭＳ ゴシック" w:hAnsi="ＭＳ ゴシック" w:hint="eastAsia"/>
          <w:color w:val="FF0000"/>
        </w:rPr>
      </w:pPr>
      <w:r>
        <w:rPr>
          <w:rFonts w:ascii="ＭＳ ゴシック" w:eastAsia="ＭＳ ゴシック" w:hAnsi="ＭＳ ゴシック" w:hint="eastAsia"/>
        </w:rPr>
        <w:t xml:space="preserve">　（１）題目</w:t>
      </w:r>
      <w:r w:rsidR="00A165BB">
        <w:rPr>
          <w:rFonts w:ascii="ＭＳ ゴシック" w:eastAsia="ＭＳ ゴシック" w:hAnsi="ＭＳ ゴシック" w:hint="eastAsia"/>
        </w:rPr>
        <w:t xml:space="preserve">　</w:t>
      </w:r>
      <w:r w:rsidR="00A165BB" w:rsidRPr="00406928">
        <w:rPr>
          <w:rFonts w:ascii="ＭＳ ゴシック" w:eastAsia="ＭＳ ゴシック" w:hAnsi="ＭＳ ゴシック" w:hint="eastAsia"/>
          <w:color w:val="FF0000"/>
        </w:rPr>
        <w:t>※小題材名を基に端的に表す。　例「</w:t>
      </w:r>
      <w:r w:rsidR="00B62365">
        <w:rPr>
          <w:rFonts w:ascii="ＭＳ ゴシック" w:eastAsia="ＭＳ ゴシック" w:hAnsi="ＭＳ ゴシック" w:hint="eastAsia"/>
          <w:color w:val="FF0000"/>
        </w:rPr>
        <w:t>よりよい食生活を目指して</w:t>
      </w:r>
      <w:bookmarkStart w:id="0" w:name="_GoBack"/>
      <w:bookmarkEnd w:id="0"/>
      <w:r w:rsidR="00A165BB" w:rsidRPr="00406928">
        <w:rPr>
          <w:rFonts w:ascii="ＭＳ ゴシック" w:eastAsia="ＭＳ ゴシック" w:hAnsi="ＭＳ ゴシック" w:hint="eastAsia"/>
          <w:color w:val="FF0000"/>
        </w:rPr>
        <w:t>」など</w:t>
      </w:r>
    </w:p>
    <w:p w:rsidR="008D2DA1" w:rsidRPr="000D0835" w:rsidRDefault="008D2DA1" w:rsidP="00F61607">
      <w:pPr>
        <w:spacing w:line="260" w:lineRule="exact"/>
        <w:rPr>
          <w:rFonts w:ascii="ＭＳ ゴシック" w:eastAsia="ＭＳ ゴシック" w:hAnsi="ＭＳ ゴシック"/>
        </w:rPr>
      </w:pPr>
    </w:p>
    <w:p w:rsidR="00BD3B80" w:rsidRPr="008F0230" w:rsidRDefault="0051591D" w:rsidP="00F61607">
      <w:pPr>
        <w:spacing w:line="260" w:lineRule="exact"/>
        <w:rPr>
          <w:rFonts w:ascii="ＭＳ ゴシック" w:eastAsia="ＭＳ ゴシック" w:hAnsi="ＭＳ ゴシック"/>
          <w:b/>
          <w:color w:val="000000" w:themeColor="text1"/>
        </w:rPr>
      </w:pPr>
      <w:r>
        <w:rPr>
          <w:rFonts w:ascii="ＭＳ ゴシック" w:eastAsia="ＭＳ ゴシック" w:hAnsi="ＭＳ ゴシック" w:hint="eastAsia"/>
        </w:rPr>
        <w:t xml:space="preserve">　（２）本時のねらい（目標</w:t>
      </w:r>
      <w:r w:rsidR="00BD3B80" w:rsidRPr="000D0835">
        <w:rPr>
          <w:rFonts w:ascii="ＭＳ ゴシック" w:eastAsia="ＭＳ ゴシック" w:hAnsi="ＭＳ ゴシック" w:hint="eastAsia"/>
        </w:rPr>
        <w:t>）</w:t>
      </w:r>
      <w:r>
        <w:rPr>
          <w:rFonts w:ascii="ＭＳ ゴシック" w:eastAsia="ＭＳ ゴシック" w:hAnsi="ＭＳ ゴシック" w:hint="eastAsia"/>
        </w:rPr>
        <w:t>：</w:t>
      </w:r>
      <w:r w:rsidRPr="0051591D">
        <w:rPr>
          <w:rFonts w:ascii="ＭＳ ゴシック" w:eastAsia="ＭＳ ゴシック" w:hAnsi="ＭＳ ゴシック" w:hint="eastAsia"/>
          <w:b/>
        </w:rPr>
        <w:t>～を～して（に気付いて・を通して）～することがで</w:t>
      </w:r>
      <w:r w:rsidRPr="008F0230">
        <w:rPr>
          <w:rFonts w:ascii="ＭＳ ゴシック" w:eastAsia="ＭＳ ゴシック" w:hAnsi="ＭＳ ゴシック" w:hint="eastAsia"/>
          <w:b/>
          <w:color w:val="000000" w:themeColor="text1"/>
        </w:rPr>
        <w:t>きる</w:t>
      </w:r>
      <w:r w:rsidR="00FD30C5" w:rsidRPr="008F0230">
        <w:rPr>
          <w:rFonts w:ascii="ＭＳ ゴシック" w:eastAsia="ＭＳ ゴシック" w:hAnsi="ＭＳ ゴシック" w:hint="eastAsia"/>
          <w:b/>
          <w:color w:val="000000" w:themeColor="text1"/>
        </w:rPr>
        <w:t>ようにする</w:t>
      </w:r>
      <w:r w:rsidRPr="008F0230">
        <w:rPr>
          <w:rFonts w:ascii="ＭＳ ゴシック" w:eastAsia="ＭＳ ゴシック" w:hAnsi="ＭＳ ゴシック" w:hint="eastAsia"/>
          <w:b/>
          <w:color w:val="000000" w:themeColor="text1"/>
        </w:rPr>
        <w:t>。</w:t>
      </w:r>
    </w:p>
    <w:p w:rsidR="0051591D" w:rsidRPr="008F0230" w:rsidRDefault="00A165BB" w:rsidP="00F61607">
      <w:pPr>
        <w:spacing w:line="260" w:lineRule="exact"/>
        <w:rPr>
          <w:rFonts w:ascii="ＭＳ 明朝" w:hAnsi="ＭＳ 明朝"/>
          <w:color w:val="000000" w:themeColor="text1"/>
        </w:rPr>
      </w:pPr>
      <w:r>
        <w:rPr>
          <w:rFonts w:ascii="ＭＳ 明朝" w:hAnsi="ＭＳ 明朝"/>
          <w:noProof/>
        </w:rPr>
        <mc:AlternateContent>
          <mc:Choice Requires="wps">
            <w:drawing>
              <wp:anchor distT="0" distB="0" distL="114300" distR="114300" simplePos="0" relativeHeight="251671552" behindDoc="0" locked="0" layoutInCell="1" allowOverlap="1" wp14:anchorId="0A2EE60A" wp14:editId="443BC6E1">
                <wp:simplePos x="0" y="0"/>
                <wp:positionH relativeFrom="margin">
                  <wp:posOffset>354330</wp:posOffset>
                </wp:positionH>
                <wp:positionV relativeFrom="paragraph">
                  <wp:posOffset>76835</wp:posOffset>
                </wp:positionV>
                <wp:extent cx="1333500" cy="600075"/>
                <wp:effectExtent l="0" t="0" r="266700" b="28575"/>
                <wp:wrapNone/>
                <wp:docPr id="9" name="四角形吹き出し 9"/>
                <wp:cNvGraphicFramePr/>
                <a:graphic xmlns:a="http://schemas.openxmlformats.org/drawingml/2006/main">
                  <a:graphicData uri="http://schemas.microsoft.com/office/word/2010/wordprocessingShape">
                    <wps:wsp>
                      <wps:cNvSpPr/>
                      <wps:spPr>
                        <a:xfrm>
                          <a:off x="0" y="0"/>
                          <a:ext cx="1333500" cy="600075"/>
                        </a:xfrm>
                        <a:prstGeom prst="wedgeRectCallout">
                          <a:avLst>
                            <a:gd name="adj1" fmla="val 65836"/>
                            <a:gd name="adj2" fmla="val -18990"/>
                          </a:avLst>
                        </a:prstGeom>
                        <a:solidFill>
                          <a:sysClr val="window" lastClr="FFFFFF"/>
                        </a:solidFill>
                        <a:ln w="19050" cap="flat" cmpd="sng" algn="ctr">
                          <a:solidFill>
                            <a:srgbClr val="5B9BD5">
                              <a:shade val="50000"/>
                            </a:srgbClr>
                          </a:solidFill>
                          <a:prstDash val="solid"/>
                          <a:miter lim="800000"/>
                        </a:ln>
                        <a:effectLst/>
                      </wps:spPr>
                      <wps:txbx>
                        <w:txbxContent>
                          <w:p w:rsidR="00A165BB" w:rsidRDefault="0051591D" w:rsidP="0051591D">
                            <w:pPr>
                              <w:rPr>
                                <w:color w:val="000000" w:themeColor="text1"/>
                              </w:rPr>
                            </w:pPr>
                            <w:r>
                              <w:rPr>
                                <w:rFonts w:hint="eastAsia"/>
                                <w:color w:val="000000" w:themeColor="text1"/>
                              </w:rPr>
                              <w:t>本時</w:t>
                            </w:r>
                            <w:r>
                              <w:rPr>
                                <w:color w:val="000000" w:themeColor="text1"/>
                              </w:rPr>
                              <w:t>のねらい</w:t>
                            </w:r>
                            <w:r>
                              <w:rPr>
                                <w:rFonts w:hint="eastAsia"/>
                                <w:color w:val="000000" w:themeColor="text1"/>
                              </w:rPr>
                              <w:t>が，</w:t>
                            </w:r>
                          </w:p>
                          <w:p w:rsidR="0051591D" w:rsidRPr="00BD3B80" w:rsidRDefault="0051591D" w:rsidP="0051591D">
                            <w:pPr>
                              <w:rPr>
                                <w:color w:val="000000" w:themeColor="text1"/>
                              </w:rPr>
                            </w:pPr>
                            <w:r>
                              <w:rPr>
                                <w:color w:val="000000" w:themeColor="text1"/>
                              </w:rPr>
                              <w:t>主</w:t>
                            </w:r>
                            <w:r>
                              <w:rPr>
                                <w:rFonts w:hint="eastAsia"/>
                                <w:color w:val="000000" w:themeColor="text1"/>
                              </w:rPr>
                              <w:t>たる</w:t>
                            </w:r>
                            <w:r>
                              <w:rPr>
                                <w:color w:val="000000" w:themeColor="text1"/>
                              </w:rPr>
                              <w:t>評価となる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EE60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31" type="#_x0000_t61" style="position:absolute;left:0;text-align:left;margin-left:27.9pt;margin-top:6.05pt;width:105pt;height:4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" adj="25021,6698" fillcolor="window" strokecolor="#41719c" strokeweight="1.5pt">
                <v:textbox>
                  <w:txbxContent>
                    <w:p w:rsidR="00A165BB" w:rsidRDefault="0051591D" w:rsidP="0051591D">
                      <w:pPr>
                        <w:rPr>
                          <w:color w:val="000000" w:themeColor="text1"/>
                        </w:rPr>
                      </w:pPr>
                      <w:r>
                        <w:rPr>
                          <w:rFonts w:hint="eastAsia"/>
                          <w:color w:val="000000" w:themeColor="text1"/>
                        </w:rPr>
                        <w:t>本時</w:t>
                      </w:r>
                      <w:r>
                        <w:rPr>
                          <w:color w:val="000000" w:themeColor="text1"/>
                        </w:rPr>
                        <w:t>のねらい</w:t>
                      </w:r>
                      <w:r>
                        <w:rPr>
                          <w:rFonts w:hint="eastAsia"/>
                          <w:color w:val="000000" w:themeColor="text1"/>
                        </w:rPr>
                        <w:t>が，</w:t>
                      </w:r>
                    </w:p>
                    <w:p w:rsidR="0051591D" w:rsidRPr="00BD3B80" w:rsidRDefault="0051591D" w:rsidP="0051591D">
                      <w:pPr>
                        <w:rPr>
                          <w:color w:val="000000" w:themeColor="text1"/>
                        </w:rPr>
                      </w:pPr>
                      <w:r>
                        <w:rPr>
                          <w:color w:val="000000" w:themeColor="text1"/>
                        </w:rPr>
                        <w:t>主</w:t>
                      </w:r>
                      <w:r>
                        <w:rPr>
                          <w:rFonts w:hint="eastAsia"/>
                          <w:color w:val="000000" w:themeColor="text1"/>
                        </w:rPr>
                        <w:t>たる</w:t>
                      </w:r>
                      <w:r>
                        <w:rPr>
                          <w:color w:val="000000" w:themeColor="text1"/>
                        </w:rPr>
                        <w:t>評価となる</w:t>
                      </w:r>
                    </w:p>
                  </w:txbxContent>
                </v:textbox>
                <w10:wrap anchorx="margin"/>
              </v:shape>
            </w:pict>
          </mc:Fallback>
        </mc:AlternateContent>
      </w:r>
      <w:r w:rsidR="00FD30C5">
        <w:rPr>
          <w:rFonts w:ascii="ＭＳ ゴシック" w:eastAsia="ＭＳ ゴシック" w:hAnsi="ＭＳ ゴシック" w:hint="eastAsia"/>
          <w:b/>
        </w:rPr>
        <w:t xml:space="preserve">　　　　　　　　　　　　　　</w:t>
      </w:r>
      <w:r w:rsidR="00FD30C5" w:rsidRPr="00FD30C5">
        <w:rPr>
          <w:rFonts w:ascii="ＭＳ 明朝" w:hAnsi="ＭＳ 明朝" w:hint="eastAsia"/>
          <w:sz w:val="20"/>
        </w:rPr>
        <w:t xml:space="preserve">　</w:t>
      </w:r>
      <w:r w:rsidR="00FD30C5">
        <w:rPr>
          <w:rFonts w:ascii="ＭＳ 明朝" w:hAnsi="ＭＳ 明朝" w:hint="eastAsia"/>
          <w:sz w:val="20"/>
        </w:rPr>
        <w:t xml:space="preserve">　</w:t>
      </w:r>
      <w:r w:rsidR="00FD30C5" w:rsidRPr="008F0230">
        <w:rPr>
          <w:rFonts w:ascii="ＭＳ 明朝" w:hAnsi="ＭＳ 明朝" w:hint="eastAsia"/>
          <w:color w:val="000000" w:themeColor="text1"/>
          <w:sz w:val="20"/>
        </w:rPr>
        <w:t>※指導者の立場で書く。</w:t>
      </w:r>
    </w:p>
    <w:p w:rsidR="00BD3B80" w:rsidRDefault="000D0835" w:rsidP="00F61607">
      <w:pPr>
        <w:spacing w:line="260" w:lineRule="exact"/>
        <w:rPr>
          <w:rFonts w:ascii="ＭＳ 明朝" w:hAnsi="ＭＳ 明朝"/>
        </w:rPr>
      </w:pPr>
      <w:r>
        <w:rPr>
          <w:rFonts w:ascii="ＭＳ 明朝" w:hAnsi="ＭＳ 明朝" w:hint="eastAsia"/>
        </w:rPr>
        <w:t xml:space="preserve">　　　</w:t>
      </w:r>
      <w:r w:rsidR="00FD30C5">
        <w:rPr>
          <w:rFonts w:ascii="ＭＳ 明朝" w:hAnsi="ＭＳ 明朝" w:hint="eastAsia"/>
        </w:rPr>
        <w:t xml:space="preserve">　　　　　　　　　　　</w:t>
      </w:r>
      <w:r>
        <w:rPr>
          <w:rFonts w:ascii="ＭＳ 明朝" w:hAnsi="ＭＳ 明朝" w:hint="eastAsia"/>
        </w:rPr>
        <w:t xml:space="preserve">　</w:t>
      </w:r>
      <w:r w:rsidR="00BD3B80">
        <w:rPr>
          <w:rFonts w:ascii="ＭＳ 明朝" w:hAnsi="ＭＳ 明朝" w:hint="eastAsia"/>
        </w:rPr>
        <w:t>○　本時</w:t>
      </w:r>
      <w:r w:rsidR="0051591D">
        <w:rPr>
          <w:rFonts w:ascii="ＭＳ 明朝" w:hAnsi="ＭＳ 明朝" w:hint="eastAsia"/>
        </w:rPr>
        <w:t>１時間のねらう内容を具体的に記述する。</w:t>
      </w:r>
    </w:p>
    <w:p w:rsidR="00F007B5" w:rsidRDefault="000D0835" w:rsidP="00F61607">
      <w:pPr>
        <w:spacing w:line="260" w:lineRule="exact"/>
        <w:rPr>
          <w:rFonts w:ascii="ＭＳ 明朝" w:hAnsi="ＭＳ 明朝"/>
        </w:rPr>
      </w:pPr>
      <w:r>
        <w:rPr>
          <w:rFonts w:ascii="ＭＳ 明朝" w:hAnsi="ＭＳ 明朝" w:hint="eastAsia"/>
        </w:rPr>
        <w:t xml:space="preserve">　　　</w:t>
      </w:r>
      <w:r w:rsidR="00FD30C5">
        <w:rPr>
          <w:rFonts w:ascii="ＭＳ 明朝" w:hAnsi="ＭＳ 明朝" w:hint="eastAsia"/>
        </w:rPr>
        <w:t xml:space="preserve">　　　　　　　　　　　</w:t>
      </w:r>
      <w:r>
        <w:rPr>
          <w:rFonts w:ascii="ＭＳ 明朝" w:hAnsi="ＭＳ 明朝" w:hint="eastAsia"/>
        </w:rPr>
        <w:t xml:space="preserve">　</w:t>
      </w:r>
      <w:r w:rsidR="0051591D">
        <w:rPr>
          <w:rFonts w:ascii="ＭＳ 明朝" w:hAnsi="ＭＳ 明朝" w:hint="eastAsia"/>
        </w:rPr>
        <w:t>○　生徒</w:t>
      </w:r>
      <w:r w:rsidR="00F007B5">
        <w:rPr>
          <w:rFonts w:ascii="ＭＳ 明朝" w:hAnsi="ＭＳ 明朝" w:hint="eastAsia"/>
        </w:rPr>
        <w:t>側からの表現にし，次の点について具体的に記述するとよい。</w:t>
      </w:r>
    </w:p>
    <w:p w:rsidR="00F007B5" w:rsidRPr="00FD30C5" w:rsidRDefault="000D0835" w:rsidP="00F61607">
      <w:pPr>
        <w:spacing w:line="260" w:lineRule="exact"/>
        <w:rPr>
          <w:rFonts w:ascii="ＭＳ 明朝" w:hAnsi="ＭＳ 明朝"/>
          <w:sz w:val="20"/>
        </w:rPr>
      </w:pPr>
      <w:r w:rsidRPr="00FD30C5">
        <w:rPr>
          <w:rFonts w:ascii="ＭＳ 明朝" w:hAnsi="ＭＳ 明朝" w:hint="eastAsia"/>
          <w:sz w:val="20"/>
        </w:rPr>
        <w:t xml:space="preserve">　　　　　</w:t>
      </w:r>
      <w:r w:rsidR="00FD30C5" w:rsidRPr="00FD30C5">
        <w:rPr>
          <w:rFonts w:ascii="ＭＳ 明朝" w:hAnsi="ＭＳ 明朝" w:hint="eastAsia"/>
          <w:sz w:val="20"/>
        </w:rPr>
        <w:t xml:space="preserve">　　　　　　　　　　　</w:t>
      </w:r>
      <w:r w:rsidR="005E5C09" w:rsidRPr="00FD30C5">
        <w:rPr>
          <w:rFonts w:ascii="ＭＳ 明朝" w:hAnsi="ＭＳ 明朝" w:hint="eastAsia"/>
          <w:sz w:val="20"/>
        </w:rPr>
        <w:t>※　追究</w:t>
      </w:r>
      <w:r w:rsidR="00F007B5" w:rsidRPr="00FD30C5">
        <w:rPr>
          <w:rFonts w:ascii="ＭＳ 明朝" w:hAnsi="ＭＳ 明朝" w:hint="eastAsia"/>
          <w:sz w:val="20"/>
        </w:rPr>
        <w:t>の対象・学習の対象・学習の材料</w:t>
      </w:r>
    </w:p>
    <w:p w:rsidR="00994A55" w:rsidRDefault="000D0835" w:rsidP="00F61607">
      <w:pPr>
        <w:spacing w:line="260" w:lineRule="exact"/>
        <w:rPr>
          <w:rFonts w:ascii="ＭＳ 明朝" w:hAnsi="ＭＳ 明朝"/>
          <w:sz w:val="20"/>
        </w:rPr>
      </w:pPr>
      <w:r w:rsidRPr="00FD30C5">
        <w:rPr>
          <w:rFonts w:ascii="ＭＳ 明朝" w:hAnsi="ＭＳ 明朝" w:hint="eastAsia"/>
          <w:sz w:val="20"/>
        </w:rPr>
        <w:t xml:space="preserve">　　　　　　</w:t>
      </w:r>
      <w:r w:rsidR="00FD30C5" w:rsidRPr="00FD30C5">
        <w:rPr>
          <w:rFonts w:ascii="ＭＳ 明朝" w:hAnsi="ＭＳ 明朝" w:hint="eastAsia"/>
          <w:sz w:val="20"/>
        </w:rPr>
        <w:t xml:space="preserve">　　　　　　　　　　</w:t>
      </w:r>
      <w:r w:rsidR="006A5016" w:rsidRPr="00FD30C5">
        <w:rPr>
          <w:rFonts w:ascii="ＭＳ 明朝" w:hAnsi="ＭＳ 明朝" w:hint="eastAsia"/>
          <w:sz w:val="20"/>
        </w:rPr>
        <w:t>※　目のつけどころ・力となるところ</w:t>
      </w:r>
      <w:r w:rsidR="0051591D" w:rsidRPr="00FD30C5">
        <w:rPr>
          <w:rFonts w:ascii="ＭＳ 明朝" w:hAnsi="ＭＳ 明朝" w:hint="eastAsia"/>
          <w:sz w:val="20"/>
        </w:rPr>
        <w:t xml:space="preserve">　</w:t>
      </w:r>
      <w:r w:rsidR="00F007B5" w:rsidRPr="00FD30C5">
        <w:rPr>
          <w:rFonts w:ascii="ＭＳ 明朝" w:hAnsi="ＭＳ 明朝" w:hint="eastAsia"/>
          <w:sz w:val="20"/>
        </w:rPr>
        <w:t>など</w:t>
      </w:r>
    </w:p>
    <w:p w:rsidR="008D2DA1" w:rsidRPr="00FD30C5" w:rsidRDefault="008D2DA1" w:rsidP="00F61607">
      <w:pPr>
        <w:spacing w:line="260" w:lineRule="exact"/>
        <w:rPr>
          <w:rFonts w:ascii="ＭＳ 明朝" w:hAnsi="ＭＳ 明朝"/>
          <w:sz w:val="20"/>
        </w:rPr>
      </w:pPr>
    </w:p>
    <w:p w:rsidR="00F007B5" w:rsidRPr="003647D5" w:rsidRDefault="00D0678B" w:rsidP="00F61607">
      <w:pPr>
        <w:spacing w:line="260" w:lineRule="exact"/>
        <w:rPr>
          <w:rFonts w:ascii="ＭＳ ゴシック" w:eastAsia="ＭＳ ゴシック" w:hAnsi="ＭＳ ゴシック"/>
        </w:rPr>
      </w:pPr>
      <w:r>
        <w:rPr>
          <w:rFonts w:ascii="ＭＳ 明朝" w:hAnsi="ＭＳ 明朝" w:hint="eastAsia"/>
        </w:rPr>
        <w:t xml:space="preserve">　</w:t>
      </w:r>
      <w:r w:rsidR="00FF7AA2">
        <w:rPr>
          <w:rFonts w:ascii="ＭＳ ゴシック" w:eastAsia="ＭＳ ゴシック" w:hAnsi="ＭＳ ゴシック" w:hint="eastAsia"/>
        </w:rPr>
        <w:t>（３）展開</w:t>
      </w:r>
    </w:p>
    <w:tbl>
      <w:tblPr>
        <w:tblStyle w:val="a8"/>
        <w:tblW w:w="0" w:type="auto"/>
        <w:tblLook w:val="04A0" w:firstRow="1" w:lastRow="0" w:firstColumn="1" w:lastColumn="0" w:noHBand="0" w:noVBand="1"/>
      </w:tblPr>
      <w:tblGrid>
        <w:gridCol w:w="704"/>
        <w:gridCol w:w="2693"/>
        <w:gridCol w:w="3544"/>
        <w:gridCol w:w="2801"/>
      </w:tblGrid>
      <w:tr w:rsidR="00D0678B" w:rsidTr="003E1CB5">
        <w:tc>
          <w:tcPr>
            <w:tcW w:w="704" w:type="dxa"/>
            <w:vAlign w:val="center"/>
          </w:tcPr>
          <w:p w:rsidR="00D0678B" w:rsidRDefault="00D0678B" w:rsidP="00F61607">
            <w:pPr>
              <w:spacing w:line="260" w:lineRule="exact"/>
              <w:jc w:val="center"/>
              <w:rPr>
                <w:rFonts w:ascii="ＭＳ 明朝" w:hAnsi="ＭＳ 明朝"/>
              </w:rPr>
            </w:pPr>
            <w:r>
              <w:rPr>
                <w:rFonts w:ascii="ＭＳ 明朝" w:hAnsi="ＭＳ 明朝" w:hint="eastAsia"/>
              </w:rPr>
              <w:t>時間</w:t>
            </w:r>
          </w:p>
          <w:p w:rsidR="00D0678B" w:rsidRDefault="00D0678B" w:rsidP="00F61607">
            <w:pPr>
              <w:spacing w:line="260" w:lineRule="exact"/>
              <w:jc w:val="center"/>
              <w:rPr>
                <w:rFonts w:ascii="ＭＳ 明朝" w:hAnsi="ＭＳ 明朝"/>
              </w:rPr>
            </w:pPr>
            <w:r>
              <w:rPr>
                <w:rFonts w:ascii="ＭＳ 明朝" w:hAnsi="ＭＳ 明朝" w:hint="eastAsia"/>
              </w:rPr>
              <w:t>(分)</w:t>
            </w:r>
          </w:p>
        </w:tc>
        <w:tc>
          <w:tcPr>
            <w:tcW w:w="2693" w:type="dxa"/>
            <w:vAlign w:val="center"/>
          </w:tcPr>
          <w:p w:rsidR="00D0678B" w:rsidRDefault="00D0678B" w:rsidP="00F61607">
            <w:pPr>
              <w:spacing w:line="260" w:lineRule="exact"/>
              <w:jc w:val="center"/>
              <w:rPr>
                <w:rFonts w:ascii="ＭＳ 明朝" w:hAnsi="ＭＳ 明朝"/>
              </w:rPr>
            </w:pPr>
            <w:r>
              <w:rPr>
                <w:rFonts w:ascii="ＭＳ 明朝" w:hAnsi="ＭＳ 明朝" w:hint="eastAsia"/>
              </w:rPr>
              <w:t>学習活動</w:t>
            </w:r>
          </w:p>
        </w:tc>
        <w:tc>
          <w:tcPr>
            <w:tcW w:w="3544" w:type="dxa"/>
            <w:vAlign w:val="center"/>
          </w:tcPr>
          <w:p w:rsidR="00D0678B" w:rsidRDefault="00D0678B" w:rsidP="00F61607">
            <w:pPr>
              <w:spacing w:line="260" w:lineRule="exact"/>
              <w:jc w:val="center"/>
              <w:rPr>
                <w:rFonts w:ascii="ＭＳ 明朝" w:hAnsi="ＭＳ 明朝"/>
              </w:rPr>
            </w:pPr>
            <w:r>
              <w:rPr>
                <w:rFonts w:ascii="ＭＳ 明朝" w:hAnsi="ＭＳ 明朝" w:hint="eastAsia"/>
              </w:rPr>
              <w:t>指導上の留意点</w:t>
            </w:r>
          </w:p>
        </w:tc>
        <w:tc>
          <w:tcPr>
            <w:tcW w:w="2801" w:type="dxa"/>
            <w:vAlign w:val="center"/>
          </w:tcPr>
          <w:p w:rsidR="00D0678B" w:rsidRDefault="00D0678B" w:rsidP="00F61607">
            <w:pPr>
              <w:spacing w:line="260" w:lineRule="exact"/>
              <w:jc w:val="center"/>
              <w:rPr>
                <w:rFonts w:ascii="ＭＳ 明朝" w:hAnsi="ＭＳ 明朝"/>
              </w:rPr>
            </w:pPr>
            <w:r w:rsidRPr="008F0230">
              <w:rPr>
                <w:rFonts w:ascii="ＭＳ 明朝" w:hAnsi="ＭＳ 明朝" w:hint="eastAsia"/>
                <w:color w:val="000000" w:themeColor="text1"/>
              </w:rPr>
              <w:t>評価場面・</w:t>
            </w:r>
            <w:r w:rsidR="00FD30C5" w:rsidRPr="008F0230">
              <w:rPr>
                <w:rFonts w:ascii="ＭＳ 明朝" w:hAnsi="ＭＳ 明朝" w:hint="eastAsia"/>
                <w:color w:val="000000" w:themeColor="text1"/>
              </w:rPr>
              <w:t>評価</w:t>
            </w:r>
            <w:r w:rsidRPr="008F0230">
              <w:rPr>
                <w:rFonts w:ascii="ＭＳ 明朝" w:hAnsi="ＭＳ 明朝" w:hint="eastAsia"/>
                <w:color w:val="000000" w:themeColor="text1"/>
              </w:rPr>
              <w:t>方法</w:t>
            </w:r>
            <w:r w:rsidR="00FD30C5" w:rsidRPr="008F0230">
              <w:rPr>
                <w:rFonts w:ascii="ＭＳ 明朝" w:hAnsi="ＭＳ 明朝" w:hint="eastAsia"/>
                <w:color w:val="000000" w:themeColor="text1"/>
              </w:rPr>
              <w:t>等</w:t>
            </w:r>
          </w:p>
        </w:tc>
      </w:tr>
      <w:tr w:rsidR="00D0678B" w:rsidTr="003E1CB5">
        <w:tc>
          <w:tcPr>
            <w:tcW w:w="704" w:type="dxa"/>
          </w:tcPr>
          <w:p w:rsidR="00D0678B" w:rsidRDefault="00D0678B" w:rsidP="00F61607">
            <w:pPr>
              <w:spacing w:line="260" w:lineRule="exact"/>
              <w:rPr>
                <w:rFonts w:ascii="ＭＳ 明朝" w:hAnsi="ＭＳ 明朝"/>
              </w:rPr>
            </w:pPr>
          </w:p>
        </w:tc>
        <w:tc>
          <w:tcPr>
            <w:tcW w:w="2693" w:type="dxa"/>
          </w:tcPr>
          <w:p w:rsidR="00D0678B" w:rsidRDefault="00057318" w:rsidP="00F61607">
            <w:pPr>
              <w:spacing w:line="260" w:lineRule="exact"/>
              <w:ind w:left="210" w:hangingChars="100" w:hanging="210"/>
              <w:rPr>
                <w:rFonts w:ascii="ＭＳ 明朝" w:hAnsi="ＭＳ 明朝"/>
              </w:rPr>
            </w:pPr>
            <w:r>
              <w:rPr>
                <w:rFonts w:ascii="ＭＳ 明朝" w:hAnsi="ＭＳ 明朝" w:hint="eastAsia"/>
              </w:rPr>
              <w:t>※学習者（生徒</w:t>
            </w:r>
            <w:r w:rsidR="00D0678B">
              <w:rPr>
                <w:rFonts w:ascii="ＭＳ 明朝" w:hAnsi="ＭＳ 明朝" w:hint="eastAsia"/>
              </w:rPr>
              <w:t>）の立場で書く。</w:t>
            </w:r>
          </w:p>
          <w:p w:rsidR="00D0678B" w:rsidRDefault="00D0678B" w:rsidP="00F61607">
            <w:pPr>
              <w:spacing w:line="260" w:lineRule="exact"/>
              <w:ind w:left="210" w:hangingChars="100" w:hanging="210"/>
              <w:rPr>
                <w:rFonts w:ascii="ＭＳ 明朝" w:hAnsi="ＭＳ 明朝"/>
              </w:rPr>
            </w:pPr>
          </w:p>
          <w:p w:rsidR="00D0678B" w:rsidRDefault="00D0678B" w:rsidP="00F61607">
            <w:pPr>
              <w:spacing w:line="260" w:lineRule="exact"/>
              <w:ind w:left="210" w:hangingChars="100" w:hanging="210"/>
              <w:rPr>
                <w:rFonts w:ascii="ＭＳ 明朝" w:hAnsi="ＭＳ 明朝"/>
              </w:rPr>
            </w:pPr>
            <w:r>
              <w:rPr>
                <w:rFonts w:ascii="ＭＳ 明朝" w:hAnsi="ＭＳ 明朝" w:hint="eastAsia"/>
              </w:rPr>
              <w:t>※ねらいを達成するために行う活動を，活動のまとまりで書く。</w:t>
            </w:r>
          </w:p>
          <w:p w:rsidR="00D0678B" w:rsidRDefault="00D0678B" w:rsidP="00F61607">
            <w:pPr>
              <w:spacing w:line="260" w:lineRule="exact"/>
              <w:ind w:left="210" w:hangingChars="100" w:hanging="210"/>
              <w:rPr>
                <w:rFonts w:ascii="ＭＳ 明朝" w:hAnsi="ＭＳ 明朝"/>
              </w:rPr>
            </w:pPr>
          </w:p>
          <w:p w:rsidR="00D0678B" w:rsidRDefault="00D0678B" w:rsidP="00F61607">
            <w:pPr>
              <w:spacing w:line="260" w:lineRule="exact"/>
              <w:ind w:left="210" w:hangingChars="100" w:hanging="210"/>
              <w:rPr>
                <w:rFonts w:ascii="ＭＳ 明朝" w:hAnsi="ＭＳ 明朝"/>
              </w:rPr>
            </w:pPr>
            <w:r>
              <w:rPr>
                <w:rFonts w:ascii="ＭＳ 明朝" w:hAnsi="ＭＳ 明朝" w:hint="eastAsia"/>
              </w:rPr>
              <w:t>※文末表現の例</w:t>
            </w:r>
          </w:p>
          <w:p w:rsidR="00D0678B" w:rsidRDefault="00D0678B" w:rsidP="00F61607">
            <w:pPr>
              <w:spacing w:line="260" w:lineRule="exact"/>
              <w:ind w:left="210" w:hangingChars="100" w:hanging="210"/>
              <w:rPr>
                <w:rFonts w:ascii="ＭＳ 明朝" w:hAnsi="ＭＳ 明朝"/>
              </w:rPr>
            </w:pPr>
            <w:r>
              <w:rPr>
                <w:rFonts w:ascii="ＭＳ 明朝" w:hAnsi="ＭＳ 明朝" w:hint="eastAsia"/>
              </w:rPr>
              <w:t xml:space="preserve">　・話し合う</w:t>
            </w:r>
          </w:p>
          <w:p w:rsidR="00D0678B" w:rsidRDefault="00D0678B" w:rsidP="00F61607">
            <w:pPr>
              <w:spacing w:line="260" w:lineRule="exact"/>
              <w:ind w:left="210" w:hangingChars="100" w:hanging="210"/>
              <w:rPr>
                <w:rFonts w:ascii="ＭＳ 明朝" w:hAnsi="ＭＳ 明朝"/>
              </w:rPr>
            </w:pPr>
            <w:r>
              <w:rPr>
                <w:rFonts w:ascii="ＭＳ 明朝" w:hAnsi="ＭＳ 明朝" w:hint="eastAsia"/>
              </w:rPr>
              <w:t xml:space="preserve">　・出し合う</w:t>
            </w:r>
          </w:p>
          <w:p w:rsidR="00D0678B" w:rsidRDefault="00D0678B" w:rsidP="00F61607">
            <w:pPr>
              <w:spacing w:line="260" w:lineRule="exact"/>
              <w:ind w:left="210" w:hangingChars="100" w:hanging="210"/>
              <w:rPr>
                <w:rFonts w:ascii="ＭＳ 明朝" w:hAnsi="ＭＳ 明朝"/>
              </w:rPr>
            </w:pPr>
            <w:r>
              <w:rPr>
                <w:rFonts w:ascii="ＭＳ 明朝" w:hAnsi="ＭＳ 明朝" w:hint="eastAsia"/>
              </w:rPr>
              <w:t xml:space="preserve">　・考える</w:t>
            </w:r>
          </w:p>
          <w:p w:rsidR="00D0678B" w:rsidRDefault="00D0678B" w:rsidP="00F61607">
            <w:pPr>
              <w:spacing w:line="260" w:lineRule="exact"/>
              <w:ind w:left="210" w:hangingChars="100" w:hanging="210"/>
              <w:rPr>
                <w:rFonts w:ascii="ＭＳ 明朝" w:hAnsi="ＭＳ 明朝"/>
              </w:rPr>
            </w:pPr>
            <w:r>
              <w:rPr>
                <w:rFonts w:ascii="ＭＳ 明朝" w:hAnsi="ＭＳ 明朝" w:hint="eastAsia"/>
              </w:rPr>
              <w:t xml:space="preserve">　・作る</w:t>
            </w:r>
          </w:p>
          <w:p w:rsidR="00D0678B" w:rsidRDefault="00D0678B" w:rsidP="00F61607">
            <w:pPr>
              <w:spacing w:line="260" w:lineRule="exact"/>
              <w:ind w:left="210" w:hangingChars="100" w:hanging="210"/>
              <w:rPr>
                <w:rFonts w:ascii="ＭＳ 明朝" w:hAnsi="ＭＳ 明朝"/>
              </w:rPr>
            </w:pPr>
            <w:r>
              <w:rPr>
                <w:rFonts w:ascii="ＭＳ 明朝" w:hAnsi="ＭＳ 明朝" w:hint="eastAsia"/>
              </w:rPr>
              <w:t xml:space="preserve">　・さぐる</w:t>
            </w:r>
          </w:p>
          <w:p w:rsidR="00D0678B" w:rsidRDefault="00D0678B" w:rsidP="00F61607">
            <w:pPr>
              <w:spacing w:line="260" w:lineRule="exact"/>
              <w:ind w:left="210" w:hangingChars="100" w:hanging="210"/>
              <w:rPr>
                <w:rFonts w:ascii="ＭＳ 明朝" w:hAnsi="ＭＳ 明朝"/>
              </w:rPr>
            </w:pPr>
            <w:r>
              <w:rPr>
                <w:rFonts w:ascii="ＭＳ 明朝" w:hAnsi="ＭＳ 明朝" w:hint="eastAsia"/>
              </w:rPr>
              <w:t xml:space="preserve">　・調べる　など</w:t>
            </w:r>
          </w:p>
          <w:p w:rsidR="00D0678B" w:rsidRDefault="00D0678B" w:rsidP="00F61607">
            <w:pPr>
              <w:spacing w:line="260" w:lineRule="exact"/>
              <w:ind w:left="210" w:hangingChars="100" w:hanging="210"/>
              <w:rPr>
                <w:rFonts w:ascii="ＭＳ 明朝" w:hAnsi="ＭＳ 明朝"/>
              </w:rPr>
            </w:pPr>
          </w:p>
          <w:p w:rsidR="00520302" w:rsidRPr="00D0678B" w:rsidRDefault="00D0678B" w:rsidP="00520302">
            <w:pPr>
              <w:spacing w:line="260" w:lineRule="exact"/>
              <w:ind w:left="210" w:hangingChars="100" w:hanging="210"/>
              <w:rPr>
                <w:rFonts w:ascii="ＭＳ 明朝" w:hAnsi="ＭＳ 明朝"/>
              </w:rPr>
            </w:pPr>
            <w:r>
              <w:rPr>
                <w:rFonts w:ascii="ＭＳ 明朝" w:hAnsi="ＭＳ 明朝" w:hint="eastAsia"/>
              </w:rPr>
              <w:t>※１，２，３･･･の番号をつける。</w:t>
            </w:r>
            <w:r w:rsidR="008F4AC5">
              <w:rPr>
                <w:rFonts w:ascii="ＭＳ 明朝" w:hAnsi="ＭＳ 明朝" w:hint="eastAsia"/>
              </w:rPr>
              <w:t>（順序性がある）</w:t>
            </w:r>
          </w:p>
        </w:tc>
        <w:tc>
          <w:tcPr>
            <w:tcW w:w="3544" w:type="dxa"/>
          </w:tcPr>
          <w:p w:rsidR="00D0678B" w:rsidRDefault="008F4AC5" w:rsidP="00F61607">
            <w:pPr>
              <w:spacing w:line="260" w:lineRule="exact"/>
              <w:rPr>
                <w:rFonts w:ascii="ＭＳ 明朝" w:hAnsi="ＭＳ 明朝"/>
              </w:rPr>
            </w:pPr>
            <w:r>
              <w:rPr>
                <w:rFonts w:ascii="ＭＳ 明朝" w:hAnsi="ＭＳ 明朝" w:hint="eastAsia"/>
              </w:rPr>
              <w:t>※指導者の立場で書く。</w:t>
            </w:r>
          </w:p>
          <w:p w:rsidR="008F4AC5" w:rsidRDefault="008F4AC5" w:rsidP="00F61607">
            <w:pPr>
              <w:spacing w:line="260" w:lineRule="exact"/>
              <w:rPr>
                <w:rFonts w:ascii="ＭＳ 明朝" w:hAnsi="ＭＳ 明朝"/>
              </w:rPr>
            </w:pPr>
            <w:r>
              <w:rPr>
                <w:rFonts w:ascii="ＭＳ 明朝" w:hAnsi="ＭＳ 明朝" w:hint="eastAsia"/>
              </w:rPr>
              <w:t xml:space="preserve">　○や・で表す。</w:t>
            </w:r>
          </w:p>
          <w:p w:rsidR="008F4AC5" w:rsidRDefault="008F4AC5" w:rsidP="00F61607">
            <w:pPr>
              <w:spacing w:line="260" w:lineRule="exact"/>
              <w:ind w:left="630" w:hangingChars="300" w:hanging="630"/>
              <w:rPr>
                <w:rFonts w:ascii="ＭＳ 明朝" w:hAnsi="ＭＳ 明朝"/>
              </w:rPr>
            </w:pPr>
            <w:r>
              <w:rPr>
                <w:rFonts w:ascii="ＭＳ 明朝" w:hAnsi="ＭＳ 明朝" w:hint="eastAsia"/>
              </w:rPr>
              <w:t xml:space="preserve">　○：中心的な働きかけや手だて（指導内容）。</w:t>
            </w:r>
          </w:p>
          <w:p w:rsidR="008F4AC5" w:rsidRDefault="008F4AC5" w:rsidP="00F61607">
            <w:pPr>
              <w:spacing w:line="260" w:lineRule="exact"/>
              <w:ind w:left="420" w:hangingChars="200" w:hanging="420"/>
              <w:rPr>
                <w:rFonts w:ascii="ＭＳ 明朝" w:hAnsi="ＭＳ 明朝"/>
              </w:rPr>
            </w:pPr>
            <w:r>
              <w:rPr>
                <w:rFonts w:ascii="ＭＳ 明朝" w:hAnsi="ＭＳ 明朝" w:hint="eastAsia"/>
              </w:rPr>
              <w:t xml:space="preserve">　・：</w:t>
            </w:r>
            <w:r w:rsidRPr="003A42AA">
              <w:rPr>
                <w:rFonts w:ascii="ＭＳ 明朝" w:hAnsi="ＭＳ 明朝" w:hint="eastAsia"/>
                <w:w w:val="90"/>
              </w:rPr>
              <w:t>出方の予想や補助的な</w:t>
            </w:r>
            <w:r w:rsidR="003E1CB5" w:rsidRPr="003A42AA">
              <w:rPr>
                <w:rFonts w:ascii="ＭＳ 明朝" w:hAnsi="ＭＳ 明朝" w:hint="eastAsia"/>
                <w:w w:val="90"/>
              </w:rPr>
              <w:t>働きかけ。</w:t>
            </w:r>
          </w:p>
          <w:p w:rsidR="003E1CB5" w:rsidRDefault="003E1CB5" w:rsidP="00F61607">
            <w:pPr>
              <w:spacing w:line="260" w:lineRule="exact"/>
              <w:ind w:left="420" w:hangingChars="200" w:hanging="420"/>
              <w:rPr>
                <w:rFonts w:ascii="ＭＳ 明朝" w:hAnsi="ＭＳ 明朝"/>
              </w:rPr>
            </w:pPr>
          </w:p>
          <w:p w:rsidR="003E1CB5" w:rsidRDefault="003E1CB5" w:rsidP="00F61607">
            <w:pPr>
              <w:spacing w:line="260" w:lineRule="exact"/>
              <w:ind w:left="420" w:hangingChars="200" w:hanging="420"/>
              <w:rPr>
                <w:rFonts w:ascii="ＭＳ 明朝" w:hAnsi="ＭＳ 明朝"/>
              </w:rPr>
            </w:pPr>
            <w:r>
              <w:rPr>
                <w:rFonts w:ascii="ＭＳ 明朝" w:hAnsi="ＭＳ 明朝" w:hint="eastAsia"/>
              </w:rPr>
              <w:t>※記述する事柄の例</w:t>
            </w:r>
          </w:p>
          <w:p w:rsidR="003E1CB5" w:rsidRDefault="003E1CB5" w:rsidP="00F61607">
            <w:pPr>
              <w:spacing w:line="260" w:lineRule="exact"/>
              <w:ind w:left="420" w:hangingChars="200" w:hanging="420"/>
              <w:rPr>
                <w:rFonts w:ascii="ＭＳ 明朝" w:hAnsi="ＭＳ 明朝"/>
              </w:rPr>
            </w:pPr>
            <w:r>
              <w:rPr>
                <w:rFonts w:ascii="ＭＳ 明朝" w:hAnsi="ＭＳ 明朝" w:hint="eastAsia"/>
              </w:rPr>
              <w:t xml:space="preserve">　○学習のきっかけ作り。</w:t>
            </w:r>
          </w:p>
          <w:p w:rsidR="003E1CB5" w:rsidRDefault="003E1CB5" w:rsidP="00F61607">
            <w:pPr>
              <w:spacing w:line="260" w:lineRule="exact"/>
              <w:ind w:left="420" w:hangingChars="200" w:hanging="420"/>
              <w:rPr>
                <w:rFonts w:ascii="ＭＳ 明朝" w:hAnsi="ＭＳ 明朝"/>
              </w:rPr>
            </w:pPr>
            <w:r>
              <w:rPr>
                <w:rFonts w:ascii="ＭＳ 明朝" w:hAnsi="ＭＳ 明朝" w:hint="eastAsia"/>
              </w:rPr>
              <w:t xml:space="preserve">　○問いかけ（課題提示）。</w:t>
            </w:r>
          </w:p>
          <w:p w:rsidR="003E1CB5" w:rsidRDefault="003E1CB5" w:rsidP="00F61607">
            <w:pPr>
              <w:spacing w:line="260" w:lineRule="exact"/>
              <w:ind w:left="420" w:hangingChars="200" w:hanging="420"/>
              <w:rPr>
                <w:rFonts w:ascii="ＭＳ 明朝" w:hAnsi="ＭＳ 明朝"/>
              </w:rPr>
            </w:pPr>
            <w:r>
              <w:rPr>
                <w:rFonts w:ascii="ＭＳ 明朝" w:hAnsi="ＭＳ 明朝" w:hint="eastAsia"/>
              </w:rPr>
              <w:t xml:space="preserve">　○各</w:t>
            </w:r>
            <w:r w:rsidR="007204C1">
              <w:rPr>
                <w:rFonts w:ascii="ＭＳ 明朝" w:hAnsi="ＭＳ 明朝" w:hint="eastAsia"/>
              </w:rPr>
              <w:t>自での</w:t>
            </w:r>
            <w:r w:rsidR="009A5843">
              <w:rPr>
                <w:rFonts w:ascii="ＭＳ 明朝" w:hAnsi="ＭＳ 明朝" w:hint="eastAsia"/>
              </w:rPr>
              <w:t>試行</w:t>
            </w:r>
            <w:r>
              <w:rPr>
                <w:rFonts w:ascii="ＭＳ 明朝" w:hAnsi="ＭＳ 明朝" w:hint="eastAsia"/>
              </w:rPr>
              <w:t>・作業のさせ方。</w:t>
            </w:r>
          </w:p>
          <w:p w:rsidR="003E1CB5" w:rsidRDefault="003E1CB5" w:rsidP="00F61607">
            <w:pPr>
              <w:spacing w:line="260" w:lineRule="exact"/>
              <w:ind w:left="420" w:hangingChars="200" w:hanging="420"/>
              <w:rPr>
                <w:rFonts w:ascii="ＭＳ 明朝" w:hAnsi="ＭＳ 明朝"/>
              </w:rPr>
            </w:pPr>
            <w:r>
              <w:rPr>
                <w:rFonts w:ascii="ＭＳ 明朝" w:hAnsi="ＭＳ 明朝" w:hint="eastAsia"/>
              </w:rPr>
              <w:t xml:space="preserve">　○どの段階で発表させるか。</w:t>
            </w:r>
          </w:p>
          <w:p w:rsidR="003E1CB5" w:rsidRDefault="003E1CB5" w:rsidP="00F61607">
            <w:pPr>
              <w:spacing w:line="260" w:lineRule="exact"/>
              <w:ind w:left="420" w:hangingChars="200" w:hanging="420"/>
              <w:rPr>
                <w:rFonts w:ascii="ＭＳ 明朝" w:hAnsi="ＭＳ 明朝"/>
              </w:rPr>
            </w:pPr>
            <w:r>
              <w:rPr>
                <w:rFonts w:ascii="ＭＳ 明朝" w:hAnsi="ＭＳ 明朝" w:hint="eastAsia"/>
              </w:rPr>
              <w:t xml:space="preserve">　○答えや根拠の整理・まとめ方。</w:t>
            </w:r>
          </w:p>
          <w:p w:rsidR="003E1CB5" w:rsidRDefault="003E1CB5" w:rsidP="00F61607">
            <w:pPr>
              <w:spacing w:line="260" w:lineRule="exact"/>
              <w:ind w:left="420" w:hangingChars="200" w:hanging="420"/>
              <w:rPr>
                <w:rFonts w:ascii="ＭＳ 明朝" w:hAnsi="ＭＳ 明朝"/>
              </w:rPr>
            </w:pPr>
            <w:r>
              <w:rPr>
                <w:rFonts w:ascii="ＭＳ 明朝" w:hAnsi="ＭＳ 明朝" w:hint="eastAsia"/>
              </w:rPr>
              <w:t xml:space="preserve">　○ずれ・矛盾・疑問点などを明らかにしていく方法。</w:t>
            </w:r>
          </w:p>
          <w:p w:rsidR="003E1CB5" w:rsidRDefault="003E1CB5" w:rsidP="00F61607">
            <w:pPr>
              <w:spacing w:line="260" w:lineRule="exact"/>
              <w:ind w:left="420" w:hangingChars="200" w:hanging="420"/>
              <w:rPr>
                <w:rFonts w:ascii="ＭＳ 明朝" w:hAnsi="ＭＳ 明朝"/>
              </w:rPr>
            </w:pPr>
            <w:r>
              <w:rPr>
                <w:rFonts w:ascii="ＭＳ 明朝" w:hAnsi="ＭＳ 明朝" w:hint="eastAsia"/>
              </w:rPr>
              <w:t xml:space="preserve">　○個に応じた多様な方法を想定しておき，実際に即して指導していく方法。</w:t>
            </w:r>
          </w:p>
          <w:p w:rsidR="003E1CB5" w:rsidRDefault="003E1CB5" w:rsidP="00F61607">
            <w:pPr>
              <w:spacing w:line="260" w:lineRule="exact"/>
              <w:ind w:left="420" w:hangingChars="200" w:hanging="420"/>
              <w:rPr>
                <w:rFonts w:ascii="ＭＳ 明朝" w:hAnsi="ＭＳ 明朝"/>
              </w:rPr>
            </w:pPr>
            <w:r>
              <w:rPr>
                <w:rFonts w:ascii="ＭＳ 明朝" w:hAnsi="ＭＳ 明朝" w:hint="eastAsia"/>
              </w:rPr>
              <w:t xml:space="preserve">　○よりよい考えを選び出したり，作り上げていくときの手だて。</w:t>
            </w:r>
          </w:p>
          <w:p w:rsidR="003E1CB5" w:rsidRDefault="003E1CB5" w:rsidP="00F61607">
            <w:pPr>
              <w:spacing w:line="260" w:lineRule="exact"/>
              <w:ind w:left="420" w:hangingChars="200" w:hanging="420"/>
              <w:rPr>
                <w:rFonts w:ascii="ＭＳ 明朝" w:hAnsi="ＭＳ 明朝"/>
              </w:rPr>
            </w:pPr>
            <w:r>
              <w:rPr>
                <w:rFonts w:ascii="ＭＳ 明朝" w:hAnsi="ＭＳ 明朝" w:hint="eastAsia"/>
              </w:rPr>
              <w:t xml:space="preserve">　○</w:t>
            </w:r>
            <w:r w:rsidR="00FE2CDF">
              <w:rPr>
                <w:rFonts w:ascii="ＭＳ 明朝" w:hAnsi="ＭＳ 明朝" w:hint="eastAsia"/>
              </w:rPr>
              <w:t>発展・応用していく方法。</w:t>
            </w:r>
          </w:p>
          <w:p w:rsidR="00FE2CDF" w:rsidRDefault="00FE2CDF" w:rsidP="00F61607">
            <w:pPr>
              <w:spacing w:line="260" w:lineRule="exact"/>
              <w:ind w:left="420" w:hangingChars="200" w:hanging="420"/>
              <w:rPr>
                <w:rFonts w:ascii="ＭＳ 明朝" w:hAnsi="ＭＳ 明朝"/>
              </w:rPr>
            </w:pPr>
            <w:r>
              <w:rPr>
                <w:rFonts w:ascii="ＭＳ 明朝" w:hAnsi="ＭＳ 明朝" w:hint="eastAsia"/>
              </w:rPr>
              <w:t xml:space="preserve">　○次の時間へのつなぎ方。　　等</w:t>
            </w:r>
          </w:p>
          <w:p w:rsidR="00520302" w:rsidRDefault="00520302" w:rsidP="00F61607">
            <w:pPr>
              <w:spacing w:line="260" w:lineRule="exact"/>
              <w:ind w:left="420" w:hangingChars="200" w:hanging="420"/>
              <w:rPr>
                <w:rFonts w:ascii="ＭＳ 明朝" w:hAnsi="ＭＳ 明朝"/>
              </w:rPr>
            </w:pPr>
            <w:r>
              <w:rPr>
                <w:rFonts w:ascii="ＭＳ 明朝" w:hAnsi="ＭＳ 明朝" w:hint="eastAsia"/>
              </w:rPr>
              <w:t>本時の課題は</w:t>
            </w:r>
          </w:p>
          <w:p w:rsidR="00520302" w:rsidRDefault="00520302" w:rsidP="00F61607">
            <w:pPr>
              <w:spacing w:line="260" w:lineRule="exact"/>
              <w:ind w:left="420" w:hangingChars="200" w:hanging="420"/>
              <w:rPr>
                <w:rFonts w:ascii="ＭＳ 明朝" w:hAnsi="ＭＳ 明朝"/>
              </w:rPr>
            </w:pPr>
            <w:r w:rsidRPr="00520302">
              <w:rPr>
                <w:rFonts w:ascii="ＭＳ 明朝" w:hAnsi="ＭＳ 明朝" w:hint="eastAsia"/>
                <w:color w:val="FFFFFF" w:themeColor="background1"/>
                <w:bdr w:val="single" w:sz="4" w:space="0" w:color="auto"/>
              </w:rPr>
              <w:t>ああああああああああああ</w:t>
            </w:r>
            <w:r>
              <w:rPr>
                <w:rFonts w:ascii="ＭＳ 明朝" w:hAnsi="ＭＳ 明朝" w:hint="eastAsia"/>
              </w:rPr>
              <w:t>で囲む。</w:t>
            </w:r>
          </w:p>
          <w:p w:rsidR="00520302" w:rsidRDefault="00520302" w:rsidP="00F61607">
            <w:pPr>
              <w:spacing w:line="260" w:lineRule="exact"/>
              <w:ind w:left="420" w:hangingChars="200" w:hanging="420"/>
              <w:rPr>
                <w:rFonts w:ascii="ＭＳ 明朝" w:hAnsi="ＭＳ 明朝"/>
              </w:rPr>
            </w:pPr>
          </w:p>
          <w:p w:rsidR="00520302" w:rsidRPr="00520302" w:rsidRDefault="00520302" w:rsidP="00520302">
            <w:pPr>
              <w:spacing w:line="260" w:lineRule="exact"/>
              <w:ind w:left="210" w:hangingChars="100" w:hanging="210"/>
              <w:rPr>
                <w:rFonts w:ascii="ＭＳ 明朝" w:hAnsi="ＭＳ 明朝"/>
              </w:rPr>
            </w:pPr>
            <w:r w:rsidRPr="00520302">
              <w:rPr>
                <w:rFonts w:ascii="ＭＳ 明朝" w:hAnsi="ＭＳ 明朝" w:hint="eastAsia"/>
              </w:rPr>
              <w:t>※教師の一方的な指導と思われる記述ではなく，</w:t>
            </w:r>
            <w:r>
              <w:rPr>
                <w:rFonts w:ascii="ＭＳ 明朝" w:hAnsi="ＭＳ 明朝" w:hint="eastAsia"/>
              </w:rPr>
              <w:t>生徒の主体的な姿が現れた記述にする必要がある。</w:t>
            </w:r>
          </w:p>
        </w:tc>
        <w:tc>
          <w:tcPr>
            <w:tcW w:w="2801" w:type="dxa"/>
          </w:tcPr>
          <w:p w:rsidR="00D0678B" w:rsidRDefault="00EB06FF" w:rsidP="00F61607">
            <w:pPr>
              <w:spacing w:line="260" w:lineRule="exact"/>
              <w:ind w:left="210" w:hangingChars="100" w:hanging="210"/>
              <w:rPr>
                <w:rFonts w:ascii="ＭＳ 明朝" w:hAnsi="ＭＳ 明朝"/>
              </w:rPr>
            </w:pPr>
            <w:r>
              <w:rPr>
                <w:rFonts w:ascii="ＭＳ 明朝" w:hAnsi="ＭＳ 明朝" w:hint="eastAsia"/>
              </w:rPr>
              <w:t>※本時のねらいを確認する箇所はどこかを意識する。</w:t>
            </w:r>
          </w:p>
          <w:p w:rsidR="00EB06FF" w:rsidRDefault="00F61607" w:rsidP="00F61607">
            <w:pPr>
              <w:spacing w:line="260" w:lineRule="exact"/>
              <w:ind w:left="210" w:hangingChars="100" w:hanging="210"/>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8255</wp:posOffset>
                      </wp:positionV>
                      <wp:extent cx="1590675" cy="485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590675" cy="485775"/>
                              </a:xfrm>
                              <a:prstGeom prst="bracketPair">
                                <a:avLst>
                                  <a:gd name="adj" fmla="val 8334"/>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9934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7pt;margin-top:.65pt;width:125.25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" adj="1800" strokecolor="#44546a [3215]" strokeweight=".5pt">
                      <v:stroke joinstyle="miter"/>
                    </v:shape>
                  </w:pict>
                </mc:Fallback>
              </mc:AlternateContent>
            </w:r>
            <w:r w:rsidR="00EB06FF">
              <w:rPr>
                <w:rFonts w:ascii="ＭＳ 明朝" w:hAnsi="ＭＳ 明朝" w:hint="eastAsia"/>
              </w:rPr>
              <w:t xml:space="preserve">　本時のねらいと評価場面・評価方法の整合性を確認すること。</w:t>
            </w:r>
          </w:p>
          <w:p w:rsidR="00EB06FF" w:rsidRDefault="00EB06FF" w:rsidP="00F61607">
            <w:pPr>
              <w:spacing w:line="260" w:lineRule="exact"/>
              <w:ind w:left="210" w:hangingChars="100" w:hanging="210"/>
              <w:rPr>
                <w:rFonts w:ascii="ＭＳ 明朝" w:hAnsi="ＭＳ 明朝"/>
              </w:rPr>
            </w:pPr>
          </w:p>
          <w:p w:rsidR="00EB06FF" w:rsidRDefault="00EB06FF" w:rsidP="00F61607">
            <w:pPr>
              <w:spacing w:line="260" w:lineRule="exact"/>
              <w:ind w:left="210" w:hangingChars="100" w:hanging="210"/>
              <w:rPr>
                <w:rFonts w:ascii="ＭＳ 明朝" w:hAnsi="ＭＳ 明朝"/>
              </w:rPr>
            </w:pPr>
            <w:r>
              <w:rPr>
                <w:rFonts w:ascii="ＭＳ 明朝" w:hAnsi="ＭＳ 明朝" w:hint="eastAsia"/>
              </w:rPr>
              <w:t>※評価方法，評価の観点及び番号</w:t>
            </w:r>
          </w:p>
          <w:p w:rsidR="00EB06FF" w:rsidRDefault="00F61607" w:rsidP="00F61607">
            <w:pPr>
              <w:spacing w:line="260" w:lineRule="exact"/>
              <w:ind w:left="210" w:hangingChars="100" w:hanging="210"/>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34FA5DFA" wp14:editId="03F41EC2">
                      <wp:simplePos x="0" y="0"/>
                      <wp:positionH relativeFrom="column">
                        <wp:posOffset>85090</wp:posOffset>
                      </wp:positionH>
                      <wp:positionV relativeFrom="paragraph">
                        <wp:posOffset>-1270</wp:posOffset>
                      </wp:positionV>
                      <wp:extent cx="1590675" cy="3524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590675" cy="352425"/>
                              </a:xfrm>
                              <a:prstGeom prst="bracketPair">
                                <a:avLst>
                                  <a:gd name="adj" fmla="val 8334"/>
                                </a:avLst>
                              </a:prstGeom>
                              <a:noFill/>
                              <a:ln w="635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2E6EB7" id="大かっこ 3" o:spid="_x0000_s1026" type="#_x0000_t185" style="position:absolute;left:0;text-align:left;margin-left:6.7pt;margin-top:-.1pt;width:125.25pt;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" adj="1800" strokecolor="#44546a" strokeweight=".5pt">
                      <v:stroke joinstyle="miter"/>
                    </v:shape>
                  </w:pict>
                </mc:Fallback>
              </mc:AlternateContent>
            </w:r>
            <w:r w:rsidR="00EB06FF">
              <w:rPr>
                <w:rFonts w:ascii="ＭＳ 明朝" w:hAnsi="ＭＳ 明朝" w:hint="eastAsia"/>
              </w:rPr>
              <w:t xml:space="preserve">　指導と評価の計画に記載したものを明記する。</w:t>
            </w:r>
          </w:p>
        </w:tc>
      </w:tr>
      <w:tr w:rsidR="003647D5" w:rsidTr="003647D5">
        <w:trPr>
          <w:trHeight w:val="1607"/>
        </w:trPr>
        <w:tc>
          <w:tcPr>
            <w:tcW w:w="704" w:type="dxa"/>
            <w:vMerge w:val="restart"/>
          </w:tcPr>
          <w:p w:rsidR="003647D5" w:rsidRDefault="003647D5" w:rsidP="00F61607">
            <w:pPr>
              <w:spacing w:line="260" w:lineRule="exact"/>
              <w:jc w:val="center"/>
              <w:rPr>
                <w:rFonts w:ascii="ＭＳ 明朝" w:hAnsi="ＭＳ 明朝"/>
              </w:rPr>
            </w:pPr>
            <w:r>
              <w:rPr>
                <w:rFonts w:ascii="ＭＳ 明朝" w:hAnsi="ＭＳ 明朝" w:hint="eastAsia"/>
              </w:rPr>
              <w:t>○</w:t>
            </w:r>
          </w:p>
          <w:p w:rsidR="00F61607" w:rsidRDefault="00F61607" w:rsidP="00F61607">
            <w:pPr>
              <w:spacing w:line="260" w:lineRule="exact"/>
              <w:jc w:val="center"/>
              <w:rPr>
                <w:rFonts w:ascii="ＭＳ 明朝" w:hAnsi="ＭＳ 明朝"/>
              </w:rPr>
            </w:pPr>
          </w:p>
          <w:p w:rsidR="00F61607" w:rsidRDefault="00F61607" w:rsidP="00F61607">
            <w:pPr>
              <w:spacing w:line="260" w:lineRule="exact"/>
              <w:jc w:val="center"/>
              <w:rPr>
                <w:rFonts w:ascii="ＭＳ 明朝" w:hAnsi="ＭＳ 明朝"/>
              </w:rPr>
            </w:pPr>
          </w:p>
          <w:p w:rsidR="00F61607" w:rsidRDefault="00F61607" w:rsidP="00F61607">
            <w:pPr>
              <w:spacing w:line="260" w:lineRule="exact"/>
              <w:jc w:val="center"/>
              <w:rPr>
                <w:rFonts w:ascii="ＭＳ 明朝" w:hAnsi="ＭＳ 明朝"/>
              </w:rPr>
            </w:pPr>
          </w:p>
          <w:p w:rsidR="00F61607" w:rsidRDefault="00F61607" w:rsidP="00F61607">
            <w:pPr>
              <w:spacing w:line="260" w:lineRule="exact"/>
              <w:jc w:val="center"/>
              <w:rPr>
                <w:rFonts w:ascii="ＭＳ 明朝" w:hAnsi="ＭＳ 明朝"/>
              </w:rPr>
            </w:pPr>
          </w:p>
          <w:p w:rsidR="00F61607" w:rsidRDefault="00F61607" w:rsidP="00F61607">
            <w:pPr>
              <w:spacing w:line="260" w:lineRule="exact"/>
              <w:jc w:val="center"/>
              <w:rPr>
                <w:rFonts w:ascii="ＭＳ 明朝" w:hAnsi="ＭＳ 明朝"/>
              </w:rPr>
            </w:pPr>
          </w:p>
          <w:p w:rsidR="00F61607" w:rsidRDefault="00F61607" w:rsidP="00F61607">
            <w:pPr>
              <w:spacing w:line="260" w:lineRule="exact"/>
              <w:jc w:val="center"/>
              <w:rPr>
                <w:rFonts w:ascii="ＭＳ 明朝" w:hAnsi="ＭＳ 明朝"/>
              </w:rPr>
            </w:pPr>
          </w:p>
          <w:p w:rsidR="00F61607" w:rsidRDefault="00F61607" w:rsidP="00F61607">
            <w:pPr>
              <w:spacing w:line="260" w:lineRule="exact"/>
              <w:jc w:val="center"/>
              <w:rPr>
                <w:rFonts w:ascii="ＭＳ 明朝" w:hAnsi="ＭＳ 明朝"/>
              </w:rPr>
            </w:pPr>
          </w:p>
          <w:p w:rsidR="00F61607" w:rsidRDefault="00F61607" w:rsidP="00F61607">
            <w:pPr>
              <w:spacing w:line="260" w:lineRule="exact"/>
              <w:jc w:val="center"/>
              <w:rPr>
                <w:rFonts w:ascii="ＭＳ 明朝" w:hAnsi="ＭＳ 明朝"/>
              </w:rPr>
            </w:pPr>
            <w:r>
              <w:rPr>
                <w:rFonts w:ascii="ＭＳ 明朝" w:hAnsi="ＭＳ 明朝" w:hint="eastAsia"/>
              </w:rPr>
              <w:t>○</w:t>
            </w:r>
          </w:p>
          <w:p w:rsidR="00F61607" w:rsidRDefault="00F61607" w:rsidP="00F61607">
            <w:pPr>
              <w:spacing w:line="260" w:lineRule="exact"/>
              <w:jc w:val="center"/>
              <w:rPr>
                <w:rFonts w:ascii="ＭＳ 明朝" w:hAnsi="ＭＳ 明朝"/>
              </w:rPr>
            </w:pPr>
          </w:p>
          <w:p w:rsidR="00F61607" w:rsidRDefault="00F61607" w:rsidP="00F61607">
            <w:pPr>
              <w:spacing w:line="260" w:lineRule="exact"/>
              <w:jc w:val="center"/>
              <w:rPr>
                <w:rFonts w:ascii="ＭＳ 明朝" w:hAnsi="ＭＳ 明朝"/>
              </w:rPr>
            </w:pPr>
            <w:r>
              <w:rPr>
                <w:rFonts w:ascii="ＭＳ 明朝" w:hAnsi="ＭＳ 明朝" w:hint="eastAsia"/>
              </w:rPr>
              <w:t>○</w:t>
            </w:r>
          </w:p>
          <w:p w:rsidR="00F61607" w:rsidRDefault="00F61607" w:rsidP="00F61607">
            <w:pPr>
              <w:spacing w:line="260" w:lineRule="exact"/>
              <w:jc w:val="center"/>
              <w:rPr>
                <w:rFonts w:ascii="ＭＳ 明朝" w:hAnsi="ＭＳ 明朝"/>
              </w:rPr>
            </w:pPr>
          </w:p>
          <w:p w:rsidR="00F61607" w:rsidRDefault="00F61607" w:rsidP="00F61607">
            <w:pPr>
              <w:spacing w:line="260" w:lineRule="exact"/>
              <w:jc w:val="center"/>
              <w:rPr>
                <w:rFonts w:ascii="ＭＳ 明朝" w:hAnsi="ＭＳ 明朝"/>
              </w:rPr>
            </w:pPr>
            <w:r>
              <w:rPr>
                <w:rFonts w:ascii="ＭＳ 明朝" w:hAnsi="ＭＳ 明朝" w:hint="eastAsia"/>
              </w:rPr>
              <w:t>○</w:t>
            </w:r>
          </w:p>
        </w:tc>
        <w:tc>
          <w:tcPr>
            <w:tcW w:w="2693" w:type="dxa"/>
          </w:tcPr>
          <w:p w:rsidR="003647D5" w:rsidRDefault="003647D5" w:rsidP="00F61607">
            <w:pPr>
              <w:spacing w:line="260" w:lineRule="exact"/>
              <w:rPr>
                <w:rFonts w:ascii="ＭＳ 明朝" w:hAnsi="ＭＳ 明朝"/>
              </w:rPr>
            </w:pPr>
            <w:r>
              <w:rPr>
                <w:rFonts w:ascii="ＭＳ 明朝" w:hAnsi="ＭＳ 明朝" w:hint="eastAsia"/>
              </w:rPr>
              <w:t>（例）</w:t>
            </w:r>
          </w:p>
          <w:p w:rsidR="003647D5" w:rsidRDefault="003647D5" w:rsidP="00F61607">
            <w:pPr>
              <w:spacing w:line="260" w:lineRule="exact"/>
              <w:ind w:left="420" w:hangingChars="200" w:hanging="420"/>
              <w:rPr>
                <w:rFonts w:ascii="ＭＳ 明朝" w:hAnsi="ＭＳ 明朝"/>
              </w:rPr>
            </w:pPr>
            <w:r>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45085</wp:posOffset>
                      </wp:positionH>
                      <wp:positionV relativeFrom="paragraph">
                        <wp:posOffset>457835</wp:posOffset>
                      </wp:positionV>
                      <wp:extent cx="3648075" cy="2857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648075" cy="285750"/>
                              </a:xfrm>
                              <a:prstGeom prst="rect">
                                <a:avLst/>
                              </a:prstGeom>
                              <a:solidFill>
                                <a:schemeClr val="lt1"/>
                              </a:solidFill>
                              <a:ln w="6350">
                                <a:solidFill>
                                  <a:prstClr val="black"/>
                                </a:solidFill>
                              </a:ln>
                            </wps:spPr>
                            <wps:txbx>
                              <w:txbxContent>
                                <w:p w:rsidR="00E8273B" w:rsidRPr="00723827" w:rsidRDefault="00723827" w:rsidP="003647D5">
                                  <w:pPr>
                                    <w:jc w:val="center"/>
                                  </w:pPr>
                                  <w:r>
                                    <w:rPr>
                                      <w:rFonts w:hint="eastAsia"/>
                                    </w:rPr>
                                    <w:t>衣服</w:t>
                                  </w:r>
                                  <w:r>
                                    <w:t>選択</w:t>
                                  </w:r>
                                  <w:r>
                                    <w:rPr>
                                      <w:rFonts w:hint="eastAsia"/>
                                    </w:rPr>
                                    <w:t>の</w:t>
                                  </w:r>
                                  <w:r w:rsidR="0029132B">
                                    <w:rPr>
                                      <w:rFonts w:hint="eastAsia"/>
                                    </w:rPr>
                                    <w:t>際</w:t>
                                  </w:r>
                                  <w:r w:rsidR="0029132B">
                                    <w:t>の</w:t>
                                  </w:r>
                                  <w:r>
                                    <w:t>課題を考えよう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3.55pt;margin-top:36.05pt;width:287.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" fillcolor="white [3201]" strokeweight=".5pt">
                      <v:textbox>
                        <w:txbxContent>
                          <w:p w:rsidR="00E8273B" w:rsidRPr="00723827" w:rsidRDefault="00723827" w:rsidP="003647D5">
                            <w:pPr>
                              <w:jc w:val="center"/>
                            </w:pPr>
                            <w:r>
                              <w:rPr>
                                <w:rFonts w:hint="eastAsia"/>
                              </w:rPr>
                              <w:t>衣服</w:t>
                            </w:r>
                            <w:r>
                              <w:t>選択</w:t>
                            </w:r>
                            <w:r>
                              <w:rPr>
                                <w:rFonts w:hint="eastAsia"/>
                              </w:rPr>
                              <w:t>の</w:t>
                            </w:r>
                            <w:r w:rsidR="0029132B">
                              <w:rPr>
                                <w:rFonts w:hint="eastAsia"/>
                              </w:rPr>
                              <w:t>際</w:t>
                            </w:r>
                            <w:r w:rsidR="0029132B">
                              <w:t>の</w:t>
                            </w:r>
                            <w:r>
                              <w:t>課題を考えよう</w:t>
                            </w:r>
                          </w:p>
                        </w:txbxContent>
                      </v:textbox>
                    </v:shape>
                  </w:pict>
                </mc:Fallback>
              </mc:AlternateContent>
            </w:r>
            <w:r>
              <w:rPr>
                <w:rFonts w:ascii="ＭＳ 明朝" w:hAnsi="ＭＳ 明朝" w:hint="eastAsia"/>
              </w:rPr>
              <w:t>１　本時の学習のめあてを確認する。</w:t>
            </w:r>
          </w:p>
        </w:tc>
        <w:tc>
          <w:tcPr>
            <w:tcW w:w="3544" w:type="dxa"/>
          </w:tcPr>
          <w:p w:rsidR="003647D5" w:rsidRDefault="003647D5" w:rsidP="00F61607">
            <w:pPr>
              <w:spacing w:line="260" w:lineRule="exact"/>
              <w:rPr>
                <w:rFonts w:ascii="ＭＳ 明朝" w:hAnsi="ＭＳ 明朝"/>
              </w:rPr>
            </w:pPr>
          </w:p>
          <w:p w:rsidR="003647D5" w:rsidRDefault="003647D5" w:rsidP="00723827">
            <w:pPr>
              <w:spacing w:line="260" w:lineRule="exact"/>
              <w:ind w:left="210" w:hangingChars="100" w:hanging="210"/>
              <w:rPr>
                <w:rFonts w:ascii="ＭＳ 明朝" w:hAnsi="ＭＳ 明朝"/>
              </w:rPr>
            </w:pPr>
            <w:r>
              <w:rPr>
                <w:rFonts w:ascii="ＭＳ 明朝" w:hAnsi="ＭＳ 明朝" w:hint="eastAsia"/>
              </w:rPr>
              <w:t>○</w:t>
            </w:r>
            <w:r w:rsidR="00723827">
              <w:rPr>
                <w:rFonts w:ascii="ＭＳ 明朝" w:hAnsi="ＭＳ 明朝" w:hint="eastAsia"/>
              </w:rPr>
              <w:t>衣服を選ぶ際のことを振り返らせ，困った経験を発表させる</w:t>
            </w:r>
            <w:r>
              <w:rPr>
                <w:rFonts w:ascii="ＭＳ 明朝" w:hAnsi="ＭＳ 明朝" w:hint="eastAsia"/>
              </w:rPr>
              <w:t>。</w:t>
            </w:r>
          </w:p>
        </w:tc>
        <w:tc>
          <w:tcPr>
            <w:tcW w:w="2801" w:type="dxa"/>
          </w:tcPr>
          <w:p w:rsidR="003647D5" w:rsidRDefault="003647D5" w:rsidP="00F61607">
            <w:pPr>
              <w:spacing w:line="260" w:lineRule="exact"/>
              <w:rPr>
                <w:rFonts w:ascii="ＭＳ 明朝" w:hAnsi="ＭＳ 明朝"/>
              </w:rPr>
            </w:pPr>
          </w:p>
        </w:tc>
      </w:tr>
      <w:tr w:rsidR="003647D5" w:rsidTr="003E1CB5">
        <w:tc>
          <w:tcPr>
            <w:tcW w:w="704" w:type="dxa"/>
            <w:vMerge/>
          </w:tcPr>
          <w:p w:rsidR="003647D5" w:rsidRDefault="003647D5" w:rsidP="00F61607">
            <w:pPr>
              <w:spacing w:line="260" w:lineRule="exact"/>
              <w:rPr>
                <w:rFonts w:ascii="ＭＳ 明朝" w:hAnsi="ＭＳ 明朝"/>
              </w:rPr>
            </w:pPr>
          </w:p>
        </w:tc>
        <w:tc>
          <w:tcPr>
            <w:tcW w:w="2693" w:type="dxa"/>
          </w:tcPr>
          <w:p w:rsidR="003647D5" w:rsidRDefault="00994A55" w:rsidP="00F61607">
            <w:pPr>
              <w:spacing w:line="260" w:lineRule="exact"/>
              <w:rPr>
                <w:rFonts w:ascii="ＭＳ 明朝" w:hAnsi="ＭＳ 明朝"/>
              </w:rPr>
            </w:pPr>
            <w:r>
              <w:rPr>
                <w:rFonts w:ascii="ＭＳ 明朝" w:hAnsi="ＭＳ 明朝" w:hint="eastAsia"/>
              </w:rPr>
              <w:t>２　･･･</w:t>
            </w:r>
          </w:p>
          <w:p w:rsidR="00994A55" w:rsidRDefault="00994A55" w:rsidP="00F61607">
            <w:pPr>
              <w:spacing w:line="260" w:lineRule="exact"/>
              <w:rPr>
                <w:rFonts w:ascii="ＭＳ 明朝" w:hAnsi="ＭＳ 明朝"/>
              </w:rPr>
            </w:pPr>
          </w:p>
          <w:p w:rsidR="00994A55" w:rsidRDefault="00994A55" w:rsidP="00F61607">
            <w:pPr>
              <w:spacing w:line="260" w:lineRule="exact"/>
              <w:rPr>
                <w:rFonts w:ascii="ＭＳ 明朝" w:hAnsi="ＭＳ 明朝"/>
              </w:rPr>
            </w:pPr>
            <w:r>
              <w:rPr>
                <w:rFonts w:ascii="ＭＳ 明朝" w:hAnsi="ＭＳ 明朝" w:hint="eastAsia"/>
              </w:rPr>
              <w:t>３　･･･</w:t>
            </w:r>
          </w:p>
          <w:p w:rsidR="00FD30C5" w:rsidRDefault="00FD30C5" w:rsidP="00F61607">
            <w:pPr>
              <w:spacing w:line="260" w:lineRule="exact"/>
              <w:rPr>
                <w:rFonts w:ascii="ＭＳ 明朝" w:hAnsi="ＭＳ 明朝"/>
              </w:rPr>
            </w:pPr>
          </w:p>
          <w:p w:rsidR="00FD30C5" w:rsidRDefault="00FD30C5" w:rsidP="00F61607">
            <w:pPr>
              <w:spacing w:line="260" w:lineRule="exact"/>
              <w:rPr>
                <w:rFonts w:ascii="ＭＳ 明朝" w:hAnsi="ＭＳ 明朝"/>
              </w:rPr>
            </w:pPr>
            <w:r w:rsidRPr="00FD30C5">
              <w:rPr>
                <w:rFonts w:ascii="ＭＳ 明朝" w:hAnsi="ＭＳ 明朝" w:hint="eastAsia"/>
                <w:color w:val="FF0000"/>
              </w:rPr>
              <w:t>４　･･･</w:t>
            </w:r>
          </w:p>
        </w:tc>
        <w:tc>
          <w:tcPr>
            <w:tcW w:w="3544" w:type="dxa"/>
          </w:tcPr>
          <w:p w:rsidR="003647D5" w:rsidRDefault="003647D5" w:rsidP="00F61607">
            <w:pPr>
              <w:spacing w:line="260" w:lineRule="exact"/>
              <w:rPr>
                <w:rFonts w:ascii="ＭＳ 明朝" w:hAnsi="ＭＳ 明朝"/>
              </w:rPr>
            </w:pPr>
          </w:p>
        </w:tc>
        <w:tc>
          <w:tcPr>
            <w:tcW w:w="2801" w:type="dxa"/>
          </w:tcPr>
          <w:p w:rsidR="003647D5" w:rsidRDefault="00994A55" w:rsidP="00F61607">
            <w:pPr>
              <w:spacing w:line="260" w:lineRule="exact"/>
              <w:rPr>
                <w:rFonts w:ascii="ＭＳ 明朝" w:hAnsi="ＭＳ 明朝"/>
              </w:rPr>
            </w:pPr>
            <w:r>
              <w:rPr>
                <w:rFonts w:ascii="ＭＳ 明朝" w:hAnsi="ＭＳ 明朝" w:hint="eastAsia"/>
              </w:rPr>
              <w:t>（例）</w:t>
            </w:r>
          </w:p>
          <w:p w:rsidR="00994A55" w:rsidRDefault="00994A55" w:rsidP="00F61607">
            <w:pPr>
              <w:spacing w:line="260" w:lineRule="exact"/>
              <w:rPr>
                <w:rFonts w:ascii="ＭＳ 明朝" w:hAnsi="ＭＳ 明朝"/>
              </w:rPr>
            </w:pPr>
            <w:r>
              <w:rPr>
                <w:rFonts w:ascii="ＭＳ 明朝" w:hAnsi="ＭＳ 明朝" w:hint="eastAsia"/>
              </w:rPr>
              <w:t>■評価方法</w:t>
            </w:r>
          </w:p>
          <w:p w:rsidR="00994A55" w:rsidRDefault="00CD3455" w:rsidP="00F61607">
            <w:pPr>
              <w:spacing w:line="260" w:lineRule="exact"/>
              <w:rPr>
                <w:rFonts w:ascii="ＭＳ 明朝" w:hAnsi="ＭＳ 明朝"/>
              </w:rPr>
            </w:pPr>
            <w:r>
              <w:rPr>
                <w:rFonts w:ascii="ＭＳ 明朝" w:hAnsi="ＭＳ 明朝" w:hint="eastAsia"/>
              </w:rPr>
              <w:t>【学習カード</w:t>
            </w:r>
            <w:r w:rsidR="00994A55">
              <w:rPr>
                <w:rFonts w:ascii="ＭＳ 明朝" w:hAnsi="ＭＳ 明朝" w:hint="eastAsia"/>
              </w:rPr>
              <w:t>】</w:t>
            </w:r>
          </w:p>
          <w:p w:rsidR="00994A55" w:rsidRDefault="00CD3455" w:rsidP="00F61607">
            <w:pPr>
              <w:spacing w:line="260" w:lineRule="exact"/>
              <w:rPr>
                <w:rFonts w:ascii="ＭＳ 明朝" w:hAnsi="ＭＳ 明朝"/>
              </w:rPr>
            </w:pPr>
            <w:r>
              <w:rPr>
                <w:rFonts w:ascii="ＭＳ 明朝" w:hAnsi="ＭＳ 明朝" w:hint="eastAsia"/>
              </w:rPr>
              <w:t xml:space="preserve">　思考・判断・表現</w:t>
            </w:r>
            <w:r w:rsidR="00994A55">
              <w:rPr>
                <w:rFonts w:ascii="ＭＳ 明朝" w:hAnsi="ＭＳ 明朝" w:hint="eastAsia"/>
              </w:rPr>
              <w:t>①</w:t>
            </w:r>
          </w:p>
        </w:tc>
      </w:tr>
      <w:tr w:rsidR="003647D5" w:rsidTr="00FD30C5">
        <w:trPr>
          <w:trHeight w:val="766"/>
        </w:trPr>
        <w:tc>
          <w:tcPr>
            <w:tcW w:w="704" w:type="dxa"/>
            <w:vMerge/>
          </w:tcPr>
          <w:p w:rsidR="003647D5" w:rsidRDefault="003647D5" w:rsidP="00F61607">
            <w:pPr>
              <w:spacing w:line="260" w:lineRule="exact"/>
              <w:rPr>
                <w:rFonts w:ascii="ＭＳ 明朝" w:hAnsi="ＭＳ 明朝"/>
              </w:rPr>
            </w:pPr>
          </w:p>
        </w:tc>
        <w:tc>
          <w:tcPr>
            <w:tcW w:w="2693" w:type="dxa"/>
          </w:tcPr>
          <w:p w:rsidR="003647D5" w:rsidRDefault="00994A55" w:rsidP="00F61607">
            <w:pPr>
              <w:spacing w:line="260" w:lineRule="exact"/>
              <w:rPr>
                <w:rFonts w:ascii="ＭＳ 明朝" w:hAnsi="ＭＳ 明朝"/>
              </w:rPr>
            </w:pPr>
            <w:r>
              <w:rPr>
                <w:rFonts w:ascii="ＭＳ 明朝" w:hAnsi="ＭＳ 明朝" w:hint="eastAsia"/>
              </w:rPr>
              <w:t>（例）</w:t>
            </w:r>
          </w:p>
          <w:p w:rsidR="00994A55" w:rsidRDefault="00994A55" w:rsidP="00F61607">
            <w:pPr>
              <w:spacing w:line="260" w:lineRule="exact"/>
              <w:ind w:left="420" w:hangingChars="200" w:hanging="420"/>
              <w:rPr>
                <w:rFonts w:ascii="ＭＳ 明朝" w:hAnsi="ＭＳ 明朝"/>
              </w:rPr>
            </w:pPr>
            <w:r>
              <w:rPr>
                <w:rFonts w:ascii="ＭＳ 明朝" w:hAnsi="ＭＳ 明朝" w:hint="eastAsia"/>
              </w:rPr>
              <w:t>５　本時の学習のまとめをする。</w:t>
            </w:r>
          </w:p>
        </w:tc>
        <w:tc>
          <w:tcPr>
            <w:tcW w:w="3544" w:type="dxa"/>
          </w:tcPr>
          <w:p w:rsidR="003647D5" w:rsidRDefault="003647D5" w:rsidP="00F61607">
            <w:pPr>
              <w:spacing w:line="260" w:lineRule="exact"/>
              <w:rPr>
                <w:rFonts w:ascii="ＭＳ 明朝" w:hAnsi="ＭＳ 明朝"/>
              </w:rPr>
            </w:pPr>
          </w:p>
          <w:p w:rsidR="00994A55" w:rsidRDefault="00723827" w:rsidP="00F61607">
            <w:pPr>
              <w:spacing w:line="260" w:lineRule="exact"/>
              <w:ind w:left="210" w:hangingChars="100" w:hanging="210"/>
              <w:rPr>
                <w:rFonts w:ascii="ＭＳ 明朝" w:hAnsi="ＭＳ 明朝"/>
              </w:rPr>
            </w:pPr>
            <w:r>
              <w:rPr>
                <w:rFonts w:ascii="ＭＳ 明朝" w:hAnsi="ＭＳ 明朝" w:hint="eastAsia"/>
              </w:rPr>
              <w:t>○次時</w:t>
            </w:r>
            <w:r w:rsidR="00994A55">
              <w:rPr>
                <w:rFonts w:ascii="ＭＳ 明朝" w:hAnsi="ＭＳ 明朝" w:hint="eastAsia"/>
              </w:rPr>
              <w:t>への意欲につながるようにする。</w:t>
            </w:r>
          </w:p>
        </w:tc>
        <w:tc>
          <w:tcPr>
            <w:tcW w:w="2801" w:type="dxa"/>
          </w:tcPr>
          <w:p w:rsidR="003647D5" w:rsidRDefault="003647D5" w:rsidP="00F61607">
            <w:pPr>
              <w:spacing w:line="260" w:lineRule="exact"/>
              <w:rPr>
                <w:rFonts w:ascii="ＭＳ 明朝" w:hAnsi="ＭＳ 明朝"/>
              </w:rPr>
            </w:pPr>
          </w:p>
        </w:tc>
      </w:tr>
    </w:tbl>
    <w:p w:rsidR="00D0678B" w:rsidRDefault="00FF7AA2" w:rsidP="00FF7AA2">
      <w:pPr>
        <w:spacing w:line="260" w:lineRule="exact"/>
        <w:ind w:left="420" w:hangingChars="200" w:hanging="420"/>
        <w:rPr>
          <w:rFonts w:ascii="ＭＳ 明朝" w:hAnsi="ＭＳ 明朝"/>
        </w:rPr>
      </w:pPr>
      <w:r>
        <w:rPr>
          <w:rFonts w:ascii="ＭＳ 明朝" w:hAnsi="ＭＳ 明朝" w:hint="eastAsia"/>
        </w:rPr>
        <w:lastRenderedPageBreak/>
        <w:t>◇　生徒指導を中心に据えての教科学習であれば，自主性・自己決定・共感的雰囲気などを考えた活動が盛り込まれた事柄が書かれているようにする。また、「指導上の留意点」とするよりも，「支援の方法」「指導・援助の留意点」などとし，上記のことに配慮した内容になるようにする。</w:t>
      </w:r>
    </w:p>
    <w:p w:rsidR="00FF7AA2" w:rsidRDefault="00FF7AA2" w:rsidP="00FF7AA2">
      <w:pPr>
        <w:spacing w:line="260" w:lineRule="exact"/>
        <w:ind w:left="420" w:hangingChars="200" w:hanging="420"/>
        <w:rPr>
          <w:rFonts w:ascii="ＭＳ 明朝" w:hAnsi="ＭＳ 明朝"/>
        </w:rPr>
      </w:pPr>
    </w:p>
    <w:p w:rsidR="00FF7AA2" w:rsidRDefault="00FF7AA2" w:rsidP="00FF7AA2">
      <w:pPr>
        <w:pStyle w:val="a7"/>
        <w:numPr>
          <w:ilvl w:val="0"/>
          <w:numId w:val="4"/>
        </w:numPr>
        <w:spacing w:line="260" w:lineRule="exact"/>
        <w:ind w:leftChars="0"/>
        <w:rPr>
          <w:rFonts w:ascii="ＭＳ 明朝" w:hAnsi="ＭＳ 明朝"/>
        </w:rPr>
      </w:pPr>
      <w:r>
        <w:rPr>
          <w:rFonts w:ascii="ＭＳ 明朝" w:hAnsi="ＭＳ 明朝" w:hint="eastAsia"/>
        </w:rPr>
        <w:t>活動の場のあり方を中心に研究していれば，「どのような活動を」「どのような目的で」「どのように仕組むか」などが書かれていなければならない。評価のあり方の研究であれば，「どこで」「何のために」「どのように評価して</w:t>
      </w:r>
      <w:r w:rsidR="00A10294">
        <w:rPr>
          <w:rFonts w:ascii="ＭＳ 明朝" w:hAnsi="ＭＳ 明朝" w:hint="eastAsia"/>
        </w:rPr>
        <w:t>」「それをどのように生かすか」などが書かれていなければならない。</w:t>
      </w:r>
    </w:p>
    <w:p w:rsidR="00A10294" w:rsidRDefault="00A10294" w:rsidP="00A10294">
      <w:pPr>
        <w:spacing w:line="260" w:lineRule="exact"/>
        <w:rPr>
          <w:rFonts w:ascii="ＭＳ 明朝" w:hAnsi="ＭＳ 明朝"/>
        </w:rPr>
      </w:pPr>
    </w:p>
    <w:p w:rsidR="00A10294" w:rsidRDefault="00A10294" w:rsidP="00A10294">
      <w:pPr>
        <w:pStyle w:val="a7"/>
        <w:numPr>
          <w:ilvl w:val="0"/>
          <w:numId w:val="4"/>
        </w:numPr>
        <w:spacing w:line="260" w:lineRule="exact"/>
        <w:ind w:leftChars="0"/>
        <w:rPr>
          <w:rFonts w:ascii="ＭＳ 明朝" w:hAnsi="ＭＳ 明朝"/>
        </w:rPr>
      </w:pPr>
      <w:r>
        <w:rPr>
          <w:rFonts w:ascii="ＭＳ 明朝" w:hAnsi="ＭＳ 明朝" w:hint="eastAsia"/>
        </w:rPr>
        <w:t>評価の観点については，「生徒指導上の配慮点」「評価とその生かし方」「活動の場での配慮点」などに替えて書くことも考えられる。</w:t>
      </w:r>
    </w:p>
    <w:p w:rsidR="00A10294" w:rsidRPr="007204C1" w:rsidRDefault="00A10294" w:rsidP="007204C1">
      <w:pPr>
        <w:rPr>
          <w:rFonts w:ascii="ＭＳ 明朝" w:hAnsi="ＭＳ 明朝"/>
        </w:rPr>
      </w:pPr>
    </w:p>
    <w:p w:rsidR="00A10294" w:rsidRPr="007204C1" w:rsidRDefault="007204C1" w:rsidP="007204C1">
      <w:pPr>
        <w:spacing w:line="260" w:lineRule="exact"/>
        <w:rPr>
          <w:rFonts w:ascii="ＭＳ 明朝" w:hAnsi="ＭＳ 明朝"/>
        </w:rPr>
      </w:pPr>
      <w:r w:rsidRPr="007204C1">
        <w:rPr>
          <w:rFonts w:ascii="ＭＳ 明朝" w:hAnsi="ＭＳ 明朝" w:hint="eastAsia"/>
        </w:rPr>
        <w:t>★</w:t>
      </w:r>
      <w:r>
        <w:rPr>
          <w:rFonts w:ascii="ＭＳ 明朝" w:hAnsi="ＭＳ 明朝" w:hint="eastAsia"/>
        </w:rPr>
        <w:t xml:space="preserve">　</w:t>
      </w:r>
      <w:r w:rsidR="00A10294" w:rsidRPr="007204C1">
        <w:rPr>
          <w:rFonts w:ascii="ＭＳ 明朝" w:hAnsi="ＭＳ 明朝" w:hint="eastAsia"/>
        </w:rPr>
        <w:t>学校独自の学習過程がある場合は，それに沿っていく。</w:t>
      </w:r>
    </w:p>
    <w:p w:rsidR="00FF7AA2" w:rsidRDefault="00FF7AA2" w:rsidP="00F61607">
      <w:pPr>
        <w:spacing w:line="260" w:lineRule="exact"/>
        <w:rPr>
          <w:rFonts w:ascii="ＭＳ 明朝" w:hAnsi="ＭＳ 明朝"/>
        </w:rPr>
      </w:pPr>
    </w:p>
    <w:p w:rsidR="00A10294" w:rsidRDefault="00A10294" w:rsidP="00F61607">
      <w:pPr>
        <w:spacing w:line="260" w:lineRule="exact"/>
        <w:rPr>
          <w:rFonts w:ascii="ＭＳ 明朝" w:hAnsi="ＭＳ 明朝"/>
        </w:rPr>
      </w:pPr>
    </w:p>
    <w:p w:rsidR="00994A55" w:rsidRDefault="00994A55" w:rsidP="00F61607">
      <w:pPr>
        <w:spacing w:line="260" w:lineRule="exact"/>
        <w:rPr>
          <w:rFonts w:ascii="ＭＳ ゴシック" w:eastAsia="ＭＳ ゴシック" w:hAnsi="ＭＳ ゴシック"/>
        </w:rPr>
      </w:pPr>
      <w:r w:rsidRPr="00994A55">
        <w:rPr>
          <w:rFonts w:ascii="ＭＳ ゴシック" w:eastAsia="ＭＳ ゴシック" w:hAnsi="ＭＳ ゴシック" w:hint="eastAsia"/>
        </w:rPr>
        <w:t>（４）本時の評価</w:t>
      </w:r>
    </w:p>
    <w:p w:rsidR="00A10294" w:rsidRDefault="00A10294" w:rsidP="00F61607">
      <w:pPr>
        <w:spacing w:line="260" w:lineRule="exact"/>
        <w:rPr>
          <w:rFonts w:ascii="ＭＳ 明朝" w:hAnsi="ＭＳ 明朝"/>
        </w:rPr>
      </w:pPr>
    </w:p>
    <w:p w:rsidR="00A10294" w:rsidRDefault="00A10294" w:rsidP="00F61607">
      <w:pPr>
        <w:spacing w:line="260" w:lineRule="exact"/>
        <w:rPr>
          <w:rFonts w:ascii="ＭＳ 明朝" w:hAnsi="ＭＳ 明朝"/>
        </w:rPr>
      </w:pPr>
      <w:r>
        <w:rPr>
          <w:rFonts w:ascii="ＭＳ 明朝" w:hAnsi="ＭＳ 明朝" w:hint="eastAsia"/>
        </w:rPr>
        <w:t xml:space="preserve">　○　本時の学習活動における具体の評価規準を記載する。</w:t>
      </w:r>
    </w:p>
    <w:p w:rsidR="008F0230" w:rsidRDefault="00A10294" w:rsidP="008F0230">
      <w:pPr>
        <w:spacing w:line="260" w:lineRule="exact"/>
        <w:ind w:left="630" w:hangingChars="300" w:hanging="630"/>
        <w:rPr>
          <w:rFonts w:ascii="ＭＳ 明朝" w:hAnsi="ＭＳ 明朝"/>
        </w:rPr>
      </w:pPr>
      <w:r>
        <w:rPr>
          <w:rFonts w:ascii="ＭＳ 明朝" w:hAnsi="ＭＳ 明朝" w:hint="eastAsia"/>
        </w:rPr>
        <w:t xml:space="preserve">　　　また，生徒の学習状況の把握と支援という立場から，評価規準とともに，</w:t>
      </w:r>
      <w:r w:rsidR="008F0230">
        <w:rPr>
          <w:rFonts w:ascii="ＭＳ 明朝" w:hAnsi="ＭＳ 明朝" w:hint="eastAsia"/>
        </w:rPr>
        <w:t xml:space="preserve">十分満足（Ａ）及び　</w:t>
      </w:r>
    </w:p>
    <w:p w:rsidR="00A10294" w:rsidRDefault="008F0230" w:rsidP="008F0230">
      <w:pPr>
        <w:spacing w:line="260" w:lineRule="exact"/>
        <w:ind w:leftChars="300" w:left="630"/>
        <w:rPr>
          <w:rFonts w:ascii="ＭＳ 明朝" w:hAnsi="ＭＳ 明朝"/>
        </w:rPr>
      </w:pPr>
      <w:r>
        <w:rPr>
          <w:rFonts w:ascii="ＭＳ 明朝" w:hAnsi="ＭＳ 明朝" w:hint="eastAsia"/>
        </w:rPr>
        <w:t>おおむね満足（Ｂ）</w:t>
      </w:r>
      <w:r w:rsidR="00A10294">
        <w:rPr>
          <w:rFonts w:ascii="ＭＳ 明朝" w:hAnsi="ＭＳ 明朝" w:hint="eastAsia"/>
        </w:rPr>
        <w:t>の状況と，努力を要する生徒への手だてを記載する。</w:t>
      </w:r>
    </w:p>
    <w:p w:rsidR="00A10294" w:rsidRPr="00A10294" w:rsidRDefault="00A10294" w:rsidP="00F61607">
      <w:pPr>
        <w:spacing w:line="260" w:lineRule="exact"/>
        <w:rPr>
          <w:rFonts w:ascii="ＭＳ 明朝" w:hAnsi="ＭＳ 明朝"/>
        </w:rPr>
      </w:pPr>
    </w:p>
    <w:tbl>
      <w:tblPr>
        <w:tblStyle w:val="a8"/>
        <w:tblW w:w="0" w:type="auto"/>
        <w:tblLook w:val="04A0" w:firstRow="1" w:lastRow="0" w:firstColumn="1" w:lastColumn="0" w:noHBand="0" w:noVBand="1"/>
      </w:tblPr>
      <w:tblGrid>
        <w:gridCol w:w="2122"/>
        <w:gridCol w:w="1937"/>
        <w:gridCol w:w="2079"/>
        <w:gridCol w:w="2079"/>
        <w:gridCol w:w="1525"/>
      </w:tblGrid>
      <w:tr w:rsidR="00A10294" w:rsidTr="0029132B">
        <w:tc>
          <w:tcPr>
            <w:tcW w:w="2122" w:type="dxa"/>
            <w:vAlign w:val="center"/>
          </w:tcPr>
          <w:p w:rsidR="00A10294" w:rsidRDefault="00A10294" w:rsidP="00F61607">
            <w:pPr>
              <w:spacing w:line="260" w:lineRule="exact"/>
              <w:jc w:val="center"/>
              <w:rPr>
                <w:rFonts w:ascii="ＭＳ 明朝" w:hAnsi="ＭＳ 明朝"/>
              </w:rPr>
            </w:pPr>
            <w:r>
              <w:rPr>
                <w:rFonts w:ascii="ＭＳ 明朝" w:hAnsi="ＭＳ 明朝" w:hint="eastAsia"/>
              </w:rPr>
              <w:t>評価規準</w:t>
            </w:r>
          </w:p>
        </w:tc>
        <w:tc>
          <w:tcPr>
            <w:tcW w:w="1937" w:type="dxa"/>
            <w:vAlign w:val="center"/>
          </w:tcPr>
          <w:p w:rsidR="00A10294" w:rsidRDefault="00A10294" w:rsidP="00F61607">
            <w:pPr>
              <w:spacing w:line="260" w:lineRule="exact"/>
              <w:jc w:val="center"/>
              <w:rPr>
                <w:rFonts w:ascii="ＭＳ 明朝" w:hAnsi="ＭＳ 明朝"/>
              </w:rPr>
            </w:pPr>
            <w:r>
              <w:rPr>
                <w:rFonts w:ascii="ＭＳ 明朝" w:hAnsi="ＭＳ 明朝" w:hint="eastAsia"/>
              </w:rPr>
              <w:t>十分満足（Ａ）</w:t>
            </w:r>
          </w:p>
        </w:tc>
        <w:tc>
          <w:tcPr>
            <w:tcW w:w="2079" w:type="dxa"/>
            <w:vAlign w:val="center"/>
          </w:tcPr>
          <w:p w:rsidR="00A10294" w:rsidRDefault="00A10294" w:rsidP="00F61607">
            <w:pPr>
              <w:spacing w:line="260" w:lineRule="exact"/>
              <w:jc w:val="center"/>
              <w:rPr>
                <w:rFonts w:ascii="ＭＳ 明朝" w:hAnsi="ＭＳ 明朝"/>
              </w:rPr>
            </w:pPr>
            <w:r>
              <w:rPr>
                <w:rFonts w:ascii="ＭＳ 明朝" w:hAnsi="ＭＳ 明朝" w:hint="eastAsia"/>
              </w:rPr>
              <w:t>おおむね満足（Ｂ）</w:t>
            </w:r>
          </w:p>
        </w:tc>
        <w:tc>
          <w:tcPr>
            <w:tcW w:w="2079" w:type="dxa"/>
            <w:vAlign w:val="center"/>
          </w:tcPr>
          <w:p w:rsidR="00A10294" w:rsidRDefault="00A10294" w:rsidP="00F61607">
            <w:pPr>
              <w:spacing w:line="260" w:lineRule="exact"/>
              <w:jc w:val="center"/>
              <w:rPr>
                <w:rFonts w:ascii="ＭＳ 明朝" w:hAnsi="ＭＳ 明朝"/>
              </w:rPr>
            </w:pPr>
            <w:r>
              <w:rPr>
                <w:rFonts w:ascii="ＭＳ 明朝" w:hAnsi="ＭＳ 明朝" w:hint="eastAsia"/>
              </w:rPr>
              <w:t>努力を必要とする生徒への手だて</w:t>
            </w:r>
          </w:p>
        </w:tc>
        <w:tc>
          <w:tcPr>
            <w:tcW w:w="1525" w:type="dxa"/>
            <w:vAlign w:val="center"/>
          </w:tcPr>
          <w:p w:rsidR="00A10294" w:rsidRDefault="00A10294" w:rsidP="00F61607">
            <w:pPr>
              <w:spacing w:line="260" w:lineRule="exact"/>
              <w:jc w:val="center"/>
              <w:rPr>
                <w:rFonts w:ascii="ＭＳ 明朝" w:hAnsi="ＭＳ 明朝"/>
              </w:rPr>
            </w:pPr>
            <w:r>
              <w:rPr>
                <w:rFonts w:ascii="ＭＳ 明朝" w:hAnsi="ＭＳ 明朝" w:hint="eastAsia"/>
              </w:rPr>
              <w:t>評価方法</w:t>
            </w:r>
          </w:p>
        </w:tc>
      </w:tr>
      <w:tr w:rsidR="00A10294" w:rsidTr="0029132B">
        <w:trPr>
          <w:trHeight w:val="2002"/>
        </w:trPr>
        <w:tc>
          <w:tcPr>
            <w:tcW w:w="2122" w:type="dxa"/>
          </w:tcPr>
          <w:p w:rsidR="0029132B" w:rsidRDefault="00E3631E" w:rsidP="00F61607">
            <w:pPr>
              <w:spacing w:line="260" w:lineRule="exact"/>
              <w:rPr>
                <w:rFonts w:ascii="ＭＳ 明朝" w:hAnsi="ＭＳ 明朝"/>
              </w:rPr>
            </w:pPr>
            <w:r>
              <w:rPr>
                <w:rFonts w:ascii="ＭＳ 明朝" w:hAnsi="ＭＳ 明朝" w:hint="eastAsia"/>
              </w:rPr>
              <w:t>（例）</w:t>
            </w:r>
          </w:p>
          <w:p w:rsidR="0029132B" w:rsidRDefault="0029132B" w:rsidP="0029132B">
            <w:pPr>
              <w:spacing w:line="260" w:lineRule="exact"/>
              <w:ind w:left="210" w:hangingChars="100" w:hanging="210"/>
              <w:rPr>
                <w:rFonts w:ascii="ＭＳ 明朝" w:hAnsi="ＭＳ 明朝"/>
              </w:rPr>
            </w:pPr>
            <w:r>
              <w:rPr>
                <w:rFonts w:ascii="ＭＳ 明朝" w:hAnsi="ＭＳ 明朝" w:hint="eastAsia"/>
              </w:rPr>
              <w:t>・</w:t>
            </w:r>
            <w:r w:rsidR="004736D2" w:rsidRPr="006F164A">
              <w:rPr>
                <w:rFonts w:ascii="ＭＳ 明朝" w:hAnsi="ＭＳ 明朝" w:hint="eastAsia"/>
                <w:w w:val="90"/>
              </w:rPr>
              <w:t>健康・快適で持続可能な衣生活を送るために，衣服の選択，手入れ，再利用などについて，問題を見いだして課題を設定している</w:t>
            </w:r>
            <w:r w:rsidR="004736D2" w:rsidRPr="007337FB">
              <w:rPr>
                <w:rFonts w:ascii="ＭＳ 明朝" w:hAnsi="ＭＳ 明朝" w:hint="eastAsia"/>
                <w:w w:val="80"/>
              </w:rPr>
              <w:t>。</w:t>
            </w:r>
          </w:p>
          <w:p w:rsidR="0029132B" w:rsidRDefault="0029132B" w:rsidP="00F61607">
            <w:pPr>
              <w:spacing w:line="260" w:lineRule="exact"/>
              <w:rPr>
                <w:rFonts w:ascii="ＭＳ 明朝" w:hAnsi="ＭＳ 明朝"/>
              </w:rPr>
            </w:pPr>
            <w:r>
              <w:rPr>
                <w:rFonts w:ascii="ＭＳ 明朝" w:hAnsi="ＭＳ 明朝" w:hint="eastAsia"/>
              </w:rPr>
              <w:t>（思考・判断・表現）</w:t>
            </w:r>
          </w:p>
          <w:p w:rsidR="0029132B" w:rsidRPr="0029132B" w:rsidRDefault="0029132B" w:rsidP="00F61607">
            <w:pPr>
              <w:spacing w:line="260" w:lineRule="exact"/>
              <w:rPr>
                <w:rFonts w:ascii="ＭＳ 明朝" w:hAnsi="ＭＳ 明朝"/>
              </w:rPr>
            </w:pPr>
            <w:r>
              <w:rPr>
                <w:rFonts w:ascii="ＭＳ 明朝" w:hAnsi="ＭＳ 明朝" w:hint="eastAsia"/>
              </w:rPr>
              <w:t>・･･･</w:t>
            </w:r>
          </w:p>
        </w:tc>
        <w:tc>
          <w:tcPr>
            <w:tcW w:w="1937" w:type="dxa"/>
          </w:tcPr>
          <w:p w:rsidR="00A10294" w:rsidRPr="00F61607" w:rsidRDefault="0029132B" w:rsidP="00723827">
            <w:pPr>
              <w:spacing w:line="260" w:lineRule="exact"/>
              <w:rPr>
                <w:rFonts w:ascii="ＭＳ 明朝" w:hAnsi="ＭＳ 明朝"/>
                <w:w w:val="90"/>
              </w:rPr>
            </w:pPr>
            <w:r>
              <w:rPr>
                <w:rFonts w:ascii="ＭＳ 明朝" w:hAnsi="ＭＳ 明朝" w:hint="eastAsia"/>
                <w:w w:val="90"/>
              </w:rPr>
              <w:t>・･･･</w:t>
            </w:r>
          </w:p>
        </w:tc>
        <w:tc>
          <w:tcPr>
            <w:tcW w:w="2079" w:type="dxa"/>
          </w:tcPr>
          <w:p w:rsidR="00A10294" w:rsidRPr="00F61607" w:rsidRDefault="0029132B" w:rsidP="00723827">
            <w:pPr>
              <w:spacing w:line="260" w:lineRule="exact"/>
              <w:rPr>
                <w:rFonts w:ascii="ＭＳ 明朝" w:hAnsi="ＭＳ 明朝"/>
                <w:w w:val="90"/>
              </w:rPr>
            </w:pPr>
            <w:r>
              <w:rPr>
                <w:rFonts w:ascii="ＭＳ 明朝" w:hAnsi="ＭＳ 明朝" w:hint="eastAsia"/>
                <w:w w:val="90"/>
              </w:rPr>
              <w:t>・･･･</w:t>
            </w:r>
          </w:p>
        </w:tc>
        <w:tc>
          <w:tcPr>
            <w:tcW w:w="2079" w:type="dxa"/>
          </w:tcPr>
          <w:p w:rsidR="00A10294" w:rsidRPr="00F61607" w:rsidRDefault="0029132B" w:rsidP="00723827">
            <w:pPr>
              <w:spacing w:line="260" w:lineRule="exact"/>
              <w:rPr>
                <w:rFonts w:ascii="ＭＳ 明朝" w:hAnsi="ＭＳ 明朝"/>
                <w:w w:val="90"/>
              </w:rPr>
            </w:pPr>
            <w:r>
              <w:rPr>
                <w:rFonts w:ascii="ＭＳ 明朝" w:hAnsi="ＭＳ 明朝" w:hint="eastAsia"/>
                <w:w w:val="90"/>
              </w:rPr>
              <w:t>・･･･</w:t>
            </w:r>
          </w:p>
        </w:tc>
        <w:tc>
          <w:tcPr>
            <w:tcW w:w="1525" w:type="dxa"/>
          </w:tcPr>
          <w:p w:rsidR="00A10294" w:rsidRDefault="0029132B" w:rsidP="00A10294">
            <w:pPr>
              <w:spacing w:line="260" w:lineRule="exact"/>
              <w:rPr>
                <w:rFonts w:ascii="ＭＳ 明朝" w:hAnsi="ＭＳ 明朝"/>
              </w:rPr>
            </w:pPr>
            <w:r>
              <w:rPr>
                <w:rFonts w:ascii="ＭＳ 明朝" w:hAnsi="ＭＳ 明朝" w:hint="eastAsia"/>
              </w:rPr>
              <w:t>・学習カード</w:t>
            </w:r>
          </w:p>
        </w:tc>
      </w:tr>
    </w:tbl>
    <w:p w:rsidR="00994A55" w:rsidRDefault="00994A55" w:rsidP="00BD3B80">
      <w:pPr>
        <w:rPr>
          <w:rFonts w:ascii="ＭＳ 明朝" w:hAnsi="ＭＳ 明朝"/>
        </w:rPr>
      </w:pPr>
    </w:p>
    <w:p w:rsidR="00FF7AA2" w:rsidRPr="000D0835" w:rsidRDefault="00FF7AA2" w:rsidP="00BD3B80">
      <w:pPr>
        <w:rPr>
          <w:rFonts w:ascii="ＭＳ 明朝" w:hAnsi="ＭＳ 明朝"/>
        </w:rPr>
      </w:pPr>
    </w:p>
    <w:sectPr w:rsidR="00FF7AA2" w:rsidRPr="000D0835" w:rsidSect="00737034">
      <w:pgSz w:w="11906" w:h="16838" w:code="9"/>
      <w:pgMar w:top="1134" w:right="1077" w:bottom="1134" w:left="1077"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E8D" w:rsidRDefault="00957E8D" w:rsidP="00C26180">
      <w:r>
        <w:separator/>
      </w:r>
    </w:p>
  </w:endnote>
  <w:endnote w:type="continuationSeparator" w:id="0">
    <w:p w:rsidR="00957E8D" w:rsidRDefault="00957E8D"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E8D" w:rsidRDefault="00957E8D" w:rsidP="00C26180">
      <w:r>
        <w:separator/>
      </w:r>
    </w:p>
  </w:footnote>
  <w:footnote w:type="continuationSeparator" w:id="0">
    <w:p w:rsidR="00957E8D" w:rsidRDefault="00957E8D"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6DB"/>
    <w:multiLevelType w:val="hybridMultilevel"/>
    <w:tmpl w:val="F82C5DF2"/>
    <w:lvl w:ilvl="0" w:tplc="2ECA6E7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A03025"/>
    <w:multiLevelType w:val="hybridMultilevel"/>
    <w:tmpl w:val="CD92E6CE"/>
    <w:lvl w:ilvl="0" w:tplc="4D6452B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47A1CB3"/>
    <w:multiLevelType w:val="hybridMultilevel"/>
    <w:tmpl w:val="5658F5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2F4223"/>
    <w:multiLevelType w:val="hybridMultilevel"/>
    <w:tmpl w:val="C4D48E4C"/>
    <w:lvl w:ilvl="0" w:tplc="3E42F5A8">
      <w:start w:val="3"/>
      <w:numFmt w:val="bullet"/>
      <w:lvlText w:val="◇"/>
      <w:lvlJc w:val="left"/>
      <w:pPr>
        <w:ind w:left="360" w:hanging="360"/>
      </w:pPr>
      <w:rPr>
        <w:rFonts w:ascii="ＭＳ 明朝" w:eastAsia="ＭＳ 明朝" w:hAnsi="ＭＳ 明朝" w:cstheme="minorBidi" w:hint="eastAsia"/>
      </w:rPr>
    </w:lvl>
    <w:lvl w:ilvl="1" w:tplc="627E0202">
      <w:start w:val="3"/>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0A"/>
    <w:rsid w:val="00057318"/>
    <w:rsid w:val="00057E3B"/>
    <w:rsid w:val="000A109E"/>
    <w:rsid w:val="000A461D"/>
    <w:rsid w:val="000B1516"/>
    <w:rsid w:val="000D0835"/>
    <w:rsid w:val="00102829"/>
    <w:rsid w:val="0010529A"/>
    <w:rsid w:val="001531CF"/>
    <w:rsid w:val="001669E4"/>
    <w:rsid w:val="001836A8"/>
    <w:rsid w:val="00185C12"/>
    <w:rsid w:val="001D6DB7"/>
    <w:rsid w:val="0027524A"/>
    <w:rsid w:val="0029132B"/>
    <w:rsid w:val="002D05A1"/>
    <w:rsid w:val="002E2607"/>
    <w:rsid w:val="00321985"/>
    <w:rsid w:val="003647D5"/>
    <w:rsid w:val="003A42AA"/>
    <w:rsid w:val="003A63BE"/>
    <w:rsid w:val="003A7508"/>
    <w:rsid w:val="003E1CB5"/>
    <w:rsid w:val="003F5CF6"/>
    <w:rsid w:val="004069BD"/>
    <w:rsid w:val="0041096C"/>
    <w:rsid w:val="00411D92"/>
    <w:rsid w:val="0044067D"/>
    <w:rsid w:val="004419D7"/>
    <w:rsid w:val="004736D2"/>
    <w:rsid w:val="00510656"/>
    <w:rsid w:val="0051591D"/>
    <w:rsid w:val="00520302"/>
    <w:rsid w:val="0052764C"/>
    <w:rsid w:val="00535B08"/>
    <w:rsid w:val="0056589F"/>
    <w:rsid w:val="005E5C09"/>
    <w:rsid w:val="005F3611"/>
    <w:rsid w:val="00622E9E"/>
    <w:rsid w:val="00672DA0"/>
    <w:rsid w:val="006925B4"/>
    <w:rsid w:val="00697984"/>
    <w:rsid w:val="006A05C5"/>
    <w:rsid w:val="006A5016"/>
    <w:rsid w:val="006C2A72"/>
    <w:rsid w:val="006F164A"/>
    <w:rsid w:val="0070240D"/>
    <w:rsid w:val="007204C1"/>
    <w:rsid w:val="00722A67"/>
    <w:rsid w:val="00723827"/>
    <w:rsid w:val="007337FB"/>
    <w:rsid w:val="00737034"/>
    <w:rsid w:val="007476DB"/>
    <w:rsid w:val="00753EC0"/>
    <w:rsid w:val="00796DF0"/>
    <w:rsid w:val="008037A0"/>
    <w:rsid w:val="00825E24"/>
    <w:rsid w:val="00852FC3"/>
    <w:rsid w:val="00884FBD"/>
    <w:rsid w:val="00885F9D"/>
    <w:rsid w:val="008D2DA1"/>
    <w:rsid w:val="008F0230"/>
    <w:rsid w:val="008F4AC5"/>
    <w:rsid w:val="00957E8D"/>
    <w:rsid w:val="00994A55"/>
    <w:rsid w:val="009A5843"/>
    <w:rsid w:val="00A10294"/>
    <w:rsid w:val="00A165BB"/>
    <w:rsid w:val="00A75808"/>
    <w:rsid w:val="00A860CB"/>
    <w:rsid w:val="00A966F0"/>
    <w:rsid w:val="00AA120A"/>
    <w:rsid w:val="00B07F72"/>
    <w:rsid w:val="00B13B72"/>
    <w:rsid w:val="00B30E08"/>
    <w:rsid w:val="00B313C5"/>
    <w:rsid w:val="00B62365"/>
    <w:rsid w:val="00BA7658"/>
    <w:rsid w:val="00BB1CE5"/>
    <w:rsid w:val="00BD3B80"/>
    <w:rsid w:val="00C26180"/>
    <w:rsid w:val="00C322C8"/>
    <w:rsid w:val="00C33B07"/>
    <w:rsid w:val="00C45617"/>
    <w:rsid w:val="00C73E75"/>
    <w:rsid w:val="00C86A67"/>
    <w:rsid w:val="00C903CC"/>
    <w:rsid w:val="00CA2E3D"/>
    <w:rsid w:val="00CC235A"/>
    <w:rsid w:val="00CC64E0"/>
    <w:rsid w:val="00CD3455"/>
    <w:rsid w:val="00D023BD"/>
    <w:rsid w:val="00D0678B"/>
    <w:rsid w:val="00D57B1C"/>
    <w:rsid w:val="00D90E40"/>
    <w:rsid w:val="00DA0826"/>
    <w:rsid w:val="00E24D4C"/>
    <w:rsid w:val="00E3631E"/>
    <w:rsid w:val="00E44906"/>
    <w:rsid w:val="00E67AC4"/>
    <w:rsid w:val="00E77BBD"/>
    <w:rsid w:val="00E8273B"/>
    <w:rsid w:val="00EB06FF"/>
    <w:rsid w:val="00F007B5"/>
    <w:rsid w:val="00F05427"/>
    <w:rsid w:val="00F43F30"/>
    <w:rsid w:val="00F53D03"/>
    <w:rsid w:val="00F61607"/>
    <w:rsid w:val="00FD30C5"/>
    <w:rsid w:val="00FE2CDF"/>
    <w:rsid w:val="00FF7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B67340"/>
  <w15:chartTrackingRefBased/>
  <w15:docId w15:val="{22767326-86FF-4344-B67C-181C987B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List Paragraph"/>
    <w:basedOn w:val="a"/>
    <w:uiPriority w:val="34"/>
    <w:qFormat/>
    <w:rsid w:val="005F3611"/>
    <w:pPr>
      <w:ind w:leftChars="400" w:left="840"/>
    </w:pPr>
  </w:style>
  <w:style w:type="table" w:styleId="a8">
    <w:name w:val="Table Grid"/>
    <w:basedOn w:val="a1"/>
    <w:uiPriority w:val="39"/>
    <w:rsid w:val="00C90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219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19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703</Words>
  <Characters>4010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11</cp:revision>
  <cp:lastPrinted>2021-01-07T06:33:00Z</cp:lastPrinted>
  <dcterms:created xsi:type="dcterms:W3CDTF">2021-01-06T07:52:00Z</dcterms:created>
  <dcterms:modified xsi:type="dcterms:W3CDTF">2021-05-26T02:41:00Z</dcterms:modified>
</cp:coreProperties>
</file>