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53" w:rsidRDefault="00565D53">
      <w:pPr>
        <w:spacing w:line="353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24"/>
        </w:rPr>
        <w:t>（様式２）</w:t>
      </w:r>
    </w:p>
    <w:p w:rsidR="00565D53" w:rsidRDefault="00565D53">
      <w:pPr>
        <w:rPr>
          <w:rFonts w:hint="default"/>
        </w:rPr>
      </w:pPr>
    </w:p>
    <w:p w:rsidR="00DB217C" w:rsidRDefault="00565D53" w:rsidP="00DB217C">
      <w:pPr>
        <w:spacing w:line="353" w:lineRule="exact"/>
        <w:ind w:rightChars="100" w:right="216"/>
        <w:jc w:val="righ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                                           </w:t>
      </w:r>
      <w:r>
        <w:rPr>
          <w:rFonts w:ascii="ＭＳ 明朝" w:hAnsi="ＭＳ 明朝"/>
          <w:sz w:val="24"/>
        </w:rPr>
        <w:t xml:space="preserve">　　第</w:t>
      </w:r>
      <w:r w:rsidR="00DB217C">
        <w:rPr>
          <w:rFonts w:ascii="ＭＳ 明朝" w:hAnsi="ＭＳ 明朝"/>
          <w:spacing w:val="-1"/>
          <w:sz w:val="24"/>
        </w:rPr>
        <w:t xml:space="preserve">          </w:t>
      </w:r>
      <w:r>
        <w:rPr>
          <w:rFonts w:ascii="ＭＳ 明朝" w:hAnsi="ＭＳ 明朝"/>
          <w:sz w:val="24"/>
        </w:rPr>
        <w:t>号</w:t>
      </w:r>
    </w:p>
    <w:p w:rsidR="00565D53" w:rsidRDefault="00565D53" w:rsidP="00DB217C">
      <w:pPr>
        <w:spacing w:line="353" w:lineRule="exact"/>
        <w:ind w:rightChars="100" w:right="216"/>
        <w:jc w:val="right"/>
        <w:rPr>
          <w:rFonts w:hint="default"/>
        </w:rPr>
      </w:pPr>
      <w:r>
        <w:rPr>
          <w:rFonts w:ascii="ＭＳ 明朝" w:hAnsi="ＭＳ 明朝"/>
          <w:sz w:val="24"/>
        </w:rPr>
        <w:t>年　　月　　日</w:t>
      </w:r>
    </w:p>
    <w:p w:rsidR="00565D53" w:rsidRDefault="00565D53">
      <w:pPr>
        <w:spacing w:line="353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>受任金融機関の長</w:t>
      </w:r>
      <w:r>
        <w:rPr>
          <w:spacing w:val="-1"/>
        </w:rPr>
        <w:t xml:space="preserve">   </w:t>
      </w:r>
    </w:p>
    <w:p w:rsidR="00565D53" w:rsidRDefault="00565D53">
      <w:pPr>
        <w:spacing w:line="353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>又は</w:t>
      </w:r>
    </w:p>
    <w:p w:rsidR="00565D53" w:rsidRDefault="00565D53">
      <w:pPr>
        <w:spacing w:line="353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市町村特別融資制度推進会議会長　殿</w:t>
      </w:r>
    </w:p>
    <w:p w:rsidR="00565D53" w:rsidRDefault="00565D53">
      <w:pPr>
        <w:rPr>
          <w:rFonts w:hint="default"/>
        </w:rPr>
      </w:pPr>
    </w:p>
    <w:p w:rsidR="00565D53" w:rsidRDefault="00565D53">
      <w:pPr>
        <w:rPr>
          <w:rFonts w:hint="default"/>
        </w:rPr>
      </w:pPr>
    </w:p>
    <w:p w:rsidR="00565D53" w:rsidRDefault="00565D53">
      <w:pPr>
        <w:spacing w:line="353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                                          </w:t>
      </w:r>
      <w:r>
        <w:rPr>
          <w:rFonts w:ascii="ＭＳ 明朝" w:hAnsi="ＭＳ 明朝"/>
          <w:sz w:val="24"/>
        </w:rPr>
        <w:t xml:space="preserve">　窓口（融資）機関名</w:t>
      </w:r>
    </w:p>
    <w:p w:rsidR="00565D53" w:rsidRDefault="00565D53">
      <w:pPr>
        <w:rPr>
          <w:rFonts w:hint="default"/>
        </w:rPr>
      </w:pPr>
    </w:p>
    <w:p w:rsidR="00565D53" w:rsidRDefault="00565D53">
      <w:pPr>
        <w:rPr>
          <w:rFonts w:hint="default"/>
        </w:rPr>
      </w:pPr>
    </w:p>
    <w:p w:rsidR="00565D53" w:rsidRDefault="00565D53">
      <w:pPr>
        <w:spacing w:line="353" w:lineRule="exact"/>
        <w:jc w:val="center"/>
        <w:rPr>
          <w:rFonts w:hint="default"/>
        </w:rPr>
      </w:pPr>
      <w:r>
        <w:rPr>
          <w:sz w:val="24"/>
        </w:rPr>
        <w:t>経営改善資金計画書の認定について</w:t>
      </w:r>
    </w:p>
    <w:p w:rsidR="00565D53" w:rsidRDefault="00565D53">
      <w:pPr>
        <w:rPr>
          <w:rFonts w:hint="default"/>
        </w:rPr>
      </w:pPr>
    </w:p>
    <w:p w:rsidR="00565D53" w:rsidRDefault="00565D53">
      <w:pPr>
        <w:rPr>
          <w:rFonts w:hint="default"/>
        </w:rPr>
      </w:pPr>
    </w:p>
    <w:p w:rsidR="00320A2B" w:rsidRDefault="00565D53" w:rsidP="00320A2B">
      <w:pPr>
        <w:spacing w:line="353" w:lineRule="exact"/>
        <w:ind w:firstLineChars="100" w:firstLine="246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年　　月　　日付けで別添のとおり経営改善資金計画書が提出されましたので、大分県農業経営改善関係資金運営要領第５の２により、認定を申請します。</w:t>
      </w:r>
    </w:p>
    <w:p w:rsidR="00565D53" w:rsidRDefault="00565D53" w:rsidP="00320A2B">
      <w:pPr>
        <w:spacing w:line="353" w:lineRule="exact"/>
        <w:ind w:firstLineChars="100" w:firstLine="246"/>
        <w:rPr>
          <w:rFonts w:hint="default"/>
        </w:rPr>
      </w:pPr>
      <w:r>
        <w:rPr>
          <w:rFonts w:ascii="ＭＳ 明朝" w:hAnsi="ＭＳ 明朝"/>
          <w:sz w:val="24"/>
        </w:rPr>
        <w:t>つきましては、　　月　　日までにご回答願います。</w:t>
      </w:r>
    </w:p>
    <w:p w:rsidR="00565D53" w:rsidRDefault="00565D53">
      <w:pPr>
        <w:rPr>
          <w:rFonts w:hint="default"/>
        </w:rPr>
      </w:pPr>
    </w:p>
    <w:sectPr w:rsidR="00565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2A" w:rsidRDefault="0075332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5332A" w:rsidRDefault="0075332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2A" w:rsidRDefault="0075332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5332A" w:rsidRDefault="0075332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03" w:rsidRDefault="002A7E0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4"/>
  <w:hyphenationZone w:val="0"/>
  <w:drawingGridHorizontalSpacing w:val="38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A2"/>
    <w:rsid w:val="002A7E03"/>
    <w:rsid w:val="00316C5B"/>
    <w:rsid w:val="00320A2B"/>
    <w:rsid w:val="00565D53"/>
    <w:rsid w:val="0075332A"/>
    <w:rsid w:val="00804E8A"/>
    <w:rsid w:val="00DB217C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E0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E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2022-06-28T04:42:00Z</dcterms:created>
  <dcterms:modified xsi:type="dcterms:W3CDTF">2022-06-28T04:42:00Z</dcterms:modified>
</cp:coreProperties>
</file>