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A77" w:rsidRPr="003D5D8B" w:rsidRDefault="008A2A77" w:rsidP="008A2A77">
      <w:pPr>
        <w:spacing w:line="37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>業務廃止等に伴う覚</w:t>
      </w:r>
      <w:r>
        <w:rPr>
          <w:rFonts w:ascii="ＭＳ 明朝" w:eastAsia="ＭＳ 明朝" w:hAnsi="ＭＳ 明朝" w:hint="eastAsia"/>
          <w:sz w:val="24"/>
          <w:szCs w:val="24"/>
        </w:rPr>
        <w:t>醒</w:t>
      </w:r>
      <w:r w:rsidRPr="003D5D8B">
        <w:rPr>
          <w:rFonts w:ascii="ＭＳ 明朝" w:eastAsia="ＭＳ 明朝" w:hAnsi="ＭＳ 明朝"/>
          <w:sz w:val="24"/>
          <w:szCs w:val="24"/>
        </w:rPr>
        <w:t>剤原料所有数量報告書</w:t>
      </w:r>
    </w:p>
    <w:p w:rsidR="008A2A77" w:rsidRPr="003D5D8B" w:rsidRDefault="008A2A77" w:rsidP="008A2A77">
      <w:pPr>
        <w:spacing w:line="310" w:lineRule="exact"/>
        <w:rPr>
          <w:rFonts w:ascii="ＭＳ 明朝" w:eastAsia="ＭＳ 明朝" w:hAnsi="ＭＳ 明朝"/>
        </w:rPr>
      </w:pPr>
    </w:p>
    <w:p w:rsidR="008A2A77" w:rsidRPr="003D5D8B" w:rsidRDefault="008A2A77" w:rsidP="008A2A77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業務廃止等に伴う覚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Pr="003D5D8B">
        <w:rPr>
          <w:rFonts w:ascii="ＭＳ 明朝" w:eastAsia="ＭＳ 明朝" w:hAnsi="ＭＳ 明朝"/>
          <w:sz w:val="24"/>
          <w:szCs w:val="24"/>
        </w:rPr>
        <w:t>剤原料の所有数量について、覚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Pr="003D5D8B">
        <w:rPr>
          <w:rFonts w:ascii="ＭＳ 明朝" w:eastAsia="ＭＳ 明朝" w:hAnsi="ＭＳ 明朝"/>
          <w:sz w:val="24"/>
          <w:szCs w:val="24"/>
        </w:rPr>
        <w:t>剤取締法第</w:t>
      </w:r>
      <w:r>
        <w:rPr>
          <w:rFonts w:ascii="ＭＳ 明朝" w:eastAsia="ＭＳ 明朝" w:hAnsi="ＭＳ 明朝"/>
          <w:sz w:val="24"/>
          <w:szCs w:val="24"/>
        </w:rPr>
        <w:t>30</w:t>
      </w:r>
      <w:r w:rsidRPr="003D5D8B">
        <w:rPr>
          <w:rFonts w:ascii="ＭＳ 明朝" w:eastAsia="ＭＳ 明朝" w:hAnsi="ＭＳ 明朝"/>
          <w:sz w:val="24"/>
          <w:szCs w:val="24"/>
        </w:rPr>
        <w:t>条の</w:t>
      </w:r>
      <w:r>
        <w:rPr>
          <w:rFonts w:ascii="ＭＳ 明朝" w:eastAsia="ＭＳ 明朝" w:hAnsi="ＭＳ 明朝" w:hint="eastAsia"/>
          <w:sz w:val="24"/>
          <w:szCs w:val="24"/>
        </w:rPr>
        <w:t>15</w:t>
      </w:r>
      <w:r w:rsidRPr="003D5D8B">
        <w:rPr>
          <w:rFonts w:ascii="ＭＳ 明朝" w:eastAsia="ＭＳ 明朝" w:hAnsi="ＭＳ 明朝"/>
          <w:sz w:val="24"/>
          <w:szCs w:val="24"/>
        </w:rPr>
        <w:t>第１項の規定により、報告します。</w:t>
      </w:r>
    </w:p>
    <w:p w:rsidR="008A2A77" w:rsidRPr="003D5D8B" w:rsidRDefault="008A2A77" w:rsidP="008A2A77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8A2A77" w:rsidRPr="003D5D8B" w:rsidRDefault="008A2A77" w:rsidP="008A2A77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Pr="003D5D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:rsidR="008A2A77" w:rsidRPr="003D5D8B" w:rsidRDefault="008A2A77" w:rsidP="008A2A77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8A2A77" w:rsidRPr="003D5D8B" w:rsidRDefault="008A2A77" w:rsidP="008A2A77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　　　　　住　所</w:t>
      </w:r>
    </w:p>
    <w:p w:rsidR="008A2A77" w:rsidRPr="003D5D8B" w:rsidRDefault="008A2A77" w:rsidP="008A2A77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　　　　　報告義務者続柄</w:t>
      </w:r>
    </w:p>
    <w:p w:rsidR="008A2A77" w:rsidRPr="003D5D8B" w:rsidRDefault="008A2A77" w:rsidP="008A2A77">
      <w:pPr>
        <w:spacing w:line="310" w:lineRule="exact"/>
        <w:rPr>
          <w:rFonts w:ascii="ＭＳ 明朝" w:eastAsia="ＭＳ 明朝" w:hAnsi="ＭＳ 明朝" w:hint="eastAsia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　　　　　　　　 氏　名　　　　　　　　　　　　　　</w:t>
      </w:r>
      <w:r w:rsidRPr="003D5D8B">
        <w:rPr>
          <w:rFonts w:ascii="ＭＳ 明朝" w:eastAsia="ＭＳ 明朝" w:hAnsi="ＭＳ 明朝"/>
          <w:sz w:val="24"/>
          <w:szCs w:val="24"/>
        </w:rPr>
        <w:tab/>
      </w:r>
      <w:bookmarkStart w:id="0" w:name="_GoBack"/>
      <w:bookmarkEnd w:id="0"/>
    </w:p>
    <w:p w:rsidR="008A2A77" w:rsidRPr="003D5D8B" w:rsidRDefault="008A2A77" w:rsidP="008A2A77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8A2A77" w:rsidRPr="003D5D8B" w:rsidRDefault="008A2A77" w:rsidP="008A2A77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</w:t>
      </w:r>
      <w:r w:rsidR="00B409F9" w:rsidRPr="00B409F9">
        <w:rPr>
          <w:rFonts w:ascii="ＭＳ 明朝" w:eastAsia="ＭＳ 明朝" w:hAnsi="ＭＳ 明朝" w:hint="eastAsia"/>
          <w:color w:val="000000"/>
          <w:spacing w:val="120"/>
          <w:kern w:val="0"/>
          <w:sz w:val="24"/>
          <w:szCs w:val="24"/>
          <w:fitText w:val="2160" w:id="-2090042880"/>
        </w:rPr>
        <w:t>大分県知</w:t>
      </w:r>
      <w:r w:rsidR="00B409F9" w:rsidRPr="00B409F9">
        <w:rPr>
          <w:rFonts w:ascii="ＭＳ 明朝" w:eastAsia="ＭＳ 明朝" w:hAnsi="ＭＳ 明朝" w:hint="eastAsia"/>
          <w:color w:val="000000"/>
          <w:kern w:val="0"/>
          <w:sz w:val="24"/>
          <w:szCs w:val="24"/>
          <w:fitText w:val="2160" w:id="-2090042880"/>
        </w:rPr>
        <w:t>事</w:t>
      </w:r>
      <w:r w:rsidR="00B409F9">
        <w:rPr>
          <w:rFonts w:ascii="ＭＳ 明朝" w:eastAsia="ＭＳ 明朝" w:hAnsi="ＭＳ 明朝"/>
          <w:sz w:val="24"/>
          <w:szCs w:val="24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　　殿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571"/>
        <w:gridCol w:w="1909"/>
        <w:gridCol w:w="4800"/>
      </w:tblGrid>
      <w:tr w:rsidR="008A2A77" w:rsidRPr="00D31AD7" w:rsidTr="007D345A">
        <w:tc>
          <w:tcPr>
            <w:tcW w:w="26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2A77" w:rsidRPr="003D5D8B" w:rsidRDefault="008A2A77" w:rsidP="007D345A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　　態</w:t>
            </w:r>
          </w:p>
        </w:tc>
        <w:tc>
          <w:tcPr>
            <w:tcW w:w="67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A2A77" w:rsidRPr="003D5D8B" w:rsidRDefault="008A2A77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2A77" w:rsidRPr="003D5D8B" w:rsidRDefault="008A2A77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2A77" w:rsidRPr="00D31AD7" w:rsidTr="007D345A"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2A77" w:rsidRPr="003D5D8B" w:rsidRDefault="008A2A77" w:rsidP="007D345A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業務所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2A77" w:rsidRPr="003D5D8B" w:rsidRDefault="008A2A77" w:rsidP="007D345A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6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A2A77" w:rsidRPr="003D5D8B" w:rsidRDefault="008A2A77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2A77" w:rsidRPr="003D5D8B" w:rsidRDefault="008A2A77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2A77" w:rsidRPr="00D31AD7" w:rsidTr="007D345A"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2A77" w:rsidRPr="003D5D8B" w:rsidRDefault="008A2A77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2A77" w:rsidRPr="003D5D8B" w:rsidRDefault="008A2A77" w:rsidP="007D345A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名　称</w:t>
            </w:r>
          </w:p>
        </w:tc>
        <w:tc>
          <w:tcPr>
            <w:tcW w:w="6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A2A77" w:rsidRPr="003D5D8B" w:rsidRDefault="008A2A77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2A77" w:rsidRPr="003D5D8B" w:rsidRDefault="008A2A77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2A77" w:rsidRPr="00D31AD7" w:rsidTr="007D345A">
        <w:tc>
          <w:tcPr>
            <w:tcW w:w="4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2A77" w:rsidRPr="003D5D8B" w:rsidRDefault="008A2A77" w:rsidP="007D345A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品　　　　名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A2A77" w:rsidRPr="003D5D8B" w:rsidRDefault="008A2A77" w:rsidP="007D345A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数　　　　量</w:t>
            </w:r>
          </w:p>
        </w:tc>
      </w:tr>
      <w:tr w:rsidR="008A2A77" w:rsidRPr="00D31AD7" w:rsidTr="007D345A">
        <w:tc>
          <w:tcPr>
            <w:tcW w:w="4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2A77" w:rsidRPr="003D5D8B" w:rsidRDefault="008A2A77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2A77" w:rsidRPr="003D5D8B" w:rsidRDefault="008A2A77" w:rsidP="007D345A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2A77" w:rsidRPr="003D5D8B" w:rsidRDefault="008A2A77" w:rsidP="007D345A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2A77" w:rsidRPr="003D5D8B" w:rsidRDefault="008A2A77" w:rsidP="007D345A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2A77" w:rsidRPr="003D5D8B" w:rsidRDefault="008A2A77" w:rsidP="007D345A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2A77" w:rsidRPr="003D5D8B" w:rsidRDefault="008A2A77" w:rsidP="007D345A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2A77" w:rsidRPr="003D5D8B" w:rsidRDefault="008A2A77" w:rsidP="007D345A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2A77" w:rsidRPr="003D5D8B" w:rsidRDefault="008A2A77" w:rsidP="007D345A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2A77" w:rsidRPr="003D5D8B" w:rsidRDefault="008A2A77" w:rsidP="007D345A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2A77" w:rsidRPr="003D5D8B" w:rsidRDefault="008A2A77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A2A77" w:rsidRPr="003D5D8B" w:rsidRDefault="008A2A77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2A77" w:rsidRPr="003D5D8B" w:rsidRDefault="008A2A77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2A77" w:rsidRPr="003D5D8B" w:rsidRDefault="008A2A77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2A77" w:rsidRPr="003D5D8B" w:rsidRDefault="008A2A77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2A77" w:rsidRPr="003D5D8B" w:rsidRDefault="008A2A77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2A77" w:rsidRPr="003D5D8B" w:rsidRDefault="008A2A77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2A77" w:rsidRPr="003D5D8B" w:rsidRDefault="008A2A77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2A77" w:rsidRPr="003D5D8B" w:rsidRDefault="008A2A77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2A77" w:rsidRPr="003D5D8B" w:rsidRDefault="008A2A77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2A77" w:rsidRPr="00D31AD7" w:rsidTr="007D345A">
        <w:trPr>
          <w:trHeight w:val="360"/>
        </w:trPr>
        <w:tc>
          <w:tcPr>
            <w:tcW w:w="265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2A77" w:rsidRPr="003D5D8B" w:rsidRDefault="008A2A77" w:rsidP="007D345A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報告の事由及びその事由の発生年月日</w:t>
            </w:r>
          </w:p>
        </w:tc>
        <w:tc>
          <w:tcPr>
            <w:tcW w:w="6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A2A77" w:rsidRPr="003D5D8B" w:rsidRDefault="008A2A77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2A77" w:rsidRPr="003D5D8B" w:rsidRDefault="008A2A77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2A77" w:rsidRPr="003D5D8B" w:rsidRDefault="008A2A77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2A77" w:rsidRPr="003D5D8B" w:rsidRDefault="008A2A77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2A77" w:rsidRPr="00D31AD7" w:rsidTr="007D345A">
        <w:trPr>
          <w:trHeight w:val="360"/>
        </w:trPr>
        <w:tc>
          <w:tcPr>
            <w:tcW w:w="265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2A77" w:rsidRPr="003D5D8B" w:rsidRDefault="008A2A77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09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A2A77" w:rsidRPr="003D5D8B" w:rsidRDefault="008A2A77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A2A77" w:rsidRPr="003D5D8B" w:rsidRDefault="008A2A77" w:rsidP="008A2A77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備考</w:t>
      </w:r>
    </w:p>
    <w:p w:rsidR="008A2A77" w:rsidRPr="003D5D8B" w:rsidRDefault="008A2A77" w:rsidP="008A2A77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１　用紙の大きさは、Ａ４とすること。</w:t>
      </w:r>
    </w:p>
    <w:p w:rsidR="008A2A77" w:rsidRPr="003D5D8B" w:rsidRDefault="008A2A77" w:rsidP="008A2A77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２　字は、墨又はインクを用い、楷書ではつきり書くこと。</w:t>
      </w:r>
    </w:p>
    <w:p w:rsidR="008A2A77" w:rsidRPr="003D5D8B" w:rsidRDefault="008A2A77" w:rsidP="008A2A77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３　法人の場合は住所の欄には主たる事務所の所在地を、氏名欄にはその名称及び代表者の氏名を記載すること。</w:t>
      </w:r>
    </w:p>
    <w:p w:rsidR="008A2A77" w:rsidRPr="003D5D8B" w:rsidRDefault="008A2A77" w:rsidP="008A2A77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    ４　業態欄には、業務廃止等前の業態（病院、診療所、飼育動物診療施設、薬局の別）を記載すること。</w:t>
      </w:r>
    </w:p>
    <w:p w:rsidR="008A2A77" w:rsidRPr="003D5D8B" w:rsidRDefault="008A2A77" w:rsidP="008A2A77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５　業務所欄には、業務廃止等前のものを記載すること。</w:t>
      </w:r>
    </w:p>
    <w:p w:rsidR="004128D2" w:rsidRPr="008A2A77" w:rsidRDefault="004128D2"/>
    <w:sectPr w:rsidR="004128D2" w:rsidRPr="008A2A77" w:rsidSect="008A2A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77"/>
    <w:rsid w:val="004128D2"/>
    <w:rsid w:val="004E7B5D"/>
    <w:rsid w:val="008A2A77"/>
    <w:rsid w:val="00B4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69EC43"/>
  <w15:chartTrackingRefBased/>
  <w15:docId w15:val="{822021AB-94A8-469A-8156-8388A9D2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dcterms:created xsi:type="dcterms:W3CDTF">2020-03-13T08:38:00Z</dcterms:created>
  <dcterms:modified xsi:type="dcterms:W3CDTF">2021-01-06T09:14:00Z</dcterms:modified>
</cp:coreProperties>
</file>