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023" w:rsidRPr="00293EBD" w:rsidRDefault="007E02BE" w:rsidP="00CE4023">
      <w:pPr>
        <w:rPr>
          <w:rFonts w:ascii="ＭＳ ゴシック" w:eastAsia="ＭＳ ゴシック" w:hAnsi="ＭＳ ゴシック"/>
          <w:sz w:val="24"/>
        </w:rPr>
      </w:pPr>
      <w:r>
        <w:rPr>
          <w:rFonts w:ascii="ＭＳ ゴシック" w:eastAsia="ＭＳ ゴシック" w:hAnsi="ＭＳ ゴシック" w:hint="eastAsia"/>
          <w:sz w:val="24"/>
        </w:rPr>
        <w:t>人権教育を通して育成を目指す資質・能力（参考例</w:t>
      </w:r>
      <w:r w:rsidR="00D77DC1" w:rsidRPr="00293EBD">
        <w:rPr>
          <w:rFonts w:ascii="ＭＳ ゴシック" w:eastAsia="ＭＳ ゴシック" w:hAnsi="ＭＳ ゴシック" w:hint="eastAsia"/>
          <w:sz w:val="24"/>
        </w:rPr>
        <w:t>）</w:t>
      </w:r>
    </w:p>
    <w:p w:rsidR="00D77DC1" w:rsidRDefault="00D77DC1" w:rsidP="00CE4023">
      <w:pPr>
        <w:jc w:val="right"/>
        <w:rPr>
          <w:rFonts w:ascii="ＭＳ 明朝" w:eastAsia="ＭＳ 明朝" w:hAnsi="ＭＳ 明朝"/>
        </w:rPr>
      </w:pPr>
      <w:r>
        <w:rPr>
          <w:rFonts w:ascii="ＭＳ 明朝" w:eastAsia="ＭＳ 明朝" w:hAnsi="ＭＳ 明朝" w:hint="eastAsia"/>
        </w:rPr>
        <w:t>大分県教育庁佐伯教育事務所</w:t>
      </w:r>
    </w:p>
    <w:tbl>
      <w:tblPr>
        <w:tblStyle w:val="a3"/>
        <w:tblW w:w="0" w:type="auto"/>
        <w:tblLook w:val="04A0" w:firstRow="1" w:lastRow="0" w:firstColumn="1" w:lastColumn="0" w:noHBand="0" w:noVBand="1"/>
      </w:tblPr>
      <w:tblGrid>
        <w:gridCol w:w="704"/>
        <w:gridCol w:w="709"/>
        <w:gridCol w:w="3969"/>
        <w:gridCol w:w="3969"/>
        <w:gridCol w:w="4111"/>
        <w:gridCol w:w="4536"/>
        <w:gridCol w:w="4098"/>
      </w:tblGrid>
      <w:tr w:rsidR="00041808" w:rsidTr="00041808">
        <w:tc>
          <w:tcPr>
            <w:tcW w:w="1413" w:type="dxa"/>
            <w:gridSpan w:val="2"/>
          </w:tcPr>
          <w:p w:rsidR="00041808" w:rsidRDefault="00041808" w:rsidP="00D77DC1">
            <w:pPr>
              <w:jc w:val="left"/>
              <w:rPr>
                <w:rFonts w:ascii="ＭＳ ゴシック" w:eastAsia="ＭＳ ゴシック" w:hAnsi="ＭＳ ゴシック"/>
              </w:rPr>
            </w:pPr>
            <w:r w:rsidRPr="00D17700">
              <w:rPr>
                <w:rFonts w:ascii="ＭＳ ゴシック" w:eastAsia="ＭＳ ゴシック" w:hAnsi="ＭＳ ゴシック" w:hint="eastAsia"/>
              </w:rPr>
              <w:t>学校の</w:t>
            </w:r>
          </w:p>
          <w:p w:rsidR="00041808" w:rsidRPr="00D17700" w:rsidRDefault="00041808" w:rsidP="00D77DC1">
            <w:pPr>
              <w:jc w:val="left"/>
              <w:rPr>
                <w:rFonts w:ascii="ＭＳ ゴシック" w:eastAsia="ＭＳ ゴシック" w:hAnsi="ＭＳ ゴシック"/>
              </w:rPr>
            </w:pPr>
            <w:r w:rsidRPr="00D17700">
              <w:rPr>
                <w:rFonts w:ascii="ＭＳ ゴシック" w:eastAsia="ＭＳ ゴシック" w:hAnsi="ＭＳ ゴシック" w:hint="eastAsia"/>
              </w:rPr>
              <w:t>教育目標</w:t>
            </w:r>
          </w:p>
        </w:tc>
        <w:tc>
          <w:tcPr>
            <w:tcW w:w="20683" w:type="dxa"/>
            <w:gridSpan w:val="5"/>
          </w:tcPr>
          <w:p w:rsidR="00041808" w:rsidRDefault="00041808" w:rsidP="00D77DC1">
            <w:pPr>
              <w:jc w:val="left"/>
              <w:rPr>
                <w:rFonts w:ascii="ＭＳ 明朝" w:eastAsia="ＭＳ 明朝" w:hAnsi="ＭＳ 明朝"/>
              </w:rPr>
            </w:pPr>
          </w:p>
        </w:tc>
      </w:tr>
      <w:tr w:rsidR="00041808" w:rsidTr="00041808">
        <w:tc>
          <w:tcPr>
            <w:tcW w:w="1413" w:type="dxa"/>
            <w:gridSpan w:val="2"/>
          </w:tcPr>
          <w:p w:rsidR="00041808" w:rsidRDefault="00041808" w:rsidP="00D77DC1">
            <w:pPr>
              <w:jc w:val="left"/>
              <w:rPr>
                <w:rFonts w:ascii="ＭＳ ゴシック" w:eastAsia="ＭＳ ゴシック" w:hAnsi="ＭＳ ゴシック"/>
              </w:rPr>
            </w:pPr>
            <w:r w:rsidRPr="00D17700">
              <w:rPr>
                <w:rFonts w:ascii="ＭＳ ゴシック" w:eastAsia="ＭＳ ゴシック" w:hAnsi="ＭＳ ゴシック" w:hint="eastAsia"/>
              </w:rPr>
              <w:t>人権教育</w:t>
            </w:r>
          </w:p>
          <w:p w:rsidR="00041808" w:rsidRPr="00D17700" w:rsidRDefault="00041808" w:rsidP="00D77DC1">
            <w:pPr>
              <w:jc w:val="left"/>
              <w:rPr>
                <w:rFonts w:ascii="ＭＳ ゴシック" w:eastAsia="ＭＳ ゴシック" w:hAnsi="ＭＳ ゴシック"/>
              </w:rPr>
            </w:pPr>
            <w:r w:rsidRPr="00D17700">
              <w:rPr>
                <w:rFonts w:ascii="ＭＳ ゴシック" w:eastAsia="ＭＳ ゴシック" w:hAnsi="ＭＳ ゴシック" w:hint="eastAsia"/>
              </w:rPr>
              <w:t>の目標</w:t>
            </w:r>
          </w:p>
        </w:tc>
        <w:tc>
          <w:tcPr>
            <w:tcW w:w="20683" w:type="dxa"/>
            <w:gridSpan w:val="5"/>
          </w:tcPr>
          <w:p w:rsidR="00041808" w:rsidRDefault="00041808" w:rsidP="00D77DC1">
            <w:pPr>
              <w:jc w:val="left"/>
              <w:rPr>
                <w:rFonts w:ascii="ＭＳ 明朝" w:eastAsia="ＭＳ 明朝" w:hAnsi="ＭＳ 明朝"/>
              </w:rPr>
            </w:pPr>
          </w:p>
        </w:tc>
      </w:tr>
      <w:tr w:rsidR="00041808" w:rsidTr="00F26FA2">
        <w:tc>
          <w:tcPr>
            <w:tcW w:w="22096" w:type="dxa"/>
            <w:gridSpan w:val="7"/>
            <w:shd w:val="clear" w:color="auto" w:fill="D9D9D9" w:themeFill="background1" w:themeFillShade="D9"/>
          </w:tcPr>
          <w:p w:rsidR="00041808" w:rsidRPr="00D17700" w:rsidRDefault="00041808" w:rsidP="00330045">
            <w:pPr>
              <w:jc w:val="center"/>
              <w:rPr>
                <w:rFonts w:ascii="ＭＳ ゴシック" w:eastAsia="ＭＳ ゴシック" w:hAnsi="ＭＳ ゴシック"/>
              </w:rPr>
            </w:pPr>
            <w:r w:rsidRPr="00D17700">
              <w:rPr>
                <w:rFonts w:ascii="ＭＳ ゴシック" w:eastAsia="ＭＳ ゴシック" w:hAnsi="ＭＳ ゴシック" w:hint="eastAsia"/>
              </w:rPr>
              <w:t>人権教育を通して育成を目指す資質・能力</w:t>
            </w:r>
          </w:p>
        </w:tc>
      </w:tr>
      <w:tr w:rsidR="00977F8E" w:rsidTr="00F26FA2">
        <w:tc>
          <w:tcPr>
            <w:tcW w:w="704" w:type="dxa"/>
            <w:vAlign w:val="center"/>
          </w:tcPr>
          <w:p w:rsidR="00977F8E" w:rsidRPr="00D17700" w:rsidRDefault="00977F8E" w:rsidP="00330045">
            <w:pPr>
              <w:jc w:val="center"/>
              <w:rPr>
                <w:rFonts w:ascii="ＭＳ ゴシック" w:eastAsia="ＭＳ ゴシック" w:hAnsi="ＭＳ ゴシック"/>
              </w:rPr>
            </w:pPr>
          </w:p>
        </w:tc>
        <w:tc>
          <w:tcPr>
            <w:tcW w:w="709" w:type="dxa"/>
            <w:shd w:val="clear" w:color="auto" w:fill="A6A6A6" w:themeFill="background1" w:themeFillShade="A6"/>
            <w:vAlign w:val="center"/>
          </w:tcPr>
          <w:p w:rsidR="00977F8E" w:rsidRPr="00D17700" w:rsidRDefault="00977F8E" w:rsidP="00330045">
            <w:pPr>
              <w:jc w:val="center"/>
              <w:rPr>
                <w:rFonts w:ascii="ＭＳ ゴシック" w:eastAsia="ＭＳ ゴシック" w:hAnsi="ＭＳ ゴシック"/>
              </w:rPr>
            </w:pPr>
            <w:r w:rsidRPr="00D17700">
              <w:rPr>
                <w:rFonts w:ascii="ＭＳ ゴシック" w:eastAsia="ＭＳ ゴシック" w:hAnsi="ＭＳ ゴシック" w:hint="eastAsia"/>
              </w:rPr>
              <w:t>側面</w:t>
            </w:r>
          </w:p>
        </w:tc>
        <w:tc>
          <w:tcPr>
            <w:tcW w:w="3969" w:type="dxa"/>
            <w:shd w:val="clear" w:color="auto" w:fill="A6A6A6" w:themeFill="background1" w:themeFillShade="A6"/>
            <w:vAlign w:val="center"/>
          </w:tcPr>
          <w:p w:rsidR="00977F8E" w:rsidRPr="00D17700" w:rsidRDefault="00621B16" w:rsidP="00621B16">
            <w:pPr>
              <w:jc w:val="center"/>
              <w:rPr>
                <w:rFonts w:ascii="ＭＳ ゴシック" w:eastAsia="ＭＳ ゴシック" w:hAnsi="ＭＳ ゴシック"/>
              </w:rPr>
            </w:pPr>
            <w:r>
              <w:rPr>
                <w:rFonts w:ascii="ＭＳ ゴシック" w:eastAsia="ＭＳ ゴシック" w:hAnsi="ＭＳ ゴシック" w:hint="eastAsia"/>
              </w:rPr>
              <w:t>側面</w:t>
            </w:r>
            <w:r w:rsidR="00977F8E" w:rsidRPr="00D17700">
              <w:rPr>
                <w:rFonts w:ascii="ＭＳ ゴシック" w:eastAsia="ＭＳ ゴシック" w:hAnsi="ＭＳ ゴシック" w:hint="eastAsia"/>
              </w:rPr>
              <w:t>の説明</w:t>
            </w:r>
            <w:r w:rsidR="00977F8E">
              <w:rPr>
                <w:rFonts w:ascii="ＭＳ ゴシック" w:eastAsia="ＭＳ ゴシック" w:hAnsi="ＭＳ ゴシック" w:hint="eastAsia"/>
              </w:rPr>
              <w:t>（第３次とりまとめ）</w:t>
            </w:r>
          </w:p>
        </w:tc>
        <w:tc>
          <w:tcPr>
            <w:tcW w:w="3969" w:type="dxa"/>
            <w:shd w:val="clear" w:color="auto" w:fill="A6A6A6" w:themeFill="background1" w:themeFillShade="A6"/>
            <w:vAlign w:val="center"/>
          </w:tcPr>
          <w:p w:rsidR="00977F8E" w:rsidRPr="00624E1C" w:rsidRDefault="00977F8E" w:rsidP="00624E1C">
            <w:pPr>
              <w:snapToGrid w:val="0"/>
              <w:jc w:val="center"/>
              <w:rPr>
                <w:rFonts w:ascii="ＭＳ ゴシック" w:eastAsia="ＭＳ ゴシック" w:hAnsi="ＭＳ ゴシック"/>
                <w:sz w:val="20"/>
              </w:rPr>
            </w:pPr>
            <w:r w:rsidRPr="00624E1C">
              <w:rPr>
                <w:rFonts w:ascii="ＭＳ ゴシック" w:eastAsia="ＭＳ ゴシック" w:hAnsi="ＭＳ ゴシック" w:hint="eastAsia"/>
                <w:sz w:val="20"/>
              </w:rPr>
              <w:t>低学年</w:t>
            </w:r>
          </w:p>
        </w:tc>
        <w:tc>
          <w:tcPr>
            <w:tcW w:w="4111" w:type="dxa"/>
            <w:shd w:val="clear" w:color="auto" w:fill="A6A6A6" w:themeFill="background1" w:themeFillShade="A6"/>
            <w:vAlign w:val="center"/>
          </w:tcPr>
          <w:p w:rsidR="00977F8E" w:rsidRPr="00624E1C" w:rsidRDefault="00977F8E" w:rsidP="00624E1C">
            <w:pPr>
              <w:jc w:val="center"/>
              <w:rPr>
                <w:rFonts w:ascii="ＭＳ ゴシック" w:eastAsia="ＭＳ ゴシック" w:hAnsi="ＭＳ ゴシック"/>
                <w:sz w:val="20"/>
              </w:rPr>
            </w:pPr>
            <w:r w:rsidRPr="00624E1C">
              <w:rPr>
                <w:rFonts w:ascii="ＭＳ ゴシック" w:eastAsia="ＭＳ ゴシック" w:hAnsi="ＭＳ ゴシック" w:hint="eastAsia"/>
                <w:sz w:val="20"/>
              </w:rPr>
              <w:t>中学年</w:t>
            </w:r>
          </w:p>
        </w:tc>
        <w:tc>
          <w:tcPr>
            <w:tcW w:w="4536" w:type="dxa"/>
            <w:shd w:val="clear" w:color="auto" w:fill="A6A6A6" w:themeFill="background1" w:themeFillShade="A6"/>
            <w:vAlign w:val="center"/>
          </w:tcPr>
          <w:p w:rsidR="00977F8E" w:rsidRPr="00624E1C" w:rsidRDefault="00977F8E" w:rsidP="00624E1C">
            <w:pPr>
              <w:jc w:val="center"/>
              <w:rPr>
                <w:rFonts w:ascii="ＭＳ ゴシック" w:eastAsia="ＭＳ ゴシック" w:hAnsi="ＭＳ ゴシック"/>
                <w:sz w:val="20"/>
              </w:rPr>
            </w:pPr>
            <w:r w:rsidRPr="00624E1C">
              <w:rPr>
                <w:rFonts w:ascii="ＭＳ ゴシック" w:eastAsia="ＭＳ ゴシック" w:hAnsi="ＭＳ ゴシック" w:hint="eastAsia"/>
                <w:sz w:val="20"/>
              </w:rPr>
              <w:t>高学年</w:t>
            </w:r>
          </w:p>
        </w:tc>
        <w:tc>
          <w:tcPr>
            <w:tcW w:w="4098" w:type="dxa"/>
            <w:shd w:val="clear" w:color="auto" w:fill="A6A6A6" w:themeFill="background1" w:themeFillShade="A6"/>
            <w:vAlign w:val="center"/>
          </w:tcPr>
          <w:p w:rsidR="00977F8E" w:rsidRPr="00624E1C" w:rsidRDefault="00977F8E" w:rsidP="00624E1C">
            <w:pPr>
              <w:jc w:val="center"/>
              <w:rPr>
                <w:rFonts w:ascii="ＭＳ ゴシック" w:eastAsia="ＭＳ ゴシック" w:hAnsi="ＭＳ ゴシック"/>
                <w:sz w:val="20"/>
              </w:rPr>
            </w:pPr>
            <w:r w:rsidRPr="00624E1C">
              <w:rPr>
                <w:rFonts w:ascii="ＭＳ ゴシック" w:eastAsia="ＭＳ ゴシック" w:hAnsi="ＭＳ ゴシック" w:hint="eastAsia"/>
                <w:sz w:val="20"/>
              </w:rPr>
              <w:t>中学校</w:t>
            </w:r>
          </w:p>
        </w:tc>
      </w:tr>
      <w:tr w:rsidR="00041808" w:rsidTr="00CC6611">
        <w:trPr>
          <w:cantSplit/>
          <w:trHeight w:val="1134"/>
        </w:trPr>
        <w:tc>
          <w:tcPr>
            <w:tcW w:w="704" w:type="dxa"/>
            <w:textDirection w:val="tbRlV"/>
            <w:vAlign w:val="center"/>
          </w:tcPr>
          <w:p w:rsidR="00041808" w:rsidRPr="00D17700" w:rsidRDefault="00041808" w:rsidP="00330045">
            <w:pPr>
              <w:ind w:left="113" w:right="113"/>
              <w:jc w:val="center"/>
              <w:rPr>
                <w:rFonts w:ascii="ＭＳ ゴシック" w:eastAsia="ＭＳ ゴシック" w:hAnsi="ＭＳ ゴシック"/>
              </w:rPr>
            </w:pPr>
            <w:r>
              <w:rPr>
                <w:rFonts w:ascii="ＭＳ ゴシック" w:eastAsia="ＭＳ ゴシック" w:hAnsi="ＭＳ ゴシック" w:hint="eastAsia"/>
              </w:rPr>
              <w:t>人権に関する知的理解</w:t>
            </w:r>
          </w:p>
        </w:tc>
        <w:tc>
          <w:tcPr>
            <w:tcW w:w="709" w:type="dxa"/>
            <w:textDirection w:val="tbRlV"/>
            <w:vAlign w:val="center"/>
          </w:tcPr>
          <w:p w:rsidR="00041808" w:rsidRPr="00D17700" w:rsidRDefault="00041808" w:rsidP="00330045">
            <w:pPr>
              <w:ind w:left="113" w:right="113"/>
              <w:jc w:val="center"/>
              <w:rPr>
                <w:rFonts w:ascii="ＭＳ ゴシック" w:eastAsia="ＭＳ ゴシック" w:hAnsi="ＭＳ ゴシック"/>
              </w:rPr>
            </w:pPr>
            <w:r w:rsidRPr="00D17700">
              <w:rPr>
                <w:rFonts w:ascii="ＭＳ ゴシック" w:eastAsia="ＭＳ ゴシック" w:hAnsi="ＭＳ ゴシック" w:hint="eastAsia"/>
              </w:rPr>
              <w:t>知識的側面</w:t>
            </w:r>
          </w:p>
        </w:tc>
        <w:tc>
          <w:tcPr>
            <w:tcW w:w="3969" w:type="dxa"/>
          </w:tcPr>
          <w:p w:rsidR="00041808" w:rsidRPr="00041808" w:rsidRDefault="00041808" w:rsidP="00041808">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○自由、責任、正義、平等、尊厳、権利、義務、相互依存、連帯性等への概念への知識</w:t>
            </w:r>
          </w:p>
          <w:p w:rsidR="00041808" w:rsidRPr="00041808" w:rsidRDefault="00041808" w:rsidP="00041808">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○人権の発展、人権侵害等に関する歴史や現状に関する知識</w:t>
            </w:r>
          </w:p>
          <w:p w:rsidR="00041808" w:rsidRPr="00041808" w:rsidRDefault="00041808" w:rsidP="00041808">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○憲法や関係する国内法及び「世界人権宣言」その他の人権関連の主要な条例や法令等に関する知識</w:t>
            </w:r>
          </w:p>
          <w:p w:rsidR="00041808" w:rsidRPr="00041808" w:rsidRDefault="00041808" w:rsidP="00041808">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○自尊感情・自己開示・偏見など、人権課題の解決に必要な概念に関する知識</w:t>
            </w:r>
          </w:p>
          <w:p w:rsidR="00041808" w:rsidRPr="00041808" w:rsidRDefault="00041808" w:rsidP="00041808">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○人権を支援し、擁護するために活動している国内外の機関等についての知識　等</w:t>
            </w:r>
          </w:p>
        </w:tc>
        <w:tc>
          <w:tcPr>
            <w:tcW w:w="3969" w:type="dxa"/>
          </w:tcPr>
          <w:p w:rsidR="00110510" w:rsidRPr="007E02BE" w:rsidRDefault="00D219E0" w:rsidP="00041808">
            <w:pPr>
              <w:snapToGrid w:val="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○ルールや約束の大切さが</w:t>
            </w:r>
            <w:r w:rsidR="006D0EB6" w:rsidRPr="007E02BE">
              <w:rPr>
                <w:rFonts w:ascii="ＭＳ 明朝" w:eastAsia="ＭＳ 明朝" w:hAnsi="ＭＳ 明朝" w:hint="eastAsia"/>
                <w:color w:val="000000" w:themeColor="text1"/>
                <w:sz w:val="20"/>
                <w:szCs w:val="18"/>
              </w:rPr>
              <w:t>分かる。</w:t>
            </w:r>
          </w:p>
          <w:p w:rsidR="00110510" w:rsidRPr="007E02BE" w:rsidRDefault="006D0EB6" w:rsidP="00D219E0">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○誰とでもなかよくすることの大切さが分かる。</w:t>
            </w:r>
          </w:p>
          <w:p w:rsidR="00110510" w:rsidRPr="007E02BE" w:rsidRDefault="006D0EB6" w:rsidP="00041808">
            <w:pPr>
              <w:snapToGrid w:val="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w:t>
            </w:r>
            <w:r w:rsidR="00D219E0" w:rsidRPr="007E02BE">
              <w:rPr>
                <w:rFonts w:ascii="ＭＳ 明朝" w:eastAsia="ＭＳ 明朝" w:hAnsi="ＭＳ 明朝" w:hint="eastAsia"/>
                <w:color w:val="000000" w:themeColor="text1"/>
                <w:sz w:val="20"/>
                <w:szCs w:val="18"/>
              </w:rPr>
              <w:t>自分や友だちのよいところが分かる。</w:t>
            </w:r>
          </w:p>
          <w:p w:rsidR="00041808" w:rsidRPr="007E02BE" w:rsidRDefault="006D0EB6" w:rsidP="00D219E0">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○相手を傷つける原因や解決に向けた方法を理解する</w:t>
            </w:r>
            <w:r w:rsidR="00D219E0" w:rsidRPr="007E02BE">
              <w:rPr>
                <w:rFonts w:ascii="ＭＳ 明朝" w:eastAsia="ＭＳ 明朝" w:hAnsi="ＭＳ 明朝" w:hint="eastAsia"/>
                <w:color w:val="000000" w:themeColor="text1"/>
                <w:sz w:val="20"/>
                <w:szCs w:val="18"/>
              </w:rPr>
              <w:t>。</w:t>
            </w:r>
          </w:p>
          <w:p w:rsidR="00D219E0" w:rsidRPr="007E02BE" w:rsidRDefault="002446E6" w:rsidP="002446E6">
            <w:pPr>
              <w:snapToGrid w:val="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○自分のがんばりや成長が分かる。</w:t>
            </w:r>
          </w:p>
        </w:tc>
        <w:tc>
          <w:tcPr>
            <w:tcW w:w="4111" w:type="dxa"/>
          </w:tcPr>
          <w:p w:rsidR="00110510" w:rsidRPr="007E02BE" w:rsidRDefault="002540CD" w:rsidP="00617C8D">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○生活</w:t>
            </w:r>
            <w:r w:rsidR="006D0EB6" w:rsidRPr="007E02BE">
              <w:rPr>
                <w:rFonts w:ascii="ＭＳ 明朝" w:eastAsia="ＭＳ 明朝" w:hAnsi="ＭＳ 明朝" w:hint="eastAsia"/>
                <w:color w:val="000000" w:themeColor="text1"/>
                <w:sz w:val="20"/>
                <w:szCs w:val="18"/>
              </w:rPr>
              <w:t>の中できまりを守り</w:t>
            </w:r>
            <w:r w:rsidRPr="007E02BE">
              <w:rPr>
                <w:rFonts w:ascii="ＭＳ 明朝" w:eastAsia="ＭＳ 明朝" w:hAnsi="ＭＳ 明朝" w:hint="eastAsia"/>
                <w:color w:val="000000" w:themeColor="text1"/>
                <w:sz w:val="20"/>
                <w:szCs w:val="18"/>
              </w:rPr>
              <w:t>、他者と</w:t>
            </w:r>
            <w:r w:rsidR="006D0EB6" w:rsidRPr="007E02BE">
              <w:rPr>
                <w:rFonts w:ascii="ＭＳ 明朝" w:eastAsia="ＭＳ 明朝" w:hAnsi="ＭＳ 明朝" w:hint="eastAsia"/>
                <w:color w:val="000000" w:themeColor="text1"/>
                <w:sz w:val="20"/>
                <w:szCs w:val="18"/>
              </w:rPr>
              <w:t>協力して助け合う</w:t>
            </w:r>
            <w:r w:rsidRPr="007E02BE">
              <w:rPr>
                <w:rFonts w:ascii="ＭＳ 明朝" w:eastAsia="ＭＳ 明朝" w:hAnsi="ＭＳ 明朝" w:hint="eastAsia"/>
                <w:color w:val="000000" w:themeColor="text1"/>
                <w:sz w:val="20"/>
                <w:szCs w:val="18"/>
              </w:rPr>
              <w:t>ことの</w:t>
            </w:r>
            <w:r w:rsidR="006D0EB6" w:rsidRPr="007E02BE">
              <w:rPr>
                <w:rFonts w:ascii="ＭＳ 明朝" w:eastAsia="ＭＳ 明朝" w:hAnsi="ＭＳ 明朝" w:hint="eastAsia"/>
                <w:color w:val="000000" w:themeColor="text1"/>
                <w:sz w:val="20"/>
                <w:szCs w:val="18"/>
              </w:rPr>
              <w:t>大切さが分かる。</w:t>
            </w:r>
          </w:p>
          <w:p w:rsidR="00110510" w:rsidRPr="007E02BE" w:rsidRDefault="002540CD" w:rsidP="002540CD">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○相手を思いやった言葉かけの大切さ</w:t>
            </w:r>
            <w:r w:rsidR="006D0EB6" w:rsidRPr="007E02BE">
              <w:rPr>
                <w:rFonts w:ascii="ＭＳ 明朝" w:eastAsia="ＭＳ 明朝" w:hAnsi="ＭＳ 明朝" w:hint="eastAsia"/>
                <w:color w:val="000000" w:themeColor="text1"/>
                <w:sz w:val="20"/>
                <w:szCs w:val="18"/>
              </w:rPr>
              <w:t>が分かる。</w:t>
            </w:r>
          </w:p>
          <w:p w:rsidR="00041808" w:rsidRPr="007E02BE" w:rsidRDefault="006D0EB6" w:rsidP="002540CD">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○生活の中の困ったこと</w:t>
            </w:r>
            <w:r w:rsidR="002540CD" w:rsidRPr="007E02BE">
              <w:rPr>
                <w:rFonts w:ascii="ＭＳ 明朝" w:eastAsia="ＭＳ 明朝" w:hAnsi="ＭＳ 明朝" w:hint="eastAsia"/>
                <w:color w:val="000000" w:themeColor="text1"/>
                <w:sz w:val="20"/>
                <w:szCs w:val="18"/>
              </w:rPr>
              <w:t>を</w:t>
            </w:r>
            <w:r w:rsidRPr="007E02BE">
              <w:rPr>
                <w:rFonts w:ascii="ＭＳ 明朝" w:eastAsia="ＭＳ 明朝" w:hAnsi="ＭＳ 明朝" w:hint="eastAsia"/>
                <w:color w:val="000000" w:themeColor="text1"/>
                <w:sz w:val="20"/>
                <w:szCs w:val="18"/>
              </w:rPr>
              <w:t>解決</w:t>
            </w:r>
            <w:r w:rsidR="002540CD" w:rsidRPr="007E02BE">
              <w:rPr>
                <w:rFonts w:ascii="ＭＳ 明朝" w:eastAsia="ＭＳ 明朝" w:hAnsi="ＭＳ 明朝" w:hint="eastAsia"/>
                <w:color w:val="000000" w:themeColor="text1"/>
                <w:sz w:val="20"/>
                <w:szCs w:val="18"/>
              </w:rPr>
              <w:t>するための方法が分かる</w:t>
            </w:r>
            <w:r w:rsidRPr="007E02BE">
              <w:rPr>
                <w:rFonts w:ascii="ＭＳ 明朝" w:eastAsia="ＭＳ 明朝" w:hAnsi="ＭＳ 明朝" w:hint="eastAsia"/>
                <w:color w:val="000000" w:themeColor="text1"/>
                <w:sz w:val="20"/>
                <w:szCs w:val="18"/>
              </w:rPr>
              <w:t>。</w:t>
            </w:r>
          </w:p>
          <w:p w:rsidR="002540CD" w:rsidRPr="007E02BE" w:rsidRDefault="002540CD" w:rsidP="002540CD">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○自分自身を振り返り、今の自分のよさが分かる。</w:t>
            </w:r>
          </w:p>
          <w:p w:rsidR="00617C8D" w:rsidRPr="007E02BE" w:rsidRDefault="00617C8D" w:rsidP="00617C8D">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○一人一人に違いがあることや、互いに支え合うことの大切さに気付く。</w:t>
            </w:r>
          </w:p>
          <w:p w:rsidR="00617C8D" w:rsidRPr="007E02BE" w:rsidRDefault="00617C8D" w:rsidP="002540CD">
            <w:pPr>
              <w:snapToGrid w:val="0"/>
              <w:ind w:left="200" w:hangingChars="100" w:hanging="200"/>
              <w:jc w:val="left"/>
              <w:rPr>
                <w:rFonts w:ascii="ＭＳ 明朝" w:eastAsia="ＭＳ 明朝" w:hAnsi="ＭＳ 明朝"/>
                <w:color w:val="000000" w:themeColor="text1"/>
                <w:sz w:val="20"/>
                <w:szCs w:val="18"/>
              </w:rPr>
            </w:pPr>
          </w:p>
        </w:tc>
        <w:tc>
          <w:tcPr>
            <w:tcW w:w="4536" w:type="dxa"/>
          </w:tcPr>
          <w:p w:rsidR="005E573F" w:rsidRPr="007E02BE" w:rsidRDefault="005E573F" w:rsidP="005E573F">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○法やきまりの意義を理解して、それらを進んで守ることの大切さが分かる。</w:t>
            </w:r>
          </w:p>
          <w:p w:rsidR="008C3AA9" w:rsidRPr="007E02BE" w:rsidRDefault="008C3AA9" w:rsidP="00041808">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○自分の個性や立場に気付き、自分らしさが分かる。</w:t>
            </w:r>
          </w:p>
          <w:p w:rsidR="00110510" w:rsidRPr="007E02BE" w:rsidRDefault="006D0EB6" w:rsidP="00041808">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○権利や義務について知り、それらを大切にする</w:t>
            </w:r>
            <w:r w:rsidR="008C3AA9" w:rsidRPr="007E02BE">
              <w:rPr>
                <w:rFonts w:ascii="ＭＳ 明朝" w:eastAsia="ＭＳ 明朝" w:hAnsi="ＭＳ 明朝" w:hint="eastAsia"/>
                <w:color w:val="000000" w:themeColor="text1"/>
                <w:sz w:val="20"/>
                <w:szCs w:val="18"/>
              </w:rPr>
              <w:t>ことの意味が</w:t>
            </w:r>
            <w:r w:rsidRPr="007E02BE">
              <w:rPr>
                <w:rFonts w:ascii="ＭＳ 明朝" w:eastAsia="ＭＳ 明朝" w:hAnsi="ＭＳ 明朝" w:hint="eastAsia"/>
                <w:color w:val="000000" w:themeColor="text1"/>
                <w:sz w:val="20"/>
                <w:szCs w:val="18"/>
              </w:rPr>
              <w:t>分かる。</w:t>
            </w:r>
          </w:p>
          <w:p w:rsidR="006D0EB6" w:rsidRPr="007E02BE" w:rsidRDefault="008C3AA9" w:rsidP="00041808">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○他者との関わりの中で、他者の思いや願いを理解したり、自分の生き方を考えたりすることの大切さが分かる。</w:t>
            </w:r>
          </w:p>
          <w:p w:rsidR="005E573F" w:rsidRPr="007E02BE" w:rsidRDefault="005E573F" w:rsidP="005E573F">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○自分と異なる意見や立場を尊重することの大切さが分かる。</w:t>
            </w:r>
          </w:p>
          <w:p w:rsidR="002446E6" w:rsidRPr="007E02BE" w:rsidRDefault="002446E6" w:rsidP="002446E6">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○歴史的事項や現在起きている人権問題を理解する。</w:t>
            </w:r>
          </w:p>
        </w:tc>
        <w:tc>
          <w:tcPr>
            <w:tcW w:w="4098" w:type="dxa"/>
          </w:tcPr>
          <w:p w:rsidR="005E573F" w:rsidRPr="007E02BE" w:rsidRDefault="005E573F" w:rsidP="0078366E">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○法やきまり</w:t>
            </w:r>
            <w:r w:rsidR="00621B16" w:rsidRPr="007E02BE">
              <w:rPr>
                <w:rFonts w:ascii="ＭＳ 明朝" w:eastAsia="ＭＳ 明朝" w:hAnsi="ＭＳ 明朝" w:hint="eastAsia"/>
                <w:color w:val="000000" w:themeColor="text1"/>
                <w:sz w:val="20"/>
                <w:szCs w:val="18"/>
              </w:rPr>
              <w:t>の意義を理解し、それらを進んで守るとともに、自他の権利を大切にし、義務を果たすことの大切さが分かる。</w:t>
            </w:r>
          </w:p>
          <w:p w:rsidR="008C3AA9" w:rsidRPr="007E02BE" w:rsidRDefault="0078366E" w:rsidP="0078366E">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w:t>
            </w:r>
            <w:r w:rsidR="00976EE8" w:rsidRPr="007E02BE">
              <w:rPr>
                <w:rFonts w:ascii="ＭＳ 明朝" w:eastAsia="ＭＳ 明朝" w:hAnsi="ＭＳ 明朝" w:hint="eastAsia"/>
                <w:color w:val="000000" w:themeColor="text1"/>
                <w:sz w:val="20"/>
                <w:szCs w:val="18"/>
              </w:rPr>
              <w:t>歴史的事項や現在起きている人権問題を</w:t>
            </w:r>
            <w:r w:rsidR="008C3AA9" w:rsidRPr="007E02BE">
              <w:rPr>
                <w:rFonts w:ascii="ＭＳ 明朝" w:eastAsia="ＭＳ 明朝" w:hAnsi="ＭＳ 明朝" w:hint="eastAsia"/>
                <w:color w:val="000000" w:themeColor="text1"/>
                <w:sz w:val="20"/>
                <w:szCs w:val="18"/>
              </w:rPr>
              <w:t>説明でき</w:t>
            </w:r>
            <w:r w:rsidR="008C3AA9" w:rsidRPr="007E02BE">
              <w:rPr>
                <w:rFonts w:ascii="ＭＳ 明朝" w:eastAsia="ＭＳ 明朝" w:hAnsi="ＭＳ 明朝"/>
                <w:color w:val="000000" w:themeColor="text1"/>
                <w:sz w:val="20"/>
                <w:szCs w:val="18"/>
              </w:rPr>
              <w:t>る。</w:t>
            </w:r>
          </w:p>
          <w:p w:rsidR="0078366E" w:rsidRPr="007E02BE" w:rsidRDefault="008C3AA9" w:rsidP="0078366E">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○人権問題の解決に向けた取組を</w:t>
            </w:r>
            <w:r w:rsidR="002446E6" w:rsidRPr="007E02BE">
              <w:rPr>
                <w:rFonts w:ascii="ＭＳ 明朝" w:eastAsia="ＭＳ 明朝" w:hAnsi="ＭＳ 明朝" w:hint="eastAsia"/>
                <w:color w:val="000000" w:themeColor="text1"/>
                <w:sz w:val="20"/>
                <w:szCs w:val="18"/>
              </w:rPr>
              <w:t>理解する。</w:t>
            </w:r>
          </w:p>
          <w:p w:rsidR="008C3AA9" w:rsidRPr="007E02BE" w:rsidRDefault="0078366E" w:rsidP="0078366E">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w:t>
            </w:r>
            <w:r w:rsidR="00244CE5" w:rsidRPr="007E02BE">
              <w:rPr>
                <w:rFonts w:ascii="ＭＳ 明朝" w:eastAsia="ＭＳ 明朝" w:hAnsi="ＭＳ 明朝" w:hint="eastAsia"/>
                <w:color w:val="000000" w:themeColor="text1"/>
                <w:sz w:val="20"/>
                <w:szCs w:val="18"/>
              </w:rPr>
              <w:t>互いの個性を認め、相手への尊敬と幸せを願う</w:t>
            </w:r>
            <w:r w:rsidR="004537F0" w:rsidRPr="007E02BE">
              <w:rPr>
                <w:rFonts w:ascii="ＭＳ 明朝" w:eastAsia="ＭＳ 明朝" w:hAnsi="ＭＳ 明朝" w:hint="eastAsia"/>
                <w:color w:val="000000" w:themeColor="text1"/>
                <w:sz w:val="20"/>
                <w:szCs w:val="18"/>
              </w:rPr>
              <w:t>思い</w:t>
            </w:r>
            <w:r w:rsidR="00244CE5" w:rsidRPr="007E02BE">
              <w:rPr>
                <w:rFonts w:ascii="ＭＳ 明朝" w:eastAsia="ＭＳ 明朝" w:hAnsi="ＭＳ 明朝" w:hint="eastAsia"/>
                <w:color w:val="000000" w:themeColor="text1"/>
                <w:sz w:val="20"/>
                <w:szCs w:val="18"/>
              </w:rPr>
              <w:t>が大切であることを理解する。</w:t>
            </w:r>
          </w:p>
          <w:p w:rsidR="00041808" w:rsidRPr="007E02BE" w:rsidRDefault="008C3AA9" w:rsidP="00244CE5">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○自分や他者の相違を認め合い、相手を多面的に理解する大切さが分かる。</w:t>
            </w:r>
          </w:p>
        </w:tc>
      </w:tr>
      <w:tr w:rsidR="00041808" w:rsidTr="00CC6611">
        <w:trPr>
          <w:cantSplit/>
          <w:trHeight w:val="1134"/>
        </w:trPr>
        <w:tc>
          <w:tcPr>
            <w:tcW w:w="704" w:type="dxa"/>
            <w:vMerge w:val="restart"/>
            <w:textDirection w:val="tbRlV"/>
            <w:vAlign w:val="center"/>
          </w:tcPr>
          <w:p w:rsidR="00041808" w:rsidRPr="00D17700" w:rsidRDefault="00041808" w:rsidP="00330045">
            <w:pPr>
              <w:ind w:left="113" w:right="113"/>
              <w:jc w:val="center"/>
              <w:rPr>
                <w:rFonts w:ascii="ＭＳ ゴシック" w:eastAsia="ＭＳ ゴシック" w:hAnsi="ＭＳ ゴシック"/>
              </w:rPr>
            </w:pPr>
            <w:r>
              <w:rPr>
                <w:rFonts w:ascii="ＭＳ ゴシック" w:eastAsia="ＭＳ ゴシック" w:hAnsi="ＭＳ ゴシック" w:hint="eastAsia"/>
              </w:rPr>
              <w:t>人権感覚</w:t>
            </w:r>
          </w:p>
        </w:tc>
        <w:tc>
          <w:tcPr>
            <w:tcW w:w="709" w:type="dxa"/>
            <w:textDirection w:val="tbRlV"/>
            <w:vAlign w:val="center"/>
          </w:tcPr>
          <w:p w:rsidR="00041808" w:rsidRPr="00D17700" w:rsidRDefault="00041808" w:rsidP="00330045">
            <w:pPr>
              <w:ind w:left="113" w:right="113"/>
              <w:jc w:val="center"/>
              <w:rPr>
                <w:rFonts w:ascii="ＭＳ ゴシック" w:eastAsia="ＭＳ ゴシック" w:hAnsi="ＭＳ ゴシック"/>
              </w:rPr>
            </w:pPr>
            <w:r w:rsidRPr="00D17700">
              <w:rPr>
                <w:rFonts w:ascii="ＭＳ ゴシック" w:eastAsia="ＭＳ ゴシック" w:hAnsi="ＭＳ ゴシック" w:hint="eastAsia"/>
              </w:rPr>
              <w:t>価値的・態度的側面</w:t>
            </w:r>
          </w:p>
        </w:tc>
        <w:tc>
          <w:tcPr>
            <w:tcW w:w="3969" w:type="dxa"/>
          </w:tcPr>
          <w:p w:rsidR="00041808" w:rsidRPr="00041808" w:rsidRDefault="00041808" w:rsidP="00041808">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○人間の尊厳、自己価値及び他者の価値を感知する感覚</w:t>
            </w:r>
          </w:p>
          <w:p w:rsidR="00041808" w:rsidRPr="00041808" w:rsidRDefault="00041808" w:rsidP="00041808">
            <w:pPr>
              <w:snapToGrid w:val="0"/>
              <w:jc w:val="left"/>
              <w:rPr>
                <w:rFonts w:ascii="ＭＳ 明朝" w:eastAsia="ＭＳ 明朝" w:hAnsi="ＭＳ 明朝"/>
                <w:sz w:val="20"/>
                <w:szCs w:val="18"/>
              </w:rPr>
            </w:pPr>
            <w:r w:rsidRPr="00041808">
              <w:rPr>
                <w:rFonts w:ascii="ＭＳ 明朝" w:eastAsia="ＭＳ 明朝" w:hAnsi="ＭＳ 明朝" w:hint="eastAsia"/>
                <w:sz w:val="20"/>
                <w:szCs w:val="18"/>
              </w:rPr>
              <w:t>○自己についての肯定的態度</w:t>
            </w:r>
          </w:p>
          <w:p w:rsidR="00041808" w:rsidRPr="00041808" w:rsidRDefault="00041808" w:rsidP="00CC6611">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○自他の価値を尊重しようとする意欲や態度</w:t>
            </w:r>
          </w:p>
          <w:p w:rsidR="00CC6611" w:rsidRDefault="00041808" w:rsidP="00041808">
            <w:pPr>
              <w:snapToGrid w:val="0"/>
              <w:jc w:val="left"/>
              <w:rPr>
                <w:rFonts w:ascii="ＭＳ 明朝" w:eastAsia="ＭＳ 明朝" w:hAnsi="ＭＳ 明朝"/>
                <w:sz w:val="20"/>
                <w:szCs w:val="18"/>
              </w:rPr>
            </w:pPr>
            <w:r w:rsidRPr="00041808">
              <w:rPr>
                <w:rFonts w:ascii="ＭＳ 明朝" w:eastAsia="ＭＳ 明朝" w:hAnsi="ＭＳ 明朝" w:hint="eastAsia"/>
                <w:sz w:val="20"/>
                <w:szCs w:val="18"/>
              </w:rPr>
              <w:t>○多様性に対する開かれた心と肯定的評</w:t>
            </w:r>
            <w:r w:rsidR="00CC6611">
              <w:rPr>
                <w:rFonts w:ascii="ＭＳ 明朝" w:eastAsia="ＭＳ 明朝" w:hAnsi="ＭＳ 明朝" w:hint="eastAsia"/>
                <w:sz w:val="20"/>
                <w:szCs w:val="18"/>
              </w:rPr>
              <w:t xml:space="preserve">　　</w:t>
            </w:r>
          </w:p>
          <w:p w:rsidR="00041808" w:rsidRPr="00041808" w:rsidRDefault="00CC6611" w:rsidP="00041808">
            <w:pPr>
              <w:snapToGrid w:val="0"/>
              <w:jc w:val="left"/>
              <w:rPr>
                <w:rFonts w:ascii="ＭＳ 明朝" w:eastAsia="ＭＳ 明朝" w:hAnsi="ＭＳ 明朝"/>
                <w:sz w:val="20"/>
                <w:szCs w:val="18"/>
              </w:rPr>
            </w:pPr>
            <w:r>
              <w:rPr>
                <w:rFonts w:ascii="ＭＳ 明朝" w:eastAsia="ＭＳ 明朝" w:hAnsi="ＭＳ 明朝" w:hint="eastAsia"/>
                <w:sz w:val="20"/>
                <w:szCs w:val="18"/>
              </w:rPr>
              <w:t xml:space="preserve">　</w:t>
            </w:r>
            <w:r w:rsidR="00041808" w:rsidRPr="00041808">
              <w:rPr>
                <w:rFonts w:ascii="ＭＳ 明朝" w:eastAsia="ＭＳ 明朝" w:hAnsi="ＭＳ 明朝" w:hint="eastAsia"/>
                <w:sz w:val="20"/>
                <w:szCs w:val="18"/>
              </w:rPr>
              <w:t>価</w:t>
            </w:r>
          </w:p>
          <w:p w:rsidR="00041808" w:rsidRPr="00041808" w:rsidRDefault="00041808" w:rsidP="00041808">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○正義、自由、平等などの実現に向かって活動しようとする意欲と態度</w:t>
            </w:r>
          </w:p>
          <w:p w:rsidR="00041808" w:rsidRPr="00041808" w:rsidRDefault="00041808" w:rsidP="00041808">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○人権侵害を受けている人々を支援しようとする意欲や態度</w:t>
            </w:r>
          </w:p>
          <w:p w:rsidR="00041808" w:rsidRPr="00041808" w:rsidRDefault="00041808" w:rsidP="00041808">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○人権の観点から自己自身の行為に責任を負う意志や態度</w:t>
            </w:r>
          </w:p>
          <w:p w:rsidR="00041808" w:rsidRPr="00041808" w:rsidRDefault="00041808" w:rsidP="00041808">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○社会の発達に主体的に関与しようとする意欲や態度　等</w:t>
            </w:r>
          </w:p>
        </w:tc>
        <w:tc>
          <w:tcPr>
            <w:tcW w:w="3969" w:type="dxa"/>
          </w:tcPr>
          <w:p w:rsidR="002446E6" w:rsidRPr="007E02BE" w:rsidRDefault="00D219E0" w:rsidP="00D219E0">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○自分や友だち</w:t>
            </w:r>
            <w:r w:rsidR="002446E6" w:rsidRPr="007E02BE">
              <w:rPr>
                <w:rFonts w:ascii="ＭＳ 明朝" w:eastAsia="ＭＳ 明朝" w:hAnsi="ＭＳ 明朝" w:hint="eastAsia"/>
                <w:color w:val="000000" w:themeColor="text1"/>
                <w:sz w:val="20"/>
                <w:szCs w:val="18"/>
              </w:rPr>
              <w:t>となかよくしようとする。</w:t>
            </w:r>
          </w:p>
          <w:p w:rsidR="00110510" w:rsidRPr="007E02BE" w:rsidRDefault="00617C8D" w:rsidP="00D219E0">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w:t>
            </w:r>
            <w:r w:rsidR="006D0EB6" w:rsidRPr="007E02BE">
              <w:rPr>
                <w:rFonts w:ascii="ＭＳ 明朝" w:eastAsia="ＭＳ 明朝" w:hAnsi="ＭＳ 明朝" w:hint="eastAsia"/>
                <w:color w:val="000000" w:themeColor="text1"/>
                <w:sz w:val="20"/>
                <w:szCs w:val="18"/>
              </w:rPr>
              <w:t>自分の考えを伝えようと</w:t>
            </w:r>
            <w:r w:rsidR="00D219E0" w:rsidRPr="007E02BE">
              <w:rPr>
                <w:rFonts w:ascii="ＭＳ 明朝" w:eastAsia="ＭＳ 明朝" w:hAnsi="ＭＳ 明朝" w:hint="eastAsia"/>
                <w:color w:val="000000" w:themeColor="text1"/>
                <w:sz w:val="20"/>
                <w:szCs w:val="18"/>
              </w:rPr>
              <w:t>する</w:t>
            </w:r>
            <w:r w:rsidR="006D0EB6" w:rsidRPr="007E02BE">
              <w:rPr>
                <w:rFonts w:ascii="ＭＳ 明朝" w:eastAsia="ＭＳ 明朝" w:hAnsi="ＭＳ 明朝" w:hint="eastAsia"/>
                <w:color w:val="000000" w:themeColor="text1"/>
                <w:sz w:val="20"/>
                <w:szCs w:val="18"/>
              </w:rPr>
              <w:t>。</w:t>
            </w:r>
          </w:p>
          <w:p w:rsidR="00110510" w:rsidRPr="007E02BE" w:rsidRDefault="006D0EB6" w:rsidP="00D219E0">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○一人一人にそれぞれのよさがあることに気</w:t>
            </w:r>
            <w:r w:rsidR="00D219E0" w:rsidRPr="007E02BE">
              <w:rPr>
                <w:rFonts w:ascii="ＭＳ 明朝" w:eastAsia="ＭＳ 明朝" w:hAnsi="ＭＳ 明朝" w:hint="eastAsia"/>
                <w:color w:val="000000" w:themeColor="text1"/>
                <w:sz w:val="20"/>
                <w:szCs w:val="18"/>
              </w:rPr>
              <w:t>付く</w:t>
            </w:r>
            <w:r w:rsidRPr="007E02BE">
              <w:rPr>
                <w:rFonts w:ascii="ＭＳ 明朝" w:eastAsia="ＭＳ 明朝" w:hAnsi="ＭＳ 明朝" w:hint="eastAsia"/>
                <w:color w:val="000000" w:themeColor="text1"/>
                <w:sz w:val="20"/>
                <w:szCs w:val="18"/>
              </w:rPr>
              <w:t>。</w:t>
            </w:r>
          </w:p>
          <w:p w:rsidR="00D219E0" w:rsidRPr="007E02BE" w:rsidRDefault="00FF525D" w:rsidP="00D219E0">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○自分とは違う</w:t>
            </w:r>
            <w:r w:rsidR="00D219E0" w:rsidRPr="007E02BE">
              <w:rPr>
                <w:rFonts w:ascii="ＭＳ 明朝" w:eastAsia="ＭＳ 明朝" w:hAnsi="ＭＳ 明朝" w:hint="eastAsia"/>
                <w:color w:val="000000" w:themeColor="text1"/>
                <w:sz w:val="20"/>
                <w:szCs w:val="18"/>
              </w:rPr>
              <w:t>考えや意見</w:t>
            </w:r>
            <w:r w:rsidR="002540CD" w:rsidRPr="007E02BE">
              <w:rPr>
                <w:rFonts w:ascii="ＭＳ 明朝" w:eastAsia="ＭＳ 明朝" w:hAnsi="ＭＳ 明朝" w:hint="eastAsia"/>
                <w:color w:val="000000" w:themeColor="text1"/>
                <w:sz w:val="20"/>
                <w:szCs w:val="18"/>
              </w:rPr>
              <w:t>を大切にしようとする。</w:t>
            </w:r>
          </w:p>
          <w:p w:rsidR="00041808" w:rsidRPr="007E02BE" w:rsidRDefault="006D0EB6" w:rsidP="00D219E0">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○友だちとなかよくするために行動しようとする。</w:t>
            </w:r>
          </w:p>
        </w:tc>
        <w:tc>
          <w:tcPr>
            <w:tcW w:w="4111" w:type="dxa"/>
          </w:tcPr>
          <w:p w:rsidR="002540CD" w:rsidRPr="007E02BE" w:rsidRDefault="002540CD" w:rsidP="002540CD">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w:t>
            </w:r>
            <w:r w:rsidR="00617C8D" w:rsidRPr="007E02BE">
              <w:rPr>
                <w:rFonts w:ascii="ＭＳ 明朝" w:eastAsia="ＭＳ 明朝" w:hAnsi="ＭＳ 明朝" w:hint="eastAsia"/>
                <w:color w:val="000000" w:themeColor="text1"/>
                <w:sz w:val="20"/>
                <w:szCs w:val="18"/>
              </w:rPr>
              <w:t>集団や生活の中で</w:t>
            </w:r>
            <w:r w:rsidRPr="007E02BE">
              <w:rPr>
                <w:rFonts w:ascii="ＭＳ 明朝" w:eastAsia="ＭＳ 明朝" w:hAnsi="ＭＳ 明朝" w:hint="eastAsia"/>
                <w:color w:val="000000" w:themeColor="text1"/>
                <w:sz w:val="20"/>
                <w:szCs w:val="18"/>
              </w:rPr>
              <w:t>自分の気持ちや思いを表現しようとする。</w:t>
            </w:r>
          </w:p>
          <w:p w:rsidR="00110510" w:rsidRPr="007E02BE" w:rsidRDefault="006D0EB6" w:rsidP="00617C8D">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○自</w:t>
            </w:r>
            <w:r w:rsidR="00617C8D" w:rsidRPr="007E02BE">
              <w:rPr>
                <w:rFonts w:ascii="ＭＳ 明朝" w:eastAsia="ＭＳ 明朝" w:hAnsi="ＭＳ 明朝" w:hint="eastAsia"/>
                <w:color w:val="000000" w:themeColor="text1"/>
                <w:sz w:val="20"/>
                <w:szCs w:val="18"/>
              </w:rPr>
              <w:t>分や</w:t>
            </w:r>
            <w:r w:rsidRPr="007E02BE">
              <w:rPr>
                <w:rFonts w:ascii="ＭＳ 明朝" w:eastAsia="ＭＳ 明朝" w:hAnsi="ＭＳ 明朝" w:hint="eastAsia"/>
                <w:color w:val="000000" w:themeColor="text1"/>
                <w:sz w:val="20"/>
                <w:szCs w:val="18"/>
              </w:rPr>
              <w:t>他</w:t>
            </w:r>
            <w:r w:rsidR="00617C8D" w:rsidRPr="007E02BE">
              <w:rPr>
                <w:rFonts w:ascii="ＭＳ 明朝" w:eastAsia="ＭＳ 明朝" w:hAnsi="ＭＳ 明朝" w:hint="eastAsia"/>
                <w:color w:val="000000" w:themeColor="text1"/>
                <w:sz w:val="20"/>
                <w:szCs w:val="18"/>
              </w:rPr>
              <w:t>者</w:t>
            </w:r>
            <w:r w:rsidRPr="007E02BE">
              <w:rPr>
                <w:rFonts w:ascii="ＭＳ 明朝" w:eastAsia="ＭＳ 明朝" w:hAnsi="ＭＳ 明朝" w:hint="eastAsia"/>
                <w:color w:val="000000" w:themeColor="text1"/>
                <w:sz w:val="20"/>
                <w:szCs w:val="18"/>
              </w:rPr>
              <w:t>の思いを大切に</w:t>
            </w:r>
            <w:r w:rsidR="00617C8D" w:rsidRPr="007E02BE">
              <w:rPr>
                <w:rFonts w:ascii="ＭＳ 明朝" w:eastAsia="ＭＳ 明朝" w:hAnsi="ＭＳ 明朝" w:hint="eastAsia"/>
                <w:color w:val="000000" w:themeColor="text1"/>
                <w:sz w:val="20"/>
                <w:szCs w:val="18"/>
              </w:rPr>
              <w:t>しながら、</w:t>
            </w:r>
            <w:r w:rsidRPr="007E02BE">
              <w:rPr>
                <w:rFonts w:ascii="ＭＳ 明朝" w:eastAsia="ＭＳ 明朝" w:hAnsi="ＭＳ 明朝" w:hint="eastAsia"/>
                <w:color w:val="000000" w:themeColor="text1"/>
                <w:sz w:val="20"/>
                <w:szCs w:val="18"/>
              </w:rPr>
              <w:t>友だちとつながり合うよさを感じ</w:t>
            </w:r>
            <w:r w:rsidR="00976EE8" w:rsidRPr="007E02BE">
              <w:rPr>
                <w:rFonts w:ascii="ＭＳ 明朝" w:eastAsia="ＭＳ 明朝" w:hAnsi="ＭＳ 明朝" w:hint="eastAsia"/>
                <w:color w:val="000000" w:themeColor="text1"/>
                <w:sz w:val="20"/>
                <w:szCs w:val="18"/>
              </w:rPr>
              <w:t>ようとする。</w:t>
            </w:r>
          </w:p>
          <w:p w:rsidR="00110510" w:rsidRPr="007E02BE" w:rsidRDefault="006D0EB6" w:rsidP="00617C8D">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○友だちの考えとつなげて自分の考えを伝えよう</w:t>
            </w:r>
            <w:r w:rsidR="008C3AA9" w:rsidRPr="007E02BE">
              <w:rPr>
                <w:rFonts w:ascii="ＭＳ 明朝" w:eastAsia="ＭＳ 明朝" w:hAnsi="ＭＳ 明朝" w:hint="eastAsia"/>
                <w:color w:val="000000" w:themeColor="text1"/>
                <w:sz w:val="20"/>
                <w:szCs w:val="18"/>
              </w:rPr>
              <w:t>とす</w:t>
            </w:r>
            <w:r w:rsidRPr="007E02BE">
              <w:rPr>
                <w:rFonts w:ascii="ＭＳ 明朝" w:eastAsia="ＭＳ 明朝" w:hAnsi="ＭＳ 明朝" w:hint="eastAsia"/>
                <w:color w:val="000000" w:themeColor="text1"/>
                <w:sz w:val="20"/>
                <w:szCs w:val="18"/>
              </w:rPr>
              <w:t>る。</w:t>
            </w:r>
          </w:p>
          <w:p w:rsidR="00041808" w:rsidRPr="007E02BE" w:rsidRDefault="006D0EB6" w:rsidP="00617C8D">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w:t>
            </w:r>
            <w:r w:rsidR="00617C8D" w:rsidRPr="007E02BE">
              <w:rPr>
                <w:rFonts w:ascii="ＭＳ 明朝" w:eastAsia="ＭＳ 明朝" w:hAnsi="ＭＳ 明朝" w:hint="eastAsia"/>
                <w:color w:val="000000" w:themeColor="text1"/>
                <w:sz w:val="20"/>
                <w:szCs w:val="18"/>
              </w:rPr>
              <w:t>問題の解決に向けて、</w:t>
            </w:r>
            <w:r w:rsidRPr="007E02BE">
              <w:rPr>
                <w:rFonts w:ascii="ＭＳ 明朝" w:eastAsia="ＭＳ 明朝" w:hAnsi="ＭＳ 明朝" w:hint="eastAsia"/>
                <w:color w:val="000000" w:themeColor="text1"/>
                <w:sz w:val="20"/>
                <w:szCs w:val="18"/>
              </w:rPr>
              <w:t>友だちに</w:t>
            </w:r>
            <w:r w:rsidR="00617C8D" w:rsidRPr="007E02BE">
              <w:rPr>
                <w:rFonts w:ascii="ＭＳ 明朝" w:eastAsia="ＭＳ 明朝" w:hAnsi="ＭＳ 明朝" w:hint="eastAsia"/>
                <w:color w:val="000000" w:themeColor="text1"/>
                <w:sz w:val="20"/>
                <w:szCs w:val="18"/>
              </w:rPr>
              <w:t>寄り添いながら</w:t>
            </w:r>
            <w:r w:rsidRPr="007E02BE">
              <w:rPr>
                <w:rFonts w:ascii="ＭＳ 明朝" w:eastAsia="ＭＳ 明朝" w:hAnsi="ＭＳ 明朝" w:hint="eastAsia"/>
                <w:color w:val="000000" w:themeColor="text1"/>
                <w:sz w:val="20"/>
                <w:szCs w:val="18"/>
              </w:rPr>
              <w:t>、行動しようとする</w:t>
            </w:r>
            <w:bookmarkStart w:id="0" w:name="_GoBack"/>
            <w:bookmarkEnd w:id="0"/>
            <w:r w:rsidRPr="007E02BE">
              <w:rPr>
                <w:rFonts w:ascii="ＭＳ 明朝" w:eastAsia="ＭＳ 明朝" w:hAnsi="ＭＳ 明朝" w:hint="eastAsia"/>
                <w:color w:val="000000" w:themeColor="text1"/>
                <w:sz w:val="20"/>
                <w:szCs w:val="18"/>
              </w:rPr>
              <w:t>。</w:t>
            </w:r>
          </w:p>
          <w:p w:rsidR="002540CD" w:rsidRPr="007E02BE" w:rsidRDefault="002540CD" w:rsidP="00041808">
            <w:pPr>
              <w:snapToGrid w:val="0"/>
              <w:jc w:val="left"/>
              <w:rPr>
                <w:rFonts w:ascii="ＭＳ 明朝" w:eastAsia="ＭＳ 明朝" w:hAnsi="ＭＳ 明朝"/>
                <w:color w:val="000000" w:themeColor="text1"/>
                <w:sz w:val="20"/>
                <w:szCs w:val="18"/>
              </w:rPr>
            </w:pPr>
          </w:p>
        </w:tc>
        <w:tc>
          <w:tcPr>
            <w:tcW w:w="4536" w:type="dxa"/>
          </w:tcPr>
          <w:p w:rsidR="00041808" w:rsidRPr="007E02BE" w:rsidRDefault="00041808" w:rsidP="00041808">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○学習や活動に</w:t>
            </w:r>
            <w:r w:rsidR="00554015" w:rsidRPr="007E02BE">
              <w:rPr>
                <w:rFonts w:ascii="ＭＳ 明朝" w:eastAsia="ＭＳ 明朝" w:hAnsi="ＭＳ 明朝" w:hint="eastAsia"/>
                <w:color w:val="000000" w:themeColor="text1"/>
                <w:sz w:val="20"/>
                <w:szCs w:val="18"/>
              </w:rPr>
              <w:t>粘り</w:t>
            </w:r>
            <w:r w:rsidRPr="007E02BE">
              <w:rPr>
                <w:rFonts w:ascii="ＭＳ 明朝" w:eastAsia="ＭＳ 明朝" w:hAnsi="ＭＳ 明朝" w:hint="eastAsia"/>
                <w:color w:val="000000" w:themeColor="text1"/>
                <w:sz w:val="20"/>
                <w:szCs w:val="18"/>
              </w:rPr>
              <w:t>強く取り組もうとする。</w:t>
            </w:r>
          </w:p>
          <w:p w:rsidR="00041808" w:rsidRPr="007E02BE" w:rsidRDefault="00041808" w:rsidP="00041808">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○自分や友だちの個性やよさ</w:t>
            </w:r>
            <w:r w:rsidR="00554015" w:rsidRPr="007E02BE">
              <w:rPr>
                <w:rFonts w:ascii="ＭＳ 明朝" w:eastAsia="ＭＳ 明朝" w:hAnsi="ＭＳ 明朝" w:hint="eastAsia"/>
                <w:color w:val="000000" w:themeColor="text1"/>
                <w:sz w:val="20"/>
                <w:szCs w:val="18"/>
              </w:rPr>
              <w:t>、違いを</w:t>
            </w:r>
            <w:r w:rsidRPr="007E02BE">
              <w:rPr>
                <w:rFonts w:ascii="ＭＳ 明朝" w:eastAsia="ＭＳ 明朝" w:hAnsi="ＭＳ 明朝" w:hint="eastAsia"/>
                <w:color w:val="000000" w:themeColor="text1"/>
                <w:sz w:val="20"/>
                <w:szCs w:val="18"/>
              </w:rPr>
              <w:t>認め</w:t>
            </w:r>
            <w:r w:rsidR="00554015" w:rsidRPr="007E02BE">
              <w:rPr>
                <w:rFonts w:ascii="ＭＳ 明朝" w:eastAsia="ＭＳ 明朝" w:hAnsi="ＭＳ 明朝" w:hint="eastAsia"/>
                <w:color w:val="000000" w:themeColor="text1"/>
                <w:sz w:val="20"/>
                <w:szCs w:val="18"/>
              </w:rPr>
              <w:t>大切にし</w:t>
            </w:r>
            <w:r w:rsidRPr="007E02BE">
              <w:rPr>
                <w:rFonts w:ascii="ＭＳ 明朝" w:eastAsia="ＭＳ 明朝" w:hAnsi="ＭＳ 明朝" w:hint="eastAsia"/>
                <w:color w:val="000000" w:themeColor="text1"/>
                <w:sz w:val="20"/>
                <w:szCs w:val="18"/>
              </w:rPr>
              <w:t>ようとする。</w:t>
            </w:r>
          </w:p>
          <w:p w:rsidR="00110510" w:rsidRPr="007E02BE" w:rsidRDefault="00554015" w:rsidP="00041808">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○多様な</w:t>
            </w:r>
            <w:r w:rsidR="006D0EB6" w:rsidRPr="007E02BE">
              <w:rPr>
                <w:rFonts w:ascii="ＭＳ 明朝" w:eastAsia="ＭＳ 明朝" w:hAnsi="ＭＳ 明朝" w:hint="eastAsia"/>
                <w:color w:val="000000" w:themeColor="text1"/>
                <w:sz w:val="20"/>
                <w:szCs w:val="18"/>
              </w:rPr>
              <w:t>考えを受け止め、自分の考えと比べながら伝えようとしている。</w:t>
            </w:r>
          </w:p>
          <w:p w:rsidR="006D0EB6" w:rsidRPr="007E02BE" w:rsidRDefault="006D0EB6" w:rsidP="00041808">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○様々な人権課題について、自分にできることをしようとする。</w:t>
            </w:r>
          </w:p>
          <w:p w:rsidR="00554015" w:rsidRPr="007E02BE" w:rsidRDefault="00554015" w:rsidP="00554015">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○問題の解決に向けて、多様な他者の意見や考えを受け入れ大切にしながら</w:t>
            </w:r>
            <w:r w:rsidR="00714294" w:rsidRPr="007E02BE">
              <w:rPr>
                <w:rFonts w:ascii="ＭＳ 明朝" w:eastAsia="ＭＳ 明朝" w:hAnsi="ＭＳ 明朝" w:hint="eastAsia"/>
                <w:color w:val="000000" w:themeColor="text1"/>
                <w:sz w:val="20"/>
                <w:szCs w:val="18"/>
              </w:rPr>
              <w:t>、ともに</w:t>
            </w:r>
            <w:r w:rsidRPr="007E02BE">
              <w:rPr>
                <w:rFonts w:ascii="ＭＳ 明朝" w:eastAsia="ＭＳ 明朝" w:hAnsi="ＭＳ 明朝" w:hint="eastAsia"/>
                <w:color w:val="000000" w:themeColor="text1"/>
                <w:sz w:val="20"/>
                <w:szCs w:val="18"/>
              </w:rPr>
              <w:t>行動しようとする。</w:t>
            </w:r>
          </w:p>
        </w:tc>
        <w:tc>
          <w:tcPr>
            <w:tcW w:w="4098" w:type="dxa"/>
          </w:tcPr>
          <w:p w:rsidR="008C3AA9" w:rsidRPr="007E02BE" w:rsidRDefault="0078366E" w:rsidP="008C3AA9">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○生活</w:t>
            </w:r>
            <w:r w:rsidR="008C3AA9" w:rsidRPr="007E02BE">
              <w:rPr>
                <w:rFonts w:ascii="ＭＳ 明朝" w:eastAsia="ＭＳ 明朝" w:hAnsi="ＭＳ 明朝" w:hint="eastAsia"/>
                <w:color w:val="000000" w:themeColor="text1"/>
                <w:sz w:val="20"/>
                <w:szCs w:val="18"/>
              </w:rPr>
              <w:t>の中にある人権侵害をそのままにせず、人権を大切にしようとする。</w:t>
            </w:r>
          </w:p>
          <w:p w:rsidR="00554015" w:rsidRPr="007E02BE" w:rsidRDefault="00554015" w:rsidP="00554015">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w:t>
            </w:r>
            <w:r w:rsidR="0078366E" w:rsidRPr="007E02BE">
              <w:rPr>
                <w:rFonts w:ascii="ＭＳ 明朝" w:eastAsia="ＭＳ 明朝" w:hAnsi="ＭＳ 明朝" w:hint="eastAsia"/>
                <w:color w:val="000000" w:themeColor="text1"/>
                <w:sz w:val="20"/>
                <w:szCs w:val="18"/>
              </w:rPr>
              <w:t>自分を見つめ、自分自身の向上や個性を伸ばそうとする。</w:t>
            </w:r>
          </w:p>
          <w:p w:rsidR="0078366E" w:rsidRPr="007E02BE" w:rsidRDefault="0078366E" w:rsidP="00554015">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○家族や友だち等多くの人の支えによって現在の自分があることに感謝することができる。</w:t>
            </w:r>
          </w:p>
          <w:p w:rsidR="00041808" w:rsidRPr="007E02BE" w:rsidRDefault="0078366E" w:rsidP="0078366E">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○相手の個性や立場を尊重し、いろいろなものの見方や考え方</w:t>
            </w:r>
            <w:r w:rsidR="00F0746B" w:rsidRPr="007E02BE">
              <w:rPr>
                <w:rFonts w:ascii="ＭＳ 明朝" w:eastAsia="ＭＳ 明朝" w:hAnsi="ＭＳ 明朝" w:hint="eastAsia"/>
                <w:color w:val="000000" w:themeColor="text1"/>
                <w:sz w:val="20"/>
                <w:szCs w:val="18"/>
              </w:rPr>
              <w:t>があることを踏まえながら、寛容の心をもっ</w:t>
            </w:r>
            <w:r w:rsidR="00621B16" w:rsidRPr="007E02BE">
              <w:rPr>
                <w:rFonts w:ascii="ＭＳ 明朝" w:eastAsia="ＭＳ 明朝" w:hAnsi="ＭＳ 明朝" w:hint="eastAsia"/>
                <w:color w:val="000000" w:themeColor="text1"/>
                <w:sz w:val="20"/>
                <w:szCs w:val="18"/>
              </w:rPr>
              <w:t>て</w:t>
            </w:r>
            <w:r w:rsidR="00F0746B" w:rsidRPr="007E02BE">
              <w:rPr>
                <w:rFonts w:ascii="ＭＳ 明朝" w:eastAsia="ＭＳ 明朝" w:hAnsi="ＭＳ 明朝" w:hint="eastAsia"/>
                <w:color w:val="000000" w:themeColor="text1"/>
                <w:sz w:val="20"/>
                <w:szCs w:val="18"/>
              </w:rPr>
              <w:t>学ぼうとする。</w:t>
            </w:r>
          </w:p>
          <w:p w:rsidR="009F7D13" w:rsidRPr="007E02BE" w:rsidRDefault="009F7D13" w:rsidP="0078366E">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○正義と公平さを重んじ、誰に対しても公平に接し、差別や偏見のない生活のために行動しようとする。</w:t>
            </w:r>
          </w:p>
        </w:tc>
      </w:tr>
      <w:tr w:rsidR="00041808" w:rsidTr="00CC6611">
        <w:trPr>
          <w:cantSplit/>
          <w:trHeight w:val="1134"/>
        </w:trPr>
        <w:tc>
          <w:tcPr>
            <w:tcW w:w="704" w:type="dxa"/>
            <w:vMerge/>
            <w:textDirection w:val="tbRlV"/>
          </w:tcPr>
          <w:p w:rsidR="00041808" w:rsidRPr="00D17700" w:rsidRDefault="00041808" w:rsidP="00330045">
            <w:pPr>
              <w:ind w:left="113" w:right="113"/>
              <w:jc w:val="center"/>
              <w:rPr>
                <w:rFonts w:ascii="ＭＳ ゴシック" w:eastAsia="ＭＳ ゴシック" w:hAnsi="ＭＳ ゴシック"/>
              </w:rPr>
            </w:pPr>
          </w:p>
        </w:tc>
        <w:tc>
          <w:tcPr>
            <w:tcW w:w="709" w:type="dxa"/>
            <w:textDirection w:val="tbRlV"/>
            <w:vAlign w:val="center"/>
          </w:tcPr>
          <w:p w:rsidR="00041808" w:rsidRPr="00D17700" w:rsidRDefault="00041808" w:rsidP="00330045">
            <w:pPr>
              <w:ind w:left="113" w:right="113"/>
              <w:jc w:val="center"/>
              <w:rPr>
                <w:rFonts w:ascii="ＭＳ ゴシック" w:eastAsia="ＭＳ ゴシック" w:hAnsi="ＭＳ ゴシック"/>
              </w:rPr>
            </w:pPr>
            <w:r w:rsidRPr="00D17700">
              <w:rPr>
                <w:rFonts w:ascii="ＭＳ ゴシック" w:eastAsia="ＭＳ ゴシック" w:hAnsi="ＭＳ ゴシック" w:hint="eastAsia"/>
              </w:rPr>
              <w:t>技能的側面</w:t>
            </w:r>
          </w:p>
        </w:tc>
        <w:tc>
          <w:tcPr>
            <w:tcW w:w="3969" w:type="dxa"/>
          </w:tcPr>
          <w:p w:rsidR="00041808" w:rsidRPr="00041808" w:rsidRDefault="00041808" w:rsidP="00041808">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○人間の尊厳の平等性を踏まえ、互いの相違を認め、受容できるための諸技能</w:t>
            </w:r>
          </w:p>
          <w:p w:rsidR="00041808" w:rsidRPr="00041808" w:rsidRDefault="00041808" w:rsidP="00041808">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○他者の痛みや感情を共感的に受容できるための想像力や感受性</w:t>
            </w:r>
          </w:p>
          <w:p w:rsidR="00041808" w:rsidRPr="00041808" w:rsidRDefault="00041808" w:rsidP="00041808">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○能動的な傾聴、適切な自己表現等を可能とするコミュニケーション技能</w:t>
            </w:r>
          </w:p>
          <w:p w:rsidR="00041808" w:rsidRPr="00041808" w:rsidRDefault="00041808" w:rsidP="00041808">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〇他の人と対等で豊かな関係を築くことのできる社会的技能</w:t>
            </w:r>
          </w:p>
          <w:p w:rsidR="00041808" w:rsidRPr="00041808" w:rsidRDefault="00041808" w:rsidP="00041808">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〇人間関係のゆがみ、ステレオタイプ、差別を見きわめる技能</w:t>
            </w:r>
          </w:p>
          <w:p w:rsidR="00041808" w:rsidRPr="00041808" w:rsidRDefault="00041808" w:rsidP="00041808">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〇対立的問題を非暴力的で、双方にとってプラスとなるように解決する技能</w:t>
            </w:r>
          </w:p>
          <w:p w:rsidR="00041808" w:rsidRPr="00041808" w:rsidRDefault="00041808" w:rsidP="00041808">
            <w:pPr>
              <w:snapToGrid w:val="0"/>
              <w:ind w:left="200" w:hangingChars="100" w:hanging="200"/>
              <w:jc w:val="left"/>
              <w:rPr>
                <w:rFonts w:ascii="ＭＳ 明朝" w:eastAsia="ＭＳ 明朝" w:hAnsi="ＭＳ 明朝"/>
                <w:sz w:val="20"/>
                <w:szCs w:val="18"/>
              </w:rPr>
            </w:pPr>
            <w:r w:rsidRPr="00041808">
              <w:rPr>
                <w:rFonts w:ascii="ＭＳ 明朝" w:eastAsia="ＭＳ 明朝" w:hAnsi="ＭＳ 明朝" w:hint="eastAsia"/>
                <w:sz w:val="20"/>
                <w:szCs w:val="18"/>
              </w:rPr>
              <w:t>〇複数の情報源から情報を収集・吟味・分析し、公平で均衡のとれた結論に到達する技能　　等</w:t>
            </w:r>
          </w:p>
        </w:tc>
        <w:tc>
          <w:tcPr>
            <w:tcW w:w="3969" w:type="dxa"/>
          </w:tcPr>
          <w:p w:rsidR="00110510" w:rsidRPr="007E02BE" w:rsidRDefault="006D0EB6" w:rsidP="002540CD">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w:t>
            </w:r>
            <w:r w:rsidR="002540CD" w:rsidRPr="007E02BE">
              <w:rPr>
                <w:rFonts w:ascii="ＭＳ 明朝" w:eastAsia="ＭＳ 明朝" w:hAnsi="ＭＳ 明朝" w:hint="eastAsia"/>
                <w:color w:val="000000" w:themeColor="text1"/>
                <w:sz w:val="20"/>
                <w:szCs w:val="18"/>
              </w:rPr>
              <w:t>集団や友だちに対して</w:t>
            </w:r>
            <w:r w:rsidR="00932B97" w:rsidRPr="007E02BE">
              <w:rPr>
                <w:rFonts w:ascii="ＭＳ 明朝" w:eastAsia="ＭＳ 明朝" w:hAnsi="ＭＳ 明朝" w:hint="eastAsia"/>
                <w:color w:val="000000" w:themeColor="text1"/>
                <w:sz w:val="20"/>
                <w:szCs w:val="18"/>
              </w:rPr>
              <w:t>自分の考えを</w:t>
            </w:r>
            <w:r w:rsidRPr="007E02BE">
              <w:rPr>
                <w:rFonts w:ascii="ＭＳ 明朝" w:eastAsia="ＭＳ 明朝" w:hAnsi="ＭＳ 明朝" w:hint="eastAsia"/>
                <w:color w:val="000000" w:themeColor="text1"/>
                <w:sz w:val="20"/>
                <w:szCs w:val="18"/>
              </w:rPr>
              <w:t>発表できる。</w:t>
            </w:r>
          </w:p>
          <w:p w:rsidR="00110510" w:rsidRPr="007E02BE" w:rsidRDefault="006D0EB6" w:rsidP="002540CD">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○友だちの話を最後まで聞くことができる。</w:t>
            </w:r>
          </w:p>
          <w:p w:rsidR="00110510" w:rsidRPr="007E02BE" w:rsidRDefault="006D0EB6" w:rsidP="002540CD">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○友だちのよさを見つけて書いたり話したりできる。</w:t>
            </w:r>
          </w:p>
          <w:p w:rsidR="00041808" w:rsidRPr="007E02BE" w:rsidRDefault="006D0EB6" w:rsidP="002540CD">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○困っている友だちに声をかけることができる。</w:t>
            </w:r>
          </w:p>
        </w:tc>
        <w:tc>
          <w:tcPr>
            <w:tcW w:w="4111" w:type="dxa"/>
          </w:tcPr>
          <w:p w:rsidR="002540CD" w:rsidRPr="007E02BE" w:rsidRDefault="00EB76C9" w:rsidP="00041808">
            <w:pPr>
              <w:snapToGrid w:val="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○相手を思いやった言動ができる。</w:t>
            </w:r>
          </w:p>
          <w:p w:rsidR="00110510" w:rsidRPr="007E02BE" w:rsidRDefault="006D0EB6" w:rsidP="00EB76C9">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○相手に分かるように自分の考えを伝えることができる。</w:t>
            </w:r>
          </w:p>
          <w:p w:rsidR="00110510" w:rsidRPr="007E02BE" w:rsidRDefault="00EB76C9" w:rsidP="00932B97">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○思いや考えを自由に出し合える雰囲気を</w:t>
            </w:r>
            <w:r w:rsidR="00932B97" w:rsidRPr="007E02BE">
              <w:rPr>
                <w:rFonts w:ascii="ＭＳ 明朝" w:eastAsia="ＭＳ 明朝" w:hAnsi="ＭＳ 明朝" w:hint="eastAsia"/>
                <w:color w:val="000000" w:themeColor="text1"/>
                <w:sz w:val="20"/>
                <w:szCs w:val="18"/>
              </w:rPr>
              <w:t>つくることができる。</w:t>
            </w:r>
          </w:p>
          <w:p w:rsidR="00110510" w:rsidRPr="007E02BE" w:rsidRDefault="006D0EB6" w:rsidP="00932B97">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○自他のよさを見つけ</w:t>
            </w:r>
            <w:r w:rsidR="00C453F8" w:rsidRPr="007E02BE">
              <w:rPr>
                <w:rFonts w:ascii="ＭＳ 明朝" w:eastAsia="ＭＳ 明朝" w:hAnsi="ＭＳ 明朝" w:hint="eastAsia"/>
                <w:color w:val="000000" w:themeColor="text1"/>
                <w:sz w:val="20"/>
                <w:szCs w:val="18"/>
              </w:rPr>
              <w:t>、伝える</w:t>
            </w:r>
            <w:r w:rsidRPr="007E02BE">
              <w:rPr>
                <w:rFonts w:ascii="ＭＳ 明朝" w:eastAsia="ＭＳ 明朝" w:hAnsi="ＭＳ 明朝" w:hint="eastAsia"/>
                <w:color w:val="000000" w:themeColor="text1"/>
                <w:sz w:val="20"/>
                <w:szCs w:val="18"/>
              </w:rPr>
              <w:t>ことができる。</w:t>
            </w:r>
          </w:p>
          <w:p w:rsidR="00041808" w:rsidRPr="007E02BE" w:rsidRDefault="006D0EB6" w:rsidP="00932B97">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○困っている友だちに声をかけて問題解決に向かう行動ができる。</w:t>
            </w:r>
          </w:p>
          <w:p w:rsidR="002540CD" w:rsidRPr="007E02BE" w:rsidRDefault="002540CD" w:rsidP="00041808">
            <w:pPr>
              <w:snapToGrid w:val="0"/>
              <w:jc w:val="left"/>
              <w:rPr>
                <w:rFonts w:ascii="ＭＳ 明朝" w:eastAsia="ＭＳ 明朝" w:hAnsi="ＭＳ 明朝"/>
                <w:color w:val="000000" w:themeColor="text1"/>
                <w:sz w:val="20"/>
                <w:szCs w:val="18"/>
              </w:rPr>
            </w:pPr>
          </w:p>
        </w:tc>
        <w:tc>
          <w:tcPr>
            <w:tcW w:w="4536" w:type="dxa"/>
          </w:tcPr>
          <w:p w:rsidR="00110510" w:rsidRPr="007E02BE" w:rsidRDefault="006D0EB6" w:rsidP="00041808">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○自他の相違を認めた支持的な言葉で話すことができる。</w:t>
            </w:r>
          </w:p>
          <w:p w:rsidR="00110510" w:rsidRPr="007E02BE" w:rsidRDefault="006D0EB6" w:rsidP="00041808">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○相手とのつながりを大切にして自分の考えを伝えることができる。</w:t>
            </w:r>
          </w:p>
          <w:p w:rsidR="00110510" w:rsidRPr="007E02BE" w:rsidRDefault="006D0EB6" w:rsidP="00041808">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○友だちの話を聞きながら支持的な反応を返すことができる。</w:t>
            </w:r>
          </w:p>
          <w:p w:rsidR="00110510" w:rsidRPr="007E02BE" w:rsidRDefault="006D0EB6" w:rsidP="00041808">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○自他のよさを多面的に</w:t>
            </w:r>
            <w:r w:rsidR="00397E70" w:rsidRPr="007E02BE">
              <w:rPr>
                <w:rFonts w:ascii="ＭＳ 明朝" w:eastAsia="ＭＳ 明朝" w:hAnsi="ＭＳ 明朝" w:hint="eastAsia"/>
                <w:color w:val="000000" w:themeColor="text1"/>
                <w:sz w:val="20"/>
                <w:szCs w:val="18"/>
              </w:rPr>
              <w:t>見付け</w:t>
            </w:r>
            <w:r w:rsidRPr="007E02BE">
              <w:rPr>
                <w:rFonts w:ascii="ＭＳ 明朝" w:eastAsia="ＭＳ 明朝" w:hAnsi="ＭＳ 明朝" w:hint="eastAsia"/>
                <w:color w:val="000000" w:themeColor="text1"/>
                <w:sz w:val="20"/>
                <w:szCs w:val="18"/>
              </w:rPr>
              <w:t>、進んで伝えることができる。</w:t>
            </w:r>
          </w:p>
          <w:p w:rsidR="006D0EB6" w:rsidRPr="007E02BE" w:rsidRDefault="006D0EB6" w:rsidP="00C453F8">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○様々な人権課題について</w:t>
            </w:r>
            <w:r w:rsidR="00C453F8" w:rsidRPr="007E02BE">
              <w:rPr>
                <w:rFonts w:ascii="ＭＳ 明朝" w:eastAsia="ＭＳ 明朝" w:hAnsi="ＭＳ 明朝" w:hint="eastAsia"/>
                <w:color w:val="000000" w:themeColor="text1"/>
                <w:sz w:val="20"/>
                <w:szCs w:val="18"/>
              </w:rPr>
              <w:t>、</w:t>
            </w:r>
            <w:r w:rsidRPr="007E02BE">
              <w:rPr>
                <w:rFonts w:ascii="ＭＳ 明朝" w:eastAsia="ＭＳ 明朝" w:hAnsi="ＭＳ 明朝" w:hint="eastAsia"/>
                <w:color w:val="000000" w:themeColor="text1"/>
                <w:sz w:val="20"/>
                <w:szCs w:val="18"/>
              </w:rPr>
              <w:t>自分の考えを</w:t>
            </w:r>
            <w:r w:rsidR="00C453F8" w:rsidRPr="007E02BE">
              <w:rPr>
                <w:rFonts w:ascii="ＭＳ 明朝" w:eastAsia="ＭＳ 明朝" w:hAnsi="ＭＳ 明朝" w:hint="eastAsia"/>
                <w:color w:val="000000" w:themeColor="text1"/>
                <w:sz w:val="20"/>
                <w:szCs w:val="18"/>
              </w:rPr>
              <w:t>も</w:t>
            </w:r>
            <w:r w:rsidRPr="007E02BE">
              <w:rPr>
                <w:rFonts w:ascii="ＭＳ 明朝" w:eastAsia="ＭＳ 明朝" w:hAnsi="ＭＳ 明朝" w:hint="eastAsia"/>
                <w:color w:val="000000" w:themeColor="text1"/>
                <w:sz w:val="20"/>
                <w:szCs w:val="18"/>
              </w:rPr>
              <w:t>って行動することができる。</w:t>
            </w:r>
          </w:p>
        </w:tc>
        <w:tc>
          <w:tcPr>
            <w:tcW w:w="4098" w:type="dxa"/>
          </w:tcPr>
          <w:p w:rsidR="00897D32" w:rsidRPr="007E02BE" w:rsidRDefault="00897D32" w:rsidP="00897D32">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w:t>
            </w:r>
            <w:r w:rsidR="00611921" w:rsidRPr="007E02BE">
              <w:rPr>
                <w:rFonts w:ascii="ＭＳ 明朝" w:eastAsia="ＭＳ 明朝" w:hAnsi="ＭＳ 明朝" w:hint="eastAsia"/>
                <w:color w:val="000000" w:themeColor="text1"/>
                <w:sz w:val="20"/>
                <w:szCs w:val="18"/>
              </w:rPr>
              <w:t>多様な文化や立場をもった</w:t>
            </w:r>
            <w:r w:rsidR="00DB5531" w:rsidRPr="007E02BE">
              <w:rPr>
                <w:rFonts w:ascii="ＭＳ 明朝" w:eastAsia="ＭＳ 明朝" w:hAnsi="ＭＳ 明朝" w:hint="eastAsia"/>
                <w:color w:val="000000" w:themeColor="text1"/>
                <w:sz w:val="20"/>
                <w:szCs w:val="18"/>
              </w:rPr>
              <w:t>他者</w:t>
            </w:r>
            <w:r w:rsidR="00611921" w:rsidRPr="007E02BE">
              <w:rPr>
                <w:rFonts w:ascii="ＭＳ 明朝" w:eastAsia="ＭＳ 明朝" w:hAnsi="ＭＳ 明朝" w:hint="eastAsia"/>
                <w:color w:val="000000" w:themeColor="text1"/>
                <w:sz w:val="20"/>
                <w:szCs w:val="18"/>
              </w:rPr>
              <w:t>との関わりを尊重しながら、自分の思いを主張することができる。</w:t>
            </w:r>
          </w:p>
          <w:p w:rsidR="00897D32" w:rsidRPr="007E02BE" w:rsidRDefault="00611921" w:rsidP="00897D32">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○多様な他者の助言や意見を受け入れ</w:t>
            </w:r>
            <w:r w:rsidR="00701F82" w:rsidRPr="007E02BE">
              <w:rPr>
                <w:rFonts w:ascii="ＭＳ 明朝" w:eastAsia="ＭＳ 明朝" w:hAnsi="ＭＳ 明朝" w:hint="eastAsia"/>
                <w:color w:val="000000" w:themeColor="text1"/>
                <w:sz w:val="20"/>
                <w:szCs w:val="18"/>
              </w:rPr>
              <w:t>大切にする</w:t>
            </w:r>
            <w:r w:rsidRPr="007E02BE">
              <w:rPr>
                <w:rFonts w:ascii="ＭＳ 明朝" w:eastAsia="ＭＳ 明朝" w:hAnsi="ＭＳ 明朝" w:hint="eastAsia"/>
                <w:color w:val="000000" w:themeColor="text1"/>
                <w:sz w:val="20"/>
                <w:szCs w:val="18"/>
              </w:rPr>
              <w:t>ことができる。</w:t>
            </w:r>
          </w:p>
          <w:p w:rsidR="00611921" w:rsidRPr="007E02BE" w:rsidRDefault="00611921" w:rsidP="00897D32">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w:t>
            </w:r>
            <w:r w:rsidR="0098106C" w:rsidRPr="007E02BE">
              <w:rPr>
                <w:rFonts w:ascii="ＭＳ 明朝" w:eastAsia="ＭＳ 明朝" w:hAnsi="ＭＳ 明朝" w:hint="eastAsia"/>
                <w:color w:val="000000" w:themeColor="text1"/>
                <w:sz w:val="20"/>
                <w:szCs w:val="18"/>
              </w:rPr>
              <w:t>友だちと互いに励まし合い、高めあうとともに、人間関係を</w:t>
            </w:r>
            <w:r w:rsidR="00914B47" w:rsidRPr="007E02BE">
              <w:rPr>
                <w:rFonts w:ascii="ＭＳ 明朝" w:eastAsia="ＭＳ 明朝" w:hAnsi="ＭＳ 明朝" w:hint="eastAsia"/>
                <w:color w:val="000000" w:themeColor="text1"/>
                <w:sz w:val="20"/>
                <w:szCs w:val="18"/>
              </w:rPr>
              <w:t>構築するこ</w:t>
            </w:r>
            <w:r w:rsidR="0098106C" w:rsidRPr="007E02BE">
              <w:rPr>
                <w:rFonts w:ascii="ＭＳ 明朝" w:eastAsia="ＭＳ 明朝" w:hAnsi="ＭＳ 明朝" w:hint="eastAsia"/>
                <w:color w:val="000000" w:themeColor="text1"/>
                <w:sz w:val="20"/>
                <w:szCs w:val="18"/>
              </w:rPr>
              <w:t>とができる。</w:t>
            </w:r>
          </w:p>
          <w:p w:rsidR="00041808" w:rsidRPr="007E02BE" w:rsidRDefault="0098106C" w:rsidP="00DB5531">
            <w:pPr>
              <w:snapToGrid w:val="0"/>
              <w:ind w:left="200" w:hangingChars="100" w:hanging="200"/>
              <w:jc w:val="left"/>
              <w:rPr>
                <w:rFonts w:ascii="ＭＳ 明朝" w:eastAsia="ＭＳ 明朝" w:hAnsi="ＭＳ 明朝"/>
                <w:color w:val="000000" w:themeColor="text1"/>
                <w:sz w:val="20"/>
                <w:szCs w:val="18"/>
              </w:rPr>
            </w:pPr>
            <w:r w:rsidRPr="007E02BE">
              <w:rPr>
                <w:rFonts w:ascii="ＭＳ 明朝" w:eastAsia="ＭＳ 明朝" w:hAnsi="ＭＳ 明朝" w:hint="eastAsia"/>
                <w:color w:val="000000" w:themeColor="text1"/>
                <w:sz w:val="20"/>
                <w:szCs w:val="18"/>
              </w:rPr>
              <w:t>○</w:t>
            </w:r>
            <w:r w:rsidR="00505345" w:rsidRPr="007E02BE">
              <w:rPr>
                <w:rFonts w:ascii="ＭＳ 明朝" w:eastAsia="ＭＳ 明朝" w:hAnsi="ＭＳ 明朝" w:hint="eastAsia"/>
                <w:color w:val="000000" w:themeColor="text1"/>
                <w:sz w:val="20"/>
                <w:szCs w:val="18"/>
              </w:rPr>
              <w:t>問題や不正を見逃さず、他者を排除しようとする主張や不正を指摘することができる。</w:t>
            </w:r>
          </w:p>
        </w:tc>
      </w:tr>
    </w:tbl>
    <w:p w:rsidR="00D77DC1" w:rsidRPr="00D77DC1" w:rsidRDefault="00D77DC1" w:rsidP="00D77DC1">
      <w:pPr>
        <w:jc w:val="left"/>
        <w:rPr>
          <w:rFonts w:ascii="ＭＳ 明朝" w:eastAsia="ＭＳ 明朝" w:hAnsi="ＭＳ 明朝"/>
        </w:rPr>
      </w:pPr>
    </w:p>
    <w:sectPr w:rsidR="00D77DC1" w:rsidRPr="00D77DC1" w:rsidSect="00D77DC1">
      <w:pgSz w:w="23808" w:h="16840" w:orient="landscape" w:code="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1C"/>
    <w:rsid w:val="00041808"/>
    <w:rsid w:val="00110510"/>
    <w:rsid w:val="002446E6"/>
    <w:rsid w:val="00244CE5"/>
    <w:rsid w:val="002540CD"/>
    <w:rsid w:val="00293EBD"/>
    <w:rsid w:val="00330045"/>
    <w:rsid w:val="00347168"/>
    <w:rsid w:val="00397E70"/>
    <w:rsid w:val="00426A71"/>
    <w:rsid w:val="004537F0"/>
    <w:rsid w:val="004866E2"/>
    <w:rsid w:val="00505345"/>
    <w:rsid w:val="00514A60"/>
    <w:rsid w:val="00554015"/>
    <w:rsid w:val="005E573F"/>
    <w:rsid w:val="00611921"/>
    <w:rsid w:val="00617C8D"/>
    <w:rsid w:val="00621B16"/>
    <w:rsid w:val="00624E1C"/>
    <w:rsid w:val="006D0EB6"/>
    <w:rsid w:val="00701F82"/>
    <w:rsid w:val="00714294"/>
    <w:rsid w:val="0078366E"/>
    <w:rsid w:val="007E02BE"/>
    <w:rsid w:val="00820569"/>
    <w:rsid w:val="00867954"/>
    <w:rsid w:val="00897D32"/>
    <w:rsid w:val="008C3AA9"/>
    <w:rsid w:val="008F1B63"/>
    <w:rsid w:val="00914B47"/>
    <w:rsid w:val="00932B97"/>
    <w:rsid w:val="00976EE8"/>
    <w:rsid w:val="00977F8E"/>
    <w:rsid w:val="0098106C"/>
    <w:rsid w:val="009F7D13"/>
    <w:rsid w:val="00A472A6"/>
    <w:rsid w:val="00A60698"/>
    <w:rsid w:val="00C4481C"/>
    <w:rsid w:val="00C453F8"/>
    <w:rsid w:val="00CC6611"/>
    <w:rsid w:val="00CE4023"/>
    <w:rsid w:val="00D17700"/>
    <w:rsid w:val="00D219E0"/>
    <w:rsid w:val="00D77DC1"/>
    <w:rsid w:val="00D80BD2"/>
    <w:rsid w:val="00DB5531"/>
    <w:rsid w:val="00E07AC0"/>
    <w:rsid w:val="00E85AF5"/>
    <w:rsid w:val="00EB76C9"/>
    <w:rsid w:val="00F0746B"/>
    <w:rsid w:val="00F26FA2"/>
    <w:rsid w:val="00FF2422"/>
    <w:rsid w:val="00FF5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4A9C79"/>
  <w15:chartTrackingRefBased/>
  <w15:docId w15:val="{E8D2CD97-0359-4C9A-8AAE-95129709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7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4B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4B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57</cp:revision>
  <cp:lastPrinted>2022-09-08T03:33:00Z</cp:lastPrinted>
  <dcterms:created xsi:type="dcterms:W3CDTF">2022-07-21T05:20:00Z</dcterms:created>
  <dcterms:modified xsi:type="dcterms:W3CDTF">2022-09-26T04:37:00Z</dcterms:modified>
</cp:coreProperties>
</file>