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AC1DE7" w14:textId="42F133C7" w:rsidR="007B57E6" w:rsidRDefault="008B62E8" w:rsidP="003058CC">
      <w:pPr>
        <w:snapToGrid w:val="0"/>
        <w:jc w:val="center"/>
        <w:rPr>
          <w:rFonts w:ascii="Meiryo UI" w:eastAsia="Meiryo UI" w:hAnsi="Meiryo UI"/>
          <w:b/>
          <w:bCs/>
          <w:sz w:val="28"/>
          <w:szCs w:val="28"/>
        </w:rPr>
      </w:pPr>
      <w:r>
        <w:rPr>
          <w:rFonts w:ascii="Meiryo UI" w:eastAsia="Meiryo UI" w:hAnsi="Meiryo UI" w:hint="eastAsia"/>
          <w:b/>
          <w:bCs/>
          <w:sz w:val="28"/>
          <w:szCs w:val="28"/>
        </w:rPr>
        <w:t>基準</w:t>
      </w:r>
      <w:r w:rsidR="005F7F04">
        <w:rPr>
          <w:rFonts w:ascii="Meiryo UI" w:eastAsia="Meiryo UI" w:hAnsi="Meiryo UI" w:hint="eastAsia"/>
          <w:b/>
          <w:bCs/>
          <w:sz w:val="28"/>
          <w:szCs w:val="28"/>
        </w:rPr>
        <w:t>等</w:t>
      </w:r>
      <w:r w:rsidR="001863F2" w:rsidRPr="24877FB1">
        <w:rPr>
          <w:rFonts w:ascii="Meiryo UI" w:eastAsia="Meiryo UI" w:hAnsi="Meiryo UI"/>
          <w:b/>
          <w:bCs/>
          <w:sz w:val="28"/>
          <w:szCs w:val="28"/>
        </w:rPr>
        <w:t>遵守の確認をするためのチェックリスト</w:t>
      </w:r>
    </w:p>
    <w:p w14:paraId="479285FC" w14:textId="458D7477" w:rsidR="003058CC" w:rsidRPr="003058CC" w:rsidRDefault="00DC3802" w:rsidP="00BE5634">
      <w:pPr>
        <w:snapToGrid w:val="0"/>
        <w:jc w:val="center"/>
        <w:rPr>
          <w:rFonts w:ascii="Meiryo UI" w:eastAsia="Meiryo UI" w:hAnsi="Meiryo UI"/>
          <w:sz w:val="16"/>
          <w:szCs w:val="16"/>
        </w:rPr>
      </w:pPr>
      <w:r>
        <w:rPr>
          <w:rFonts w:ascii="Meiryo UI" w:eastAsia="Meiryo UI" w:hAnsi="Meiryo UI" w:hint="eastAsia"/>
          <w:sz w:val="16"/>
          <w:szCs w:val="16"/>
        </w:rPr>
        <w:t>「オンライン診療基準」及び</w:t>
      </w:r>
      <w:r w:rsidR="00860581">
        <w:rPr>
          <w:rFonts w:ascii="Meiryo UI" w:eastAsia="Meiryo UI" w:hAnsi="Meiryo UI" w:hint="eastAsia"/>
          <w:sz w:val="16"/>
          <w:szCs w:val="16"/>
        </w:rPr>
        <w:t>「</w:t>
      </w:r>
      <w:r w:rsidR="003058CC" w:rsidRPr="622650F0">
        <w:rPr>
          <w:rFonts w:ascii="Meiryo UI" w:eastAsia="Meiryo UI" w:hAnsi="Meiryo UI"/>
          <w:sz w:val="16"/>
          <w:szCs w:val="16"/>
        </w:rPr>
        <w:t>オンライン診療の適切な実施に関する指針（平成30年3月）</w:t>
      </w:r>
      <w:r w:rsidR="00860581">
        <w:rPr>
          <w:rFonts w:ascii="Meiryo UI" w:eastAsia="Meiryo UI" w:hAnsi="Meiryo UI" w:hint="eastAsia"/>
          <w:sz w:val="16"/>
          <w:szCs w:val="16"/>
        </w:rPr>
        <w:t>」</w:t>
      </w:r>
      <w:r w:rsidR="00435D15">
        <w:rPr>
          <w:rFonts w:ascii="Meiryo UI" w:eastAsia="Meiryo UI" w:hAnsi="Meiryo UI" w:hint="eastAsia"/>
          <w:sz w:val="16"/>
          <w:szCs w:val="16"/>
        </w:rPr>
        <w:t>に準拠</w:t>
      </w:r>
      <w:r w:rsidR="003058CC">
        <w:br/>
      </w:r>
    </w:p>
    <w:p w14:paraId="7657949A" w14:textId="78127F8A" w:rsidR="00E47161" w:rsidRPr="00D51F48" w:rsidRDefault="00E07C59" w:rsidP="00966B0C">
      <w:pPr>
        <w:snapToGrid w:val="0"/>
        <w:ind w:firstLineChars="2899" w:firstLine="6378"/>
        <w:jc w:val="left"/>
        <w:rPr>
          <w:rFonts w:ascii="Meiryo UI" w:eastAsia="Meiryo UI" w:hAnsi="Meiryo UI"/>
          <w:b/>
          <w:bCs/>
          <w:sz w:val="22"/>
          <w:szCs w:val="24"/>
        </w:rPr>
      </w:pPr>
      <w:r w:rsidRPr="00D51F48">
        <w:rPr>
          <w:rFonts w:ascii="Meiryo UI" w:eastAsia="Meiryo UI" w:hAnsi="Meiryo UI" w:hint="eastAsia"/>
          <w:b/>
          <w:bCs/>
          <w:sz w:val="22"/>
          <w:szCs w:val="24"/>
          <w:u w:val="single"/>
        </w:rPr>
        <w:t>確認</w:t>
      </w:r>
      <w:r w:rsidR="00E47161" w:rsidRPr="00D51F48">
        <w:rPr>
          <w:rFonts w:ascii="Meiryo UI" w:eastAsia="Meiryo UI" w:hAnsi="Meiryo UI" w:hint="eastAsia"/>
          <w:b/>
          <w:bCs/>
          <w:sz w:val="22"/>
          <w:szCs w:val="24"/>
          <w:u w:val="single"/>
        </w:rPr>
        <w:t xml:space="preserve">日：　　</w:t>
      </w:r>
      <w:r w:rsidRPr="00D51F48">
        <w:rPr>
          <w:rFonts w:ascii="Meiryo UI" w:eastAsia="Meiryo UI" w:hAnsi="Meiryo UI" w:hint="eastAsia"/>
          <w:b/>
          <w:bCs/>
          <w:sz w:val="22"/>
          <w:szCs w:val="24"/>
          <w:u w:val="single"/>
        </w:rPr>
        <w:t xml:space="preserve">　　</w:t>
      </w:r>
      <w:r w:rsidR="00E47161" w:rsidRPr="00D51F48">
        <w:rPr>
          <w:rFonts w:ascii="Meiryo UI" w:eastAsia="Meiryo UI" w:hAnsi="Meiryo UI" w:hint="eastAsia"/>
          <w:b/>
          <w:bCs/>
          <w:sz w:val="22"/>
          <w:szCs w:val="24"/>
          <w:u w:val="single"/>
        </w:rPr>
        <w:t xml:space="preserve">　　　　　　　　　　　　</w:t>
      </w:r>
    </w:p>
    <w:p w14:paraId="10B17C43" w14:textId="534BAAF6" w:rsidR="00E47161" w:rsidRDefault="00E47161" w:rsidP="00966B0C">
      <w:pPr>
        <w:snapToGrid w:val="0"/>
        <w:ind w:firstLineChars="2899" w:firstLine="6378"/>
        <w:jc w:val="left"/>
        <w:rPr>
          <w:rFonts w:ascii="Meiryo UI" w:eastAsia="Meiryo UI" w:hAnsi="Meiryo UI"/>
          <w:b/>
          <w:bCs/>
          <w:sz w:val="22"/>
          <w:szCs w:val="24"/>
          <w:u w:val="single"/>
        </w:rPr>
      </w:pPr>
      <w:r w:rsidRPr="00D51F48">
        <w:rPr>
          <w:rFonts w:ascii="Meiryo UI" w:eastAsia="Meiryo UI" w:hAnsi="Meiryo UI" w:hint="eastAsia"/>
          <w:b/>
          <w:bCs/>
          <w:sz w:val="22"/>
          <w:szCs w:val="24"/>
          <w:u w:val="single"/>
        </w:rPr>
        <w:t xml:space="preserve">確認者：　　　　　　　　　　　　　　　 </w:t>
      </w:r>
    </w:p>
    <w:p w14:paraId="75E62C65" w14:textId="77D3084B" w:rsidR="001863F2" w:rsidRPr="00D51F48" w:rsidRDefault="001863F2" w:rsidP="00CB276F">
      <w:pPr>
        <w:ind w:leftChars="-270" w:left="-567" w:right="-1" w:firstLineChars="50" w:firstLine="140"/>
        <w:jc w:val="left"/>
        <w:rPr>
          <w:rFonts w:ascii="Meiryo UI" w:eastAsia="Meiryo UI" w:hAnsi="Meiryo UI"/>
          <w:b/>
          <w:bCs/>
          <w:sz w:val="24"/>
          <w:szCs w:val="28"/>
        </w:rPr>
      </w:pPr>
      <w:r w:rsidRPr="00D51F48">
        <w:rPr>
          <w:rFonts w:ascii="Meiryo UI" w:eastAsia="Meiryo UI" w:hAnsi="Meiryo UI" w:hint="eastAsia"/>
          <w:b/>
          <w:bCs/>
          <w:sz w:val="28"/>
          <w:szCs w:val="32"/>
        </w:rPr>
        <w:t>１．オンライン診療の提供に関する事項</w:t>
      </w:r>
    </w:p>
    <w:tbl>
      <w:tblPr>
        <w:tblW w:w="10627" w:type="dxa"/>
        <w:jc w:val="center"/>
        <w:tblCellMar>
          <w:left w:w="99" w:type="dxa"/>
          <w:right w:w="99" w:type="dxa"/>
        </w:tblCellMar>
        <w:tblLook w:val="04A0" w:firstRow="1" w:lastRow="0" w:firstColumn="1" w:lastColumn="0" w:noHBand="0" w:noVBand="1"/>
      </w:tblPr>
      <w:tblGrid>
        <w:gridCol w:w="6232"/>
        <w:gridCol w:w="567"/>
        <w:gridCol w:w="851"/>
        <w:gridCol w:w="2977"/>
      </w:tblGrid>
      <w:tr w:rsidR="00E47161" w:rsidRPr="00D51F48" w14:paraId="2187F2C7" w14:textId="77777777" w:rsidTr="24877FB1">
        <w:trPr>
          <w:trHeight w:val="454"/>
          <w:tblHeader/>
          <w:jc w:val="center"/>
        </w:trPr>
        <w:tc>
          <w:tcPr>
            <w:tcW w:w="6799" w:type="dxa"/>
            <w:gridSpan w:val="2"/>
            <w:tcBorders>
              <w:top w:val="single" w:sz="4" w:space="0" w:color="auto"/>
              <w:left w:val="single" w:sz="4" w:space="0" w:color="auto"/>
              <w:bottom w:val="single" w:sz="4" w:space="0" w:color="auto"/>
              <w:right w:val="single" w:sz="4" w:space="0" w:color="auto"/>
            </w:tcBorders>
            <w:shd w:val="clear" w:color="auto" w:fill="595959" w:themeFill="text1" w:themeFillTint="A6"/>
            <w:vAlign w:val="center"/>
            <w:hideMark/>
          </w:tcPr>
          <w:p w14:paraId="3777F243" w14:textId="75F21BEE" w:rsidR="00E47161" w:rsidRPr="00D51F48" w:rsidRDefault="00E47161" w:rsidP="006B1F20">
            <w:pPr>
              <w:widowControl/>
              <w:snapToGrid w:val="0"/>
              <w:rPr>
                <w:rFonts w:ascii="Meiryo UI" w:eastAsia="Meiryo UI" w:hAnsi="Meiryo UI" w:cs="Times New Roman"/>
                <w:color w:val="FFFFFF" w:themeColor="background1"/>
                <w:kern w:val="0"/>
                <w:sz w:val="16"/>
                <w:szCs w:val="16"/>
              </w:rPr>
            </w:pPr>
          </w:p>
        </w:tc>
        <w:tc>
          <w:tcPr>
            <w:tcW w:w="851" w:type="dxa"/>
            <w:tcBorders>
              <w:top w:val="single" w:sz="4" w:space="0" w:color="auto"/>
              <w:left w:val="nil"/>
              <w:bottom w:val="single" w:sz="4" w:space="0" w:color="auto"/>
              <w:right w:val="single" w:sz="4" w:space="0" w:color="auto"/>
            </w:tcBorders>
            <w:shd w:val="clear" w:color="auto" w:fill="595959" w:themeFill="text1" w:themeFillTint="A6"/>
            <w:vAlign w:val="center"/>
            <w:hideMark/>
          </w:tcPr>
          <w:p w14:paraId="0F95D3E0" w14:textId="49B1A54D" w:rsidR="00E47161" w:rsidRPr="00D51F48" w:rsidRDefault="00E47161" w:rsidP="00F74241">
            <w:pPr>
              <w:widowControl/>
              <w:snapToGrid w:val="0"/>
              <w:jc w:val="center"/>
              <w:rPr>
                <w:rFonts w:ascii="Meiryo UI" w:eastAsia="Meiryo UI" w:hAnsi="Meiryo UI" w:cs="Times New Roman"/>
                <w:color w:val="FFFFFF" w:themeColor="background1"/>
                <w:kern w:val="0"/>
                <w:sz w:val="16"/>
                <w:szCs w:val="16"/>
              </w:rPr>
            </w:pPr>
            <w:r w:rsidRPr="00D51F48">
              <w:rPr>
                <w:rFonts w:ascii="Meiryo UI" w:eastAsia="Meiryo UI" w:hAnsi="Meiryo UI" w:cs="Times New Roman" w:hint="eastAsia"/>
                <w:color w:val="FFFFFF" w:themeColor="background1"/>
                <w:kern w:val="0"/>
                <w:sz w:val="16"/>
                <w:szCs w:val="16"/>
              </w:rPr>
              <w:t>遵守／</w:t>
            </w:r>
            <w:r w:rsidRPr="00D51F48">
              <w:rPr>
                <w:rFonts w:ascii="Meiryo UI" w:eastAsia="Meiryo UI" w:hAnsi="Meiryo UI" w:cs="Times New Roman"/>
                <w:color w:val="FFFFFF" w:themeColor="background1"/>
                <w:kern w:val="0"/>
                <w:sz w:val="16"/>
                <w:szCs w:val="16"/>
              </w:rPr>
              <w:br/>
            </w:r>
            <w:r w:rsidRPr="00D51F48">
              <w:rPr>
                <w:rFonts w:ascii="Meiryo UI" w:eastAsia="Meiryo UI" w:hAnsi="Meiryo UI" w:cs="Times New Roman" w:hint="eastAsia"/>
                <w:color w:val="FFFFFF" w:themeColor="background1"/>
                <w:kern w:val="0"/>
                <w:sz w:val="16"/>
                <w:szCs w:val="16"/>
              </w:rPr>
              <w:t>推奨</w:t>
            </w:r>
          </w:p>
        </w:tc>
        <w:tc>
          <w:tcPr>
            <w:tcW w:w="2977" w:type="dxa"/>
            <w:tcBorders>
              <w:top w:val="single" w:sz="4" w:space="0" w:color="auto"/>
              <w:left w:val="nil"/>
              <w:bottom w:val="single" w:sz="4" w:space="0" w:color="auto"/>
              <w:right w:val="single" w:sz="4" w:space="0" w:color="auto"/>
            </w:tcBorders>
            <w:shd w:val="clear" w:color="auto" w:fill="595959" w:themeFill="text1" w:themeFillTint="A6"/>
            <w:noWrap/>
            <w:vAlign w:val="center"/>
            <w:hideMark/>
          </w:tcPr>
          <w:p w14:paraId="44162B4D" w14:textId="58A25740" w:rsidR="00E47161" w:rsidRPr="00D51F48" w:rsidRDefault="00E47161" w:rsidP="00F74241">
            <w:pPr>
              <w:widowControl/>
              <w:snapToGrid w:val="0"/>
              <w:jc w:val="center"/>
              <w:rPr>
                <w:rFonts w:ascii="Meiryo UI" w:eastAsia="Meiryo UI" w:hAnsi="Meiryo UI" w:cs="Times New Roman"/>
                <w:color w:val="FFFFFF" w:themeColor="background1"/>
                <w:kern w:val="0"/>
                <w:sz w:val="16"/>
                <w:szCs w:val="16"/>
              </w:rPr>
            </w:pPr>
            <w:r w:rsidRPr="00D51F48">
              <w:rPr>
                <w:rFonts w:ascii="Meiryo UI" w:eastAsia="Meiryo UI" w:hAnsi="Meiryo UI" w:cs="Times New Roman" w:hint="eastAsia"/>
                <w:color w:val="FFFFFF" w:themeColor="background1"/>
                <w:kern w:val="0"/>
                <w:sz w:val="16"/>
                <w:szCs w:val="16"/>
              </w:rPr>
              <w:t>備考</w:t>
            </w:r>
          </w:p>
        </w:tc>
      </w:tr>
      <w:tr w:rsidR="00E47161" w:rsidRPr="00D51F48" w14:paraId="127FC23E" w14:textId="77777777" w:rsidTr="24877FB1">
        <w:trPr>
          <w:trHeight w:val="454"/>
          <w:jc w:val="center"/>
        </w:trPr>
        <w:tc>
          <w:tcPr>
            <w:tcW w:w="6799" w:type="dxa"/>
            <w:gridSpan w:val="2"/>
            <w:tcBorders>
              <w:top w:val="single" w:sz="4" w:space="0" w:color="auto"/>
              <w:left w:val="single" w:sz="4" w:space="0" w:color="auto"/>
              <w:bottom w:val="single" w:sz="4" w:space="0" w:color="auto"/>
              <w:right w:val="single" w:sz="4" w:space="0" w:color="auto"/>
            </w:tcBorders>
            <w:shd w:val="clear" w:color="auto" w:fill="595959" w:themeFill="text1" w:themeFillTint="A6"/>
            <w:vAlign w:val="center"/>
            <w:hideMark/>
          </w:tcPr>
          <w:p w14:paraId="777992E8" w14:textId="77777777" w:rsidR="00E47161" w:rsidRPr="00D51F48" w:rsidRDefault="00E47161" w:rsidP="006B1F20">
            <w:pPr>
              <w:widowControl/>
              <w:snapToGrid w:val="0"/>
              <w:rPr>
                <w:rFonts w:ascii="Meiryo UI" w:eastAsia="Meiryo UI" w:hAnsi="Meiryo UI" w:cs="Times New Roman"/>
                <w:color w:val="FFFFFF" w:themeColor="background1"/>
                <w:kern w:val="0"/>
                <w:sz w:val="20"/>
                <w:szCs w:val="20"/>
              </w:rPr>
            </w:pPr>
            <w:r w:rsidRPr="00D51F48">
              <w:rPr>
                <w:rFonts w:ascii="Meiryo UI" w:eastAsia="Meiryo UI" w:hAnsi="Meiryo UI" w:cs="Times New Roman" w:hint="eastAsia"/>
                <w:color w:val="FFFFFF" w:themeColor="background1"/>
                <w:kern w:val="0"/>
                <w:sz w:val="20"/>
                <w:szCs w:val="20"/>
              </w:rPr>
              <w:t>(1) 医師－患者関係／患者合意</w:t>
            </w:r>
          </w:p>
        </w:tc>
        <w:tc>
          <w:tcPr>
            <w:tcW w:w="851" w:type="dxa"/>
            <w:tcBorders>
              <w:top w:val="nil"/>
              <w:left w:val="nil"/>
              <w:bottom w:val="single" w:sz="4" w:space="0" w:color="auto"/>
              <w:right w:val="single" w:sz="4" w:space="0" w:color="auto"/>
            </w:tcBorders>
            <w:shd w:val="clear" w:color="auto" w:fill="595959" w:themeFill="text1" w:themeFillTint="A6"/>
            <w:vAlign w:val="center"/>
            <w:hideMark/>
          </w:tcPr>
          <w:p w14:paraId="0E05CD96" w14:textId="299AA0C8" w:rsidR="00E47161" w:rsidRPr="00D51F48" w:rsidRDefault="00E47161" w:rsidP="00F74241">
            <w:pPr>
              <w:widowControl/>
              <w:snapToGrid w:val="0"/>
              <w:jc w:val="center"/>
              <w:rPr>
                <w:rFonts w:ascii="Meiryo UI" w:eastAsia="Meiryo UI" w:hAnsi="Meiryo UI" w:cs="Times New Roman"/>
                <w:color w:val="FFFFFF" w:themeColor="background1"/>
                <w:kern w:val="0"/>
                <w:sz w:val="20"/>
                <w:szCs w:val="20"/>
              </w:rPr>
            </w:pPr>
          </w:p>
        </w:tc>
        <w:tc>
          <w:tcPr>
            <w:tcW w:w="2977" w:type="dxa"/>
            <w:tcBorders>
              <w:top w:val="nil"/>
              <w:left w:val="nil"/>
              <w:bottom w:val="single" w:sz="4" w:space="0" w:color="auto"/>
              <w:right w:val="single" w:sz="4" w:space="0" w:color="auto"/>
            </w:tcBorders>
            <w:shd w:val="clear" w:color="auto" w:fill="595959" w:themeFill="text1" w:themeFillTint="A6"/>
            <w:noWrap/>
            <w:vAlign w:val="center"/>
            <w:hideMark/>
          </w:tcPr>
          <w:p w14:paraId="4A67FDC8" w14:textId="3CE5F5AF" w:rsidR="00E47161" w:rsidRPr="00D51F48" w:rsidRDefault="00E47161" w:rsidP="00F74241">
            <w:pPr>
              <w:widowControl/>
              <w:snapToGrid w:val="0"/>
              <w:jc w:val="center"/>
              <w:rPr>
                <w:rFonts w:ascii="Meiryo UI" w:eastAsia="Meiryo UI" w:hAnsi="Meiryo UI" w:cs="Times New Roman"/>
                <w:color w:val="FFFFFF" w:themeColor="background1"/>
                <w:kern w:val="0"/>
                <w:sz w:val="20"/>
                <w:szCs w:val="20"/>
              </w:rPr>
            </w:pPr>
          </w:p>
        </w:tc>
      </w:tr>
      <w:tr w:rsidR="00E47161" w:rsidRPr="00D51F48" w14:paraId="776580F8" w14:textId="77777777" w:rsidTr="24877FB1">
        <w:trPr>
          <w:trHeight w:val="454"/>
          <w:jc w:val="center"/>
        </w:trPr>
        <w:tc>
          <w:tcPr>
            <w:tcW w:w="6232" w:type="dxa"/>
            <w:tcBorders>
              <w:top w:val="single" w:sz="4" w:space="0" w:color="auto"/>
              <w:left w:val="single" w:sz="4" w:space="0" w:color="auto"/>
              <w:bottom w:val="single" w:sz="4" w:space="0" w:color="auto"/>
              <w:right w:val="single" w:sz="4" w:space="0" w:color="auto"/>
            </w:tcBorders>
            <w:vAlign w:val="center"/>
            <w:hideMark/>
          </w:tcPr>
          <w:p w14:paraId="4A4B7D2B" w14:textId="63496959" w:rsidR="00E47161" w:rsidRPr="00D51F48" w:rsidRDefault="00E47161" w:rsidP="0035333B">
            <w:pPr>
              <w:widowControl/>
              <w:snapToGrid w:val="0"/>
              <w:ind w:left="318" w:hangingChars="159" w:hanging="318"/>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ⅰ オンライン診療を実施する際は、オンライン診療を実施する旨について、医師と患者との間で合意がある場合に行う。</w:t>
            </w:r>
          </w:p>
        </w:tc>
        <w:tc>
          <w:tcPr>
            <w:tcW w:w="567" w:type="dxa"/>
            <w:tcBorders>
              <w:top w:val="nil"/>
              <w:left w:val="nil"/>
              <w:bottom w:val="single" w:sz="4" w:space="0" w:color="auto"/>
              <w:right w:val="single" w:sz="4" w:space="0" w:color="auto"/>
            </w:tcBorders>
            <w:vAlign w:val="center"/>
            <w:hideMark/>
          </w:tcPr>
          <w:p w14:paraId="4D0DC0BF" w14:textId="77777777" w:rsidR="00E47161" w:rsidRPr="00D51F48" w:rsidRDefault="00E47161" w:rsidP="0023651C">
            <w:pPr>
              <w:widowControl/>
              <w:snapToGrid w:val="0"/>
              <w:jc w:val="center"/>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w:t>
            </w:r>
          </w:p>
        </w:tc>
        <w:tc>
          <w:tcPr>
            <w:tcW w:w="851" w:type="dxa"/>
            <w:tcBorders>
              <w:top w:val="nil"/>
              <w:left w:val="nil"/>
              <w:bottom w:val="single" w:sz="4" w:space="0" w:color="auto"/>
              <w:right w:val="single" w:sz="4" w:space="0" w:color="auto"/>
            </w:tcBorders>
            <w:shd w:val="clear" w:color="auto" w:fill="FFF2CC" w:themeFill="accent4" w:themeFillTint="33"/>
            <w:vAlign w:val="center"/>
            <w:hideMark/>
          </w:tcPr>
          <w:p w14:paraId="23A84F55" w14:textId="77777777" w:rsidR="00E47161" w:rsidRPr="00D51F48" w:rsidRDefault="00E47161" w:rsidP="00F74241">
            <w:pPr>
              <w:widowControl/>
              <w:snapToGrid w:val="0"/>
              <w:jc w:val="center"/>
              <w:rPr>
                <w:rFonts w:ascii="Meiryo UI" w:eastAsia="Meiryo UI" w:hAnsi="Meiryo UI" w:cs="Times New Roman"/>
                <w:color w:val="000000"/>
                <w:kern w:val="0"/>
                <w:sz w:val="20"/>
                <w:szCs w:val="20"/>
              </w:rPr>
            </w:pPr>
            <w:r w:rsidRPr="00D51F48">
              <w:rPr>
                <w:rFonts w:ascii="Meiryo UI" w:eastAsia="Meiryo UI" w:hAnsi="Meiryo UI" w:cs="Times New Roman" w:hint="eastAsia"/>
                <w:color w:val="000000"/>
                <w:kern w:val="0"/>
                <w:sz w:val="20"/>
                <w:szCs w:val="20"/>
              </w:rPr>
              <w:t>遵守</w:t>
            </w:r>
          </w:p>
        </w:tc>
        <w:tc>
          <w:tcPr>
            <w:tcW w:w="2977" w:type="dxa"/>
            <w:tcBorders>
              <w:top w:val="nil"/>
              <w:left w:val="nil"/>
              <w:bottom w:val="single" w:sz="4" w:space="0" w:color="auto"/>
              <w:right w:val="single" w:sz="4" w:space="0" w:color="auto"/>
            </w:tcBorders>
            <w:noWrap/>
            <w:vAlign w:val="center"/>
            <w:hideMark/>
          </w:tcPr>
          <w:p w14:paraId="43498AFA" w14:textId="6583BD07" w:rsidR="00E47161" w:rsidRPr="00D51F48" w:rsidRDefault="00E47161" w:rsidP="00F74241">
            <w:pPr>
              <w:widowControl/>
              <w:snapToGrid w:val="0"/>
              <w:jc w:val="center"/>
              <w:rPr>
                <w:rFonts w:ascii="Meiryo UI" w:eastAsia="Meiryo UI" w:hAnsi="Meiryo UI" w:cs="Times New Roman"/>
                <w:color w:val="000000"/>
                <w:kern w:val="0"/>
                <w:sz w:val="20"/>
                <w:szCs w:val="20"/>
              </w:rPr>
            </w:pPr>
          </w:p>
        </w:tc>
      </w:tr>
      <w:tr w:rsidR="00E47161" w:rsidRPr="00D51F48" w14:paraId="19BBAC40" w14:textId="77777777" w:rsidTr="24877FB1">
        <w:trPr>
          <w:trHeight w:val="454"/>
          <w:jc w:val="center"/>
        </w:trPr>
        <w:tc>
          <w:tcPr>
            <w:tcW w:w="6232" w:type="dxa"/>
            <w:tcBorders>
              <w:top w:val="single" w:sz="4" w:space="0" w:color="auto"/>
              <w:left w:val="single" w:sz="4" w:space="0" w:color="auto"/>
              <w:bottom w:val="single" w:sz="4" w:space="0" w:color="auto"/>
              <w:right w:val="single" w:sz="4" w:space="0" w:color="auto"/>
            </w:tcBorders>
            <w:vAlign w:val="center"/>
            <w:hideMark/>
          </w:tcPr>
          <w:p w14:paraId="0C11965E" w14:textId="4187E020" w:rsidR="00E47161" w:rsidRPr="00D51F48" w:rsidRDefault="00E47161" w:rsidP="0035333B">
            <w:pPr>
              <w:widowControl/>
              <w:snapToGrid w:val="0"/>
              <w:ind w:left="318" w:hangingChars="159" w:hanging="318"/>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ⅱ ⅰの合意を行うに当たっては、医師は、患者がオンライン診療を希望する旨を明示的に確認する。</w:t>
            </w:r>
          </w:p>
        </w:tc>
        <w:tc>
          <w:tcPr>
            <w:tcW w:w="567" w:type="dxa"/>
            <w:tcBorders>
              <w:top w:val="nil"/>
              <w:left w:val="nil"/>
              <w:bottom w:val="single" w:sz="4" w:space="0" w:color="auto"/>
              <w:right w:val="single" w:sz="4" w:space="0" w:color="auto"/>
            </w:tcBorders>
            <w:vAlign w:val="center"/>
            <w:hideMark/>
          </w:tcPr>
          <w:p w14:paraId="19C259C2" w14:textId="77777777" w:rsidR="00E47161" w:rsidRPr="00D51F48" w:rsidRDefault="00E47161" w:rsidP="0023651C">
            <w:pPr>
              <w:widowControl/>
              <w:snapToGrid w:val="0"/>
              <w:jc w:val="center"/>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w:t>
            </w:r>
          </w:p>
        </w:tc>
        <w:tc>
          <w:tcPr>
            <w:tcW w:w="851" w:type="dxa"/>
            <w:tcBorders>
              <w:top w:val="nil"/>
              <w:left w:val="nil"/>
              <w:bottom w:val="single" w:sz="4" w:space="0" w:color="auto"/>
              <w:right w:val="single" w:sz="4" w:space="0" w:color="auto"/>
            </w:tcBorders>
            <w:shd w:val="clear" w:color="auto" w:fill="FFF2CC" w:themeFill="accent4" w:themeFillTint="33"/>
            <w:vAlign w:val="center"/>
            <w:hideMark/>
          </w:tcPr>
          <w:p w14:paraId="4FFA3780" w14:textId="77777777" w:rsidR="00E47161" w:rsidRPr="00D51F48" w:rsidRDefault="00E47161" w:rsidP="00F74241">
            <w:pPr>
              <w:widowControl/>
              <w:snapToGrid w:val="0"/>
              <w:jc w:val="center"/>
              <w:rPr>
                <w:rFonts w:ascii="Meiryo UI" w:eastAsia="Meiryo UI" w:hAnsi="Meiryo UI" w:cs="Times New Roman"/>
                <w:color w:val="000000"/>
                <w:kern w:val="0"/>
                <w:sz w:val="20"/>
                <w:szCs w:val="20"/>
              </w:rPr>
            </w:pPr>
            <w:r w:rsidRPr="00D51F48">
              <w:rPr>
                <w:rFonts w:ascii="Meiryo UI" w:eastAsia="Meiryo UI" w:hAnsi="Meiryo UI" w:cs="Times New Roman" w:hint="eastAsia"/>
                <w:color w:val="000000"/>
                <w:kern w:val="0"/>
                <w:sz w:val="20"/>
                <w:szCs w:val="20"/>
              </w:rPr>
              <w:t>遵守</w:t>
            </w:r>
          </w:p>
        </w:tc>
        <w:tc>
          <w:tcPr>
            <w:tcW w:w="2977" w:type="dxa"/>
            <w:tcBorders>
              <w:top w:val="nil"/>
              <w:left w:val="nil"/>
              <w:bottom w:val="single" w:sz="4" w:space="0" w:color="auto"/>
              <w:right w:val="single" w:sz="4" w:space="0" w:color="auto"/>
            </w:tcBorders>
            <w:noWrap/>
            <w:vAlign w:val="center"/>
            <w:hideMark/>
          </w:tcPr>
          <w:p w14:paraId="223D037E" w14:textId="12A50C58" w:rsidR="00E47161" w:rsidRPr="00D51F48" w:rsidRDefault="00E47161" w:rsidP="004E11B4">
            <w:pPr>
              <w:pStyle w:val="a8"/>
              <w:widowControl/>
              <w:numPr>
                <w:ilvl w:val="0"/>
                <w:numId w:val="6"/>
              </w:numPr>
              <w:snapToGrid w:val="0"/>
              <w:ind w:leftChars="0" w:left="184" w:hanging="184"/>
              <w:rPr>
                <w:rFonts w:ascii="Meiryo UI" w:eastAsia="Meiryo UI" w:hAnsi="Meiryo UI" w:cs="Times New Roman"/>
                <w:color w:val="000000"/>
                <w:kern w:val="0"/>
                <w:sz w:val="16"/>
                <w:szCs w:val="16"/>
              </w:rPr>
            </w:pPr>
            <w:r w:rsidRPr="00D51F48">
              <w:rPr>
                <w:rFonts w:ascii="Meiryo UI" w:eastAsia="Meiryo UI" w:hAnsi="Meiryo UI" w:cs="Times New Roman" w:hint="eastAsia"/>
                <w:kern w:val="0"/>
                <w:sz w:val="16"/>
                <w:szCs w:val="16"/>
              </w:rPr>
              <w:t>オンライン受診勧奨については、患者からの連絡に応じて実施する場合には、患者側の意思が明白であるため、当該確認は必要ではない。</w:t>
            </w:r>
          </w:p>
        </w:tc>
      </w:tr>
      <w:tr w:rsidR="00E47161" w:rsidRPr="00D51F48" w14:paraId="1BF468E1" w14:textId="77777777" w:rsidTr="24877FB1">
        <w:trPr>
          <w:trHeight w:val="454"/>
          <w:jc w:val="center"/>
        </w:trPr>
        <w:tc>
          <w:tcPr>
            <w:tcW w:w="6232" w:type="dxa"/>
            <w:tcBorders>
              <w:top w:val="single" w:sz="4" w:space="0" w:color="auto"/>
              <w:left w:val="single" w:sz="4" w:space="0" w:color="auto"/>
              <w:bottom w:val="single" w:sz="4" w:space="0" w:color="auto"/>
              <w:right w:val="single" w:sz="4" w:space="0" w:color="auto"/>
            </w:tcBorders>
            <w:vAlign w:val="center"/>
            <w:hideMark/>
          </w:tcPr>
          <w:p w14:paraId="4FCBE4EC" w14:textId="4A40DC35" w:rsidR="00E47161" w:rsidRPr="00D51F48" w:rsidRDefault="00E47161" w:rsidP="0035333B">
            <w:pPr>
              <w:widowControl/>
              <w:snapToGrid w:val="0"/>
              <w:ind w:left="318" w:hangingChars="159" w:hanging="318"/>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ⅲ オンライン診療を実施する都度、医師が医学的な観点から実施の可否を判断し、オンライン診療を行うことが適切でないと判断した場合はオンライン診療を中止し、速やかに適切な対面診療につなげる。</w:t>
            </w:r>
          </w:p>
        </w:tc>
        <w:tc>
          <w:tcPr>
            <w:tcW w:w="567" w:type="dxa"/>
            <w:tcBorders>
              <w:top w:val="nil"/>
              <w:left w:val="nil"/>
              <w:bottom w:val="single" w:sz="4" w:space="0" w:color="auto"/>
              <w:right w:val="single" w:sz="4" w:space="0" w:color="auto"/>
            </w:tcBorders>
            <w:vAlign w:val="center"/>
            <w:hideMark/>
          </w:tcPr>
          <w:p w14:paraId="5C1A0B1F" w14:textId="77777777" w:rsidR="00E47161" w:rsidRPr="00D51F48" w:rsidRDefault="00E47161" w:rsidP="0023651C">
            <w:pPr>
              <w:widowControl/>
              <w:snapToGrid w:val="0"/>
              <w:jc w:val="center"/>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w:t>
            </w:r>
          </w:p>
        </w:tc>
        <w:tc>
          <w:tcPr>
            <w:tcW w:w="851" w:type="dxa"/>
            <w:tcBorders>
              <w:top w:val="nil"/>
              <w:left w:val="nil"/>
              <w:bottom w:val="single" w:sz="4" w:space="0" w:color="auto"/>
              <w:right w:val="single" w:sz="4" w:space="0" w:color="auto"/>
            </w:tcBorders>
            <w:shd w:val="clear" w:color="auto" w:fill="FFF2CC" w:themeFill="accent4" w:themeFillTint="33"/>
            <w:vAlign w:val="center"/>
            <w:hideMark/>
          </w:tcPr>
          <w:p w14:paraId="6E2998D9" w14:textId="77777777" w:rsidR="00E47161" w:rsidRPr="00D51F48" w:rsidRDefault="00E47161" w:rsidP="00F74241">
            <w:pPr>
              <w:widowControl/>
              <w:snapToGrid w:val="0"/>
              <w:jc w:val="center"/>
              <w:rPr>
                <w:rFonts w:ascii="Meiryo UI" w:eastAsia="Meiryo UI" w:hAnsi="Meiryo UI" w:cs="Times New Roman"/>
                <w:color w:val="000000"/>
                <w:kern w:val="0"/>
                <w:sz w:val="20"/>
                <w:szCs w:val="20"/>
              </w:rPr>
            </w:pPr>
            <w:r w:rsidRPr="00D51F48">
              <w:rPr>
                <w:rFonts w:ascii="Meiryo UI" w:eastAsia="Meiryo UI" w:hAnsi="Meiryo UI" w:cs="Times New Roman" w:hint="eastAsia"/>
                <w:color w:val="000000"/>
                <w:kern w:val="0"/>
                <w:sz w:val="20"/>
                <w:szCs w:val="20"/>
              </w:rPr>
              <w:t>遵守</w:t>
            </w:r>
          </w:p>
        </w:tc>
        <w:tc>
          <w:tcPr>
            <w:tcW w:w="2977" w:type="dxa"/>
            <w:tcBorders>
              <w:top w:val="nil"/>
              <w:left w:val="nil"/>
              <w:bottom w:val="single" w:sz="4" w:space="0" w:color="auto"/>
              <w:right w:val="single" w:sz="4" w:space="0" w:color="auto"/>
            </w:tcBorders>
            <w:noWrap/>
            <w:vAlign w:val="center"/>
            <w:hideMark/>
          </w:tcPr>
          <w:p w14:paraId="2EC3788C" w14:textId="6B5E9D60" w:rsidR="00E47161" w:rsidRPr="00D51F48" w:rsidRDefault="00E47161" w:rsidP="00F74241">
            <w:pPr>
              <w:widowControl/>
              <w:snapToGrid w:val="0"/>
              <w:jc w:val="center"/>
              <w:rPr>
                <w:rFonts w:ascii="Meiryo UI" w:eastAsia="Meiryo UI" w:hAnsi="Meiryo UI" w:cs="Times New Roman"/>
                <w:color w:val="000000"/>
                <w:kern w:val="0"/>
                <w:sz w:val="16"/>
                <w:szCs w:val="16"/>
              </w:rPr>
            </w:pPr>
          </w:p>
        </w:tc>
      </w:tr>
      <w:tr w:rsidR="00E47161" w:rsidRPr="00D51F48" w14:paraId="5B33614F" w14:textId="77777777" w:rsidTr="003A75E7">
        <w:trPr>
          <w:trHeight w:val="2466"/>
          <w:jc w:val="center"/>
        </w:trPr>
        <w:tc>
          <w:tcPr>
            <w:tcW w:w="6232" w:type="dxa"/>
            <w:tcBorders>
              <w:top w:val="single" w:sz="4" w:space="0" w:color="auto"/>
              <w:left w:val="single" w:sz="4" w:space="0" w:color="auto"/>
              <w:bottom w:val="single" w:sz="4" w:space="0" w:color="auto"/>
              <w:right w:val="single" w:sz="4" w:space="0" w:color="auto"/>
            </w:tcBorders>
            <w:vAlign w:val="center"/>
            <w:hideMark/>
          </w:tcPr>
          <w:p w14:paraId="7D3DD6B6" w14:textId="77777777" w:rsidR="00E47161" w:rsidRPr="00D51F48" w:rsidRDefault="00E47161" w:rsidP="0035333B">
            <w:pPr>
              <w:widowControl/>
              <w:snapToGrid w:val="0"/>
              <w:ind w:left="318" w:hangingChars="159" w:hanging="318"/>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ⅳ 医師は、患者のⅰの合意を得るに先立ち、患者に対して以下の事項について説明を行う。</w:t>
            </w:r>
          </w:p>
          <w:p w14:paraId="5FDAB390" w14:textId="23AE568B" w:rsidR="00E47161" w:rsidRPr="00D51F48" w:rsidRDefault="00E47161" w:rsidP="0035333B">
            <w:pPr>
              <w:widowControl/>
              <w:snapToGrid w:val="0"/>
              <w:ind w:leftChars="200" w:left="520" w:hangingChars="50" w:hanging="100"/>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・触診等を行うことができない等の理由により、オンライン診療で得られる情報は限られていることから、対面診療を組み合わせる必要があること</w:t>
            </w:r>
          </w:p>
          <w:p w14:paraId="3EF6F8AA" w14:textId="723AE297" w:rsidR="00E47161" w:rsidRPr="00D51F48" w:rsidRDefault="00E47161" w:rsidP="0035333B">
            <w:pPr>
              <w:widowControl/>
              <w:snapToGrid w:val="0"/>
              <w:ind w:leftChars="200" w:left="520" w:hangingChars="50" w:hanging="100"/>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・オンライン診療を実施する都度、医師がオンライン診療の実施の可否を判断すること</w:t>
            </w:r>
          </w:p>
          <w:p w14:paraId="0A68474C" w14:textId="5813C1BA" w:rsidR="00E47161" w:rsidRPr="00D51F48" w:rsidRDefault="00E47161" w:rsidP="0035333B">
            <w:pPr>
              <w:widowControl/>
              <w:snapToGrid w:val="0"/>
              <w:ind w:leftChars="200" w:left="420"/>
              <w:rPr>
                <w:rFonts w:ascii="Meiryo UI" w:eastAsia="Meiryo UI" w:hAnsi="Meiryo UI" w:cs="Times New Roman"/>
                <w:color w:val="000000"/>
                <w:kern w:val="0"/>
                <w:sz w:val="20"/>
                <w:szCs w:val="20"/>
              </w:rPr>
            </w:pPr>
            <w:r w:rsidRPr="00D51F48">
              <w:rPr>
                <w:rFonts w:ascii="Meiryo UI" w:eastAsia="Meiryo UI" w:hAnsi="Meiryo UI" w:cs="Times New Roman" w:hint="eastAsia"/>
                <w:kern w:val="0"/>
                <w:sz w:val="20"/>
                <w:szCs w:val="20"/>
              </w:rPr>
              <w:t>・(3)に示す「診療計画」に含まれる事項</w:t>
            </w:r>
          </w:p>
        </w:tc>
        <w:tc>
          <w:tcPr>
            <w:tcW w:w="567" w:type="dxa"/>
            <w:tcBorders>
              <w:top w:val="nil"/>
              <w:left w:val="nil"/>
              <w:bottom w:val="single" w:sz="4" w:space="0" w:color="auto"/>
              <w:right w:val="single" w:sz="4" w:space="0" w:color="auto"/>
            </w:tcBorders>
            <w:vAlign w:val="center"/>
            <w:hideMark/>
          </w:tcPr>
          <w:p w14:paraId="5D83F3FE" w14:textId="77777777" w:rsidR="00E47161" w:rsidRPr="00D51F48" w:rsidRDefault="00E47161" w:rsidP="0023651C">
            <w:pPr>
              <w:widowControl/>
              <w:snapToGrid w:val="0"/>
              <w:jc w:val="center"/>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w:t>
            </w:r>
          </w:p>
        </w:tc>
        <w:tc>
          <w:tcPr>
            <w:tcW w:w="851" w:type="dxa"/>
            <w:tcBorders>
              <w:top w:val="nil"/>
              <w:left w:val="nil"/>
              <w:bottom w:val="single" w:sz="4" w:space="0" w:color="auto"/>
              <w:right w:val="single" w:sz="4" w:space="0" w:color="auto"/>
            </w:tcBorders>
            <w:shd w:val="clear" w:color="auto" w:fill="FFF2CC" w:themeFill="accent4" w:themeFillTint="33"/>
            <w:vAlign w:val="center"/>
            <w:hideMark/>
          </w:tcPr>
          <w:p w14:paraId="2A3438C2" w14:textId="77777777" w:rsidR="00E47161" w:rsidRPr="00D51F48" w:rsidRDefault="00E47161" w:rsidP="00F74241">
            <w:pPr>
              <w:widowControl/>
              <w:snapToGrid w:val="0"/>
              <w:jc w:val="center"/>
              <w:rPr>
                <w:rFonts w:ascii="Meiryo UI" w:eastAsia="Meiryo UI" w:hAnsi="Meiryo UI" w:cs="Times New Roman"/>
                <w:color w:val="000000"/>
                <w:kern w:val="0"/>
                <w:sz w:val="20"/>
                <w:szCs w:val="20"/>
              </w:rPr>
            </w:pPr>
            <w:r w:rsidRPr="00D51F48">
              <w:rPr>
                <w:rFonts w:ascii="Meiryo UI" w:eastAsia="Meiryo UI" w:hAnsi="Meiryo UI" w:cs="Times New Roman" w:hint="eastAsia"/>
                <w:color w:val="000000"/>
                <w:kern w:val="0"/>
                <w:sz w:val="20"/>
                <w:szCs w:val="20"/>
              </w:rPr>
              <w:t>遵守</w:t>
            </w:r>
          </w:p>
        </w:tc>
        <w:tc>
          <w:tcPr>
            <w:tcW w:w="2977" w:type="dxa"/>
            <w:tcBorders>
              <w:top w:val="nil"/>
              <w:left w:val="nil"/>
              <w:bottom w:val="single" w:sz="4" w:space="0" w:color="auto"/>
              <w:right w:val="single" w:sz="4" w:space="0" w:color="auto"/>
            </w:tcBorders>
            <w:noWrap/>
            <w:vAlign w:val="center"/>
            <w:hideMark/>
          </w:tcPr>
          <w:p w14:paraId="22E8E203" w14:textId="18AAEAAC" w:rsidR="00E47161" w:rsidRPr="00D51F48" w:rsidRDefault="00E47161" w:rsidP="004E11B4">
            <w:pPr>
              <w:pStyle w:val="a8"/>
              <w:widowControl/>
              <w:numPr>
                <w:ilvl w:val="0"/>
                <w:numId w:val="6"/>
              </w:numPr>
              <w:snapToGrid w:val="0"/>
              <w:ind w:leftChars="0" w:left="184" w:hanging="184"/>
              <w:rPr>
                <w:rFonts w:ascii="Meiryo UI" w:eastAsia="Meiryo UI" w:hAnsi="Meiryo UI" w:cs="Times New Roman"/>
                <w:color w:val="000000"/>
                <w:kern w:val="0"/>
                <w:sz w:val="16"/>
                <w:szCs w:val="16"/>
              </w:rPr>
            </w:pPr>
            <w:r w:rsidRPr="00D51F48">
              <w:rPr>
                <w:rFonts w:ascii="Meiryo UI" w:eastAsia="Meiryo UI" w:hAnsi="Meiryo UI" w:cs="Times New Roman" w:hint="eastAsia"/>
                <w:kern w:val="0"/>
                <w:sz w:val="16"/>
                <w:szCs w:val="16"/>
              </w:rPr>
              <w:t>緊急時にやむを得ずオンライン診療を実施する場合であって、ただちに説明等を行うことができないときは、説明可能となった時点において速やかに説明を行う。</w:t>
            </w:r>
          </w:p>
        </w:tc>
      </w:tr>
      <w:tr w:rsidR="00E47161" w:rsidRPr="00D51F48" w14:paraId="49564791" w14:textId="77777777" w:rsidTr="24877FB1">
        <w:trPr>
          <w:trHeight w:val="454"/>
          <w:jc w:val="center"/>
        </w:trPr>
        <w:tc>
          <w:tcPr>
            <w:tcW w:w="6799" w:type="dxa"/>
            <w:gridSpan w:val="2"/>
            <w:tcBorders>
              <w:top w:val="single" w:sz="4" w:space="0" w:color="auto"/>
              <w:left w:val="single" w:sz="4" w:space="0" w:color="auto"/>
              <w:bottom w:val="single" w:sz="4" w:space="0" w:color="auto"/>
              <w:right w:val="single" w:sz="4" w:space="0" w:color="auto"/>
            </w:tcBorders>
            <w:shd w:val="clear" w:color="auto" w:fill="595959" w:themeFill="text1" w:themeFillTint="A6"/>
            <w:vAlign w:val="center"/>
            <w:hideMark/>
          </w:tcPr>
          <w:p w14:paraId="5D28F3D5" w14:textId="77777777" w:rsidR="00E47161" w:rsidRPr="00D51F48" w:rsidRDefault="00E47161" w:rsidP="006B1F20">
            <w:pPr>
              <w:widowControl/>
              <w:snapToGrid w:val="0"/>
              <w:rPr>
                <w:rFonts w:ascii="Meiryo UI" w:eastAsia="Meiryo UI" w:hAnsi="Meiryo UI" w:cs="Times New Roman"/>
                <w:color w:val="FFFFFF" w:themeColor="background1"/>
                <w:kern w:val="0"/>
                <w:sz w:val="20"/>
                <w:szCs w:val="20"/>
              </w:rPr>
            </w:pPr>
            <w:r w:rsidRPr="00D51F48">
              <w:rPr>
                <w:rFonts w:ascii="Meiryo UI" w:eastAsia="Meiryo UI" w:hAnsi="Meiryo UI" w:cs="Times New Roman" w:hint="eastAsia"/>
                <w:color w:val="FFFFFF" w:themeColor="background1"/>
                <w:kern w:val="0"/>
                <w:sz w:val="20"/>
                <w:szCs w:val="20"/>
              </w:rPr>
              <w:t>(2) 適用対象</w:t>
            </w:r>
          </w:p>
        </w:tc>
        <w:tc>
          <w:tcPr>
            <w:tcW w:w="851" w:type="dxa"/>
            <w:tcBorders>
              <w:top w:val="nil"/>
              <w:left w:val="nil"/>
              <w:bottom w:val="single" w:sz="4" w:space="0" w:color="auto"/>
              <w:right w:val="single" w:sz="4" w:space="0" w:color="auto"/>
            </w:tcBorders>
            <w:shd w:val="clear" w:color="auto" w:fill="595959" w:themeFill="text1" w:themeFillTint="A6"/>
            <w:vAlign w:val="center"/>
            <w:hideMark/>
          </w:tcPr>
          <w:p w14:paraId="071F0DF2" w14:textId="1B56AFCA" w:rsidR="00E47161" w:rsidRPr="00D51F48" w:rsidRDefault="00E47161" w:rsidP="00F74241">
            <w:pPr>
              <w:widowControl/>
              <w:snapToGrid w:val="0"/>
              <w:jc w:val="center"/>
              <w:rPr>
                <w:rFonts w:ascii="Meiryo UI" w:eastAsia="Meiryo UI" w:hAnsi="Meiryo UI" w:cs="Times New Roman"/>
                <w:color w:val="FFFFFF" w:themeColor="background1"/>
                <w:kern w:val="0"/>
                <w:sz w:val="20"/>
                <w:szCs w:val="20"/>
              </w:rPr>
            </w:pPr>
          </w:p>
        </w:tc>
        <w:tc>
          <w:tcPr>
            <w:tcW w:w="2977" w:type="dxa"/>
            <w:tcBorders>
              <w:top w:val="nil"/>
              <w:left w:val="nil"/>
              <w:bottom w:val="single" w:sz="4" w:space="0" w:color="auto"/>
              <w:right w:val="single" w:sz="4" w:space="0" w:color="auto"/>
            </w:tcBorders>
            <w:shd w:val="clear" w:color="auto" w:fill="595959" w:themeFill="text1" w:themeFillTint="A6"/>
            <w:noWrap/>
            <w:vAlign w:val="center"/>
            <w:hideMark/>
          </w:tcPr>
          <w:p w14:paraId="6A0B29FA" w14:textId="29186180" w:rsidR="00E47161" w:rsidRPr="00D51F48" w:rsidRDefault="00E47161" w:rsidP="00F74241">
            <w:pPr>
              <w:widowControl/>
              <w:snapToGrid w:val="0"/>
              <w:jc w:val="center"/>
              <w:rPr>
                <w:rFonts w:ascii="Meiryo UI" w:eastAsia="Meiryo UI" w:hAnsi="Meiryo UI" w:cs="Times New Roman"/>
                <w:color w:val="FFFFFF" w:themeColor="background1"/>
                <w:kern w:val="0"/>
                <w:sz w:val="16"/>
                <w:szCs w:val="16"/>
              </w:rPr>
            </w:pPr>
          </w:p>
        </w:tc>
      </w:tr>
      <w:tr w:rsidR="00E47161" w:rsidRPr="00D51F48" w14:paraId="2804A564" w14:textId="77777777" w:rsidTr="003A75E7">
        <w:trPr>
          <w:trHeight w:val="961"/>
          <w:jc w:val="center"/>
        </w:trPr>
        <w:tc>
          <w:tcPr>
            <w:tcW w:w="6232" w:type="dxa"/>
            <w:tcBorders>
              <w:top w:val="single" w:sz="4" w:space="0" w:color="auto"/>
              <w:left w:val="single" w:sz="4" w:space="0" w:color="auto"/>
              <w:bottom w:val="single" w:sz="4" w:space="0" w:color="auto"/>
              <w:right w:val="single" w:sz="4" w:space="0" w:color="auto"/>
            </w:tcBorders>
            <w:vAlign w:val="center"/>
            <w:hideMark/>
          </w:tcPr>
          <w:p w14:paraId="0E046729" w14:textId="3ABE4A75" w:rsidR="00E47161" w:rsidRPr="00D51F48" w:rsidRDefault="00E47161" w:rsidP="0035333B">
            <w:pPr>
              <w:widowControl/>
              <w:snapToGrid w:val="0"/>
              <w:ind w:left="318" w:hangingChars="159" w:hanging="318"/>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ⅰ 直接の対面診察と同等でないにしても、これに代替し得る程度の患者の心身の状態に関する有用な情報を、オンライン診療により得る。</w:t>
            </w:r>
          </w:p>
        </w:tc>
        <w:tc>
          <w:tcPr>
            <w:tcW w:w="567" w:type="dxa"/>
            <w:tcBorders>
              <w:top w:val="nil"/>
              <w:left w:val="nil"/>
              <w:bottom w:val="single" w:sz="4" w:space="0" w:color="auto"/>
              <w:right w:val="single" w:sz="4" w:space="0" w:color="auto"/>
            </w:tcBorders>
            <w:vAlign w:val="center"/>
            <w:hideMark/>
          </w:tcPr>
          <w:p w14:paraId="59F64F6F" w14:textId="77777777" w:rsidR="00E47161" w:rsidRPr="00D51F48" w:rsidRDefault="00E47161" w:rsidP="0023651C">
            <w:pPr>
              <w:widowControl/>
              <w:snapToGrid w:val="0"/>
              <w:jc w:val="center"/>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w:t>
            </w:r>
          </w:p>
        </w:tc>
        <w:tc>
          <w:tcPr>
            <w:tcW w:w="851" w:type="dxa"/>
            <w:tcBorders>
              <w:top w:val="nil"/>
              <w:left w:val="nil"/>
              <w:bottom w:val="single" w:sz="4" w:space="0" w:color="auto"/>
              <w:right w:val="single" w:sz="4" w:space="0" w:color="auto"/>
            </w:tcBorders>
            <w:shd w:val="clear" w:color="auto" w:fill="FFF2CC" w:themeFill="accent4" w:themeFillTint="33"/>
            <w:vAlign w:val="center"/>
            <w:hideMark/>
          </w:tcPr>
          <w:p w14:paraId="5952305C" w14:textId="77777777" w:rsidR="00E47161" w:rsidRPr="00D51F48" w:rsidRDefault="00E47161" w:rsidP="00F74241">
            <w:pPr>
              <w:widowControl/>
              <w:snapToGrid w:val="0"/>
              <w:jc w:val="center"/>
              <w:rPr>
                <w:rFonts w:ascii="Meiryo UI" w:eastAsia="Meiryo UI" w:hAnsi="Meiryo UI" w:cs="Times New Roman"/>
                <w:color w:val="000000"/>
                <w:kern w:val="0"/>
                <w:sz w:val="20"/>
                <w:szCs w:val="20"/>
              </w:rPr>
            </w:pPr>
            <w:r w:rsidRPr="00D51F48">
              <w:rPr>
                <w:rFonts w:ascii="Meiryo UI" w:eastAsia="Meiryo UI" w:hAnsi="Meiryo UI" w:cs="Times New Roman" w:hint="eastAsia"/>
                <w:color w:val="000000"/>
                <w:kern w:val="0"/>
                <w:sz w:val="20"/>
                <w:szCs w:val="20"/>
              </w:rPr>
              <w:t>遵守</w:t>
            </w:r>
          </w:p>
        </w:tc>
        <w:tc>
          <w:tcPr>
            <w:tcW w:w="2977" w:type="dxa"/>
            <w:tcBorders>
              <w:top w:val="nil"/>
              <w:left w:val="nil"/>
              <w:bottom w:val="single" w:sz="4" w:space="0" w:color="auto"/>
              <w:right w:val="single" w:sz="4" w:space="0" w:color="auto"/>
            </w:tcBorders>
            <w:noWrap/>
            <w:vAlign w:val="center"/>
            <w:hideMark/>
          </w:tcPr>
          <w:p w14:paraId="71B42BE3" w14:textId="480E5D5E" w:rsidR="00E47161" w:rsidRPr="00D51F48" w:rsidRDefault="00E47161" w:rsidP="00F74241">
            <w:pPr>
              <w:widowControl/>
              <w:snapToGrid w:val="0"/>
              <w:jc w:val="center"/>
              <w:rPr>
                <w:rFonts w:ascii="Meiryo UI" w:eastAsia="Meiryo UI" w:hAnsi="Meiryo UI" w:cs="Times New Roman"/>
                <w:color w:val="000000"/>
                <w:kern w:val="0"/>
                <w:sz w:val="16"/>
                <w:szCs w:val="16"/>
              </w:rPr>
            </w:pPr>
          </w:p>
        </w:tc>
      </w:tr>
      <w:tr w:rsidR="00E47161" w:rsidRPr="00D51F48" w14:paraId="64F8FA29" w14:textId="77777777" w:rsidTr="24877FB1">
        <w:trPr>
          <w:trHeight w:val="454"/>
          <w:jc w:val="center"/>
        </w:trPr>
        <w:tc>
          <w:tcPr>
            <w:tcW w:w="6232" w:type="dxa"/>
            <w:tcBorders>
              <w:top w:val="single" w:sz="4" w:space="0" w:color="auto"/>
              <w:left w:val="single" w:sz="4" w:space="0" w:color="auto"/>
              <w:bottom w:val="single" w:sz="4" w:space="0" w:color="auto"/>
              <w:right w:val="single" w:sz="4" w:space="0" w:color="auto"/>
            </w:tcBorders>
            <w:vAlign w:val="center"/>
            <w:hideMark/>
          </w:tcPr>
          <w:p w14:paraId="44008CB1" w14:textId="104A2E32" w:rsidR="00E47161" w:rsidRPr="00D51F48" w:rsidRDefault="00E47161" w:rsidP="0035333B">
            <w:pPr>
              <w:widowControl/>
              <w:snapToGrid w:val="0"/>
              <w:ind w:left="318" w:hangingChars="159" w:hanging="318"/>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ⅱ オンライン診療が困難な症状として、一般社団法人日本医学会連合が作成した「オンライン診療の初診に適さない症状」</w:t>
            </w:r>
            <w:r w:rsidR="00E07C59" w:rsidRPr="00D51F48">
              <w:rPr>
                <w:rFonts w:ascii="Meiryo UI" w:eastAsia="Meiryo UI" w:hAnsi="Meiryo UI" w:cs="Times New Roman" w:hint="eastAsia"/>
                <w:kern w:val="0"/>
                <w:sz w:val="20"/>
                <w:szCs w:val="20"/>
              </w:rPr>
              <w:t>（※）</w:t>
            </w:r>
            <w:r w:rsidRPr="00D51F48">
              <w:rPr>
                <w:rFonts w:ascii="Meiryo UI" w:eastAsia="Meiryo UI" w:hAnsi="Meiryo UI" w:cs="Times New Roman" w:hint="eastAsia"/>
                <w:kern w:val="0"/>
                <w:sz w:val="20"/>
                <w:szCs w:val="20"/>
              </w:rPr>
              <w:t>等を踏まえて医師が判断し、オンライン診療が適さない場合には対面診療を実施する(対面診療が可能な医療機関を紹介する場合も含む。)。</w:t>
            </w:r>
          </w:p>
          <w:p w14:paraId="5549C5F8" w14:textId="1831A7D6" w:rsidR="00E47161" w:rsidRPr="00D51F48" w:rsidRDefault="00E47161" w:rsidP="002C08ED">
            <w:pPr>
              <w:widowControl/>
              <w:snapToGrid w:val="0"/>
              <w:rPr>
                <w:rFonts w:ascii="Meiryo UI" w:eastAsia="Meiryo UI" w:hAnsi="Meiryo UI" w:cs="Times New Roman"/>
                <w:kern w:val="0"/>
                <w:sz w:val="20"/>
                <w:szCs w:val="20"/>
              </w:rPr>
            </w:pPr>
          </w:p>
        </w:tc>
        <w:tc>
          <w:tcPr>
            <w:tcW w:w="567" w:type="dxa"/>
            <w:tcBorders>
              <w:top w:val="nil"/>
              <w:left w:val="nil"/>
              <w:bottom w:val="single" w:sz="4" w:space="0" w:color="auto"/>
              <w:right w:val="single" w:sz="4" w:space="0" w:color="auto"/>
            </w:tcBorders>
            <w:vAlign w:val="center"/>
            <w:hideMark/>
          </w:tcPr>
          <w:p w14:paraId="0A3C905E" w14:textId="77777777" w:rsidR="00E47161" w:rsidRPr="00D51F48" w:rsidRDefault="00E47161" w:rsidP="0023651C">
            <w:pPr>
              <w:widowControl/>
              <w:snapToGrid w:val="0"/>
              <w:jc w:val="center"/>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w:t>
            </w:r>
          </w:p>
        </w:tc>
        <w:tc>
          <w:tcPr>
            <w:tcW w:w="851" w:type="dxa"/>
            <w:tcBorders>
              <w:top w:val="nil"/>
              <w:left w:val="nil"/>
              <w:bottom w:val="single" w:sz="4" w:space="0" w:color="auto"/>
              <w:right w:val="single" w:sz="4" w:space="0" w:color="auto"/>
            </w:tcBorders>
            <w:shd w:val="clear" w:color="auto" w:fill="FFF2CC" w:themeFill="accent4" w:themeFillTint="33"/>
            <w:vAlign w:val="center"/>
            <w:hideMark/>
          </w:tcPr>
          <w:p w14:paraId="507B0E62" w14:textId="77777777" w:rsidR="00E47161" w:rsidRPr="00D51F48" w:rsidRDefault="00E47161" w:rsidP="00F74241">
            <w:pPr>
              <w:widowControl/>
              <w:snapToGrid w:val="0"/>
              <w:jc w:val="center"/>
              <w:rPr>
                <w:rFonts w:ascii="Meiryo UI" w:eastAsia="Meiryo UI" w:hAnsi="Meiryo UI" w:cs="Times New Roman"/>
                <w:color w:val="000000"/>
                <w:kern w:val="0"/>
                <w:sz w:val="20"/>
                <w:szCs w:val="20"/>
              </w:rPr>
            </w:pPr>
            <w:r w:rsidRPr="00D51F48">
              <w:rPr>
                <w:rFonts w:ascii="Meiryo UI" w:eastAsia="Meiryo UI" w:hAnsi="Meiryo UI" w:cs="Times New Roman" w:hint="eastAsia"/>
                <w:color w:val="000000"/>
                <w:kern w:val="0"/>
                <w:sz w:val="20"/>
                <w:szCs w:val="20"/>
              </w:rPr>
              <w:t>遵守</w:t>
            </w:r>
          </w:p>
        </w:tc>
        <w:tc>
          <w:tcPr>
            <w:tcW w:w="2977" w:type="dxa"/>
            <w:tcBorders>
              <w:top w:val="nil"/>
              <w:left w:val="nil"/>
              <w:bottom w:val="single" w:sz="4" w:space="0" w:color="auto"/>
              <w:right w:val="single" w:sz="4" w:space="0" w:color="auto"/>
            </w:tcBorders>
            <w:noWrap/>
            <w:vAlign w:val="center"/>
            <w:hideMark/>
          </w:tcPr>
          <w:p w14:paraId="505A173C" w14:textId="77777777" w:rsidR="00E47161" w:rsidRPr="00D51F48" w:rsidRDefault="00E47161" w:rsidP="004E11B4">
            <w:pPr>
              <w:pStyle w:val="a8"/>
              <w:widowControl/>
              <w:numPr>
                <w:ilvl w:val="0"/>
                <w:numId w:val="6"/>
              </w:numPr>
              <w:snapToGrid w:val="0"/>
              <w:ind w:leftChars="0" w:left="184" w:hanging="184"/>
              <w:rPr>
                <w:rFonts w:ascii="Meiryo UI" w:eastAsia="Meiryo UI" w:hAnsi="Meiryo UI" w:cs="Times New Roman"/>
                <w:kern w:val="0"/>
                <w:sz w:val="16"/>
                <w:szCs w:val="16"/>
              </w:rPr>
            </w:pPr>
            <w:r w:rsidRPr="00D51F48">
              <w:rPr>
                <w:rFonts w:ascii="Meiryo UI" w:eastAsia="Meiryo UI" w:hAnsi="Meiryo UI" w:cs="Times New Roman" w:hint="eastAsia"/>
                <w:kern w:val="0"/>
                <w:sz w:val="16"/>
                <w:szCs w:val="16"/>
              </w:rPr>
              <w:t>緊急性が高い症状の場合は速やかに対面受診を促す。</w:t>
            </w:r>
          </w:p>
          <w:p w14:paraId="52A96F48" w14:textId="77777777" w:rsidR="00E07C59" w:rsidRPr="00D51F48" w:rsidRDefault="00E07C59" w:rsidP="00E07C59">
            <w:pPr>
              <w:widowControl/>
              <w:snapToGrid w:val="0"/>
              <w:ind w:left="160" w:rightChars="-48" w:right="-101" w:hangingChars="100" w:hanging="160"/>
              <w:jc w:val="left"/>
              <w:rPr>
                <w:rFonts w:ascii="Meiryo UI" w:eastAsia="Meiryo UI" w:hAnsi="Meiryo UI" w:cs="Times New Roman"/>
                <w:color w:val="000000"/>
                <w:kern w:val="0"/>
                <w:sz w:val="16"/>
                <w:szCs w:val="16"/>
              </w:rPr>
            </w:pPr>
            <w:r w:rsidRPr="00D51F48">
              <w:rPr>
                <w:rFonts w:ascii="Meiryo UI" w:eastAsia="Meiryo UI" w:hAnsi="Meiryo UI" w:cs="Times New Roman" w:hint="eastAsia"/>
                <w:color w:val="000000"/>
                <w:kern w:val="0"/>
                <w:sz w:val="16"/>
                <w:szCs w:val="16"/>
              </w:rPr>
              <w:t>※日本医学会連合「オンライン診療の初診に関する提⾔」（2022年11月24日版）</w:t>
            </w:r>
          </w:p>
          <w:p w14:paraId="7DE568F8" w14:textId="6835B76F" w:rsidR="00E07C59" w:rsidRPr="00D51F48" w:rsidRDefault="00E07C59" w:rsidP="00CD0EB9">
            <w:pPr>
              <w:widowControl/>
              <w:wordWrap w:val="0"/>
              <w:snapToGrid w:val="0"/>
              <w:ind w:rightChars="-48" w:right="-101"/>
              <w:jc w:val="left"/>
              <w:rPr>
                <w:rFonts w:ascii="Meiryo UI" w:eastAsia="Meiryo UI" w:hAnsi="Meiryo UI" w:cs="Times New Roman"/>
                <w:color w:val="000000"/>
                <w:kern w:val="0"/>
                <w:sz w:val="16"/>
                <w:szCs w:val="16"/>
              </w:rPr>
            </w:pPr>
            <w:r w:rsidRPr="00D51F48">
              <w:rPr>
                <w:rFonts w:ascii="Meiryo UI" w:eastAsia="Meiryo UI" w:hAnsi="Meiryo UI" w:cs="Times New Roman"/>
                <w:color w:val="000000"/>
                <w:kern w:val="0"/>
                <w:sz w:val="16"/>
                <w:szCs w:val="16"/>
              </w:rPr>
              <w:t>https://www.jmsf.or.jp/uploads/media/2022/11/20221124163108.pdf</w:t>
            </w:r>
          </w:p>
        </w:tc>
      </w:tr>
      <w:tr w:rsidR="00E47161" w:rsidRPr="00D51F48" w14:paraId="6B495334" w14:textId="77777777" w:rsidTr="24877FB1">
        <w:trPr>
          <w:trHeight w:val="454"/>
          <w:jc w:val="center"/>
        </w:trPr>
        <w:tc>
          <w:tcPr>
            <w:tcW w:w="6232" w:type="dxa"/>
            <w:tcBorders>
              <w:top w:val="single" w:sz="4" w:space="0" w:color="auto"/>
              <w:left w:val="single" w:sz="4" w:space="0" w:color="auto"/>
              <w:bottom w:val="single" w:sz="4" w:space="0" w:color="auto"/>
              <w:right w:val="single" w:sz="4" w:space="0" w:color="auto"/>
            </w:tcBorders>
            <w:vAlign w:val="center"/>
            <w:hideMark/>
          </w:tcPr>
          <w:p w14:paraId="3EA1F1B4" w14:textId="03F85D40" w:rsidR="00E47161" w:rsidRPr="00D51F48" w:rsidRDefault="00E47161" w:rsidP="0035333B">
            <w:pPr>
              <w:widowControl/>
              <w:snapToGrid w:val="0"/>
              <w:ind w:left="318" w:hangingChars="159" w:hanging="318"/>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ⅲ 初診からのオンライン診療は、原則として「かかりつけの医師」が行う。</w:t>
            </w:r>
          </w:p>
        </w:tc>
        <w:tc>
          <w:tcPr>
            <w:tcW w:w="567" w:type="dxa"/>
            <w:tcBorders>
              <w:top w:val="nil"/>
              <w:left w:val="nil"/>
              <w:bottom w:val="single" w:sz="4" w:space="0" w:color="auto"/>
              <w:right w:val="single" w:sz="4" w:space="0" w:color="auto"/>
            </w:tcBorders>
            <w:vAlign w:val="center"/>
            <w:hideMark/>
          </w:tcPr>
          <w:p w14:paraId="65C25510" w14:textId="77777777" w:rsidR="00E47161" w:rsidRPr="00D51F48" w:rsidRDefault="00E47161" w:rsidP="0023651C">
            <w:pPr>
              <w:widowControl/>
              <w:snapToGrid w:val="0"/>
              <w:jc w:val="center"/>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w:t>
            </w:r>
          </w:p>
        </w:tc>
        <w:tc>
          <w:tcPr>
            <w:tcW w:w="851" w:type="dxa"/>
            <w:tcBorders>
              <w:top w:val="nil"/>
              <w:left w:val="nil"/>
              <w:bottom w:val="single" w:sz="4" w:space="0" w:color="auto"/>
              <w:right w:val="single" w:sz="4" w:space="0" w:color="auto"/>
            </w:tcBorders>
            <w:shd w:val="clear" w:color="auto" w:fill="FFF2CC" w:themeFill="accent4" w:themeFillTint="33"/>
            <w:noWrap/>
            <w:vAlign w:val="center"/>
            <w:hideMark/>
          </w:tcPr>
          <w:p w14:paraId="6B463C5F" w14:textId="77777777" w:rsidR="00E47161" w:rsidRPr="00D51F48" w:rsidRDefault="00E47161" w:rsidP="00F74241">
            <w:pPr>
              <w:widowControl/>
              <w:snapToGrid w:val="0"/>
              <w:jc w:val="center"/>
              <w:rPr>
                <w:rFonts w:ascii="Meiryo UI" w:eastAsia="Meiryo UI" w:hAnsi="Meiryo UI" w:cs="Times New Roman"/>
                <w:color w:val="000000"/>
                <w:kern w:val="0"/>
                <w:sz w:val="20"/>
                <w:szCs w:val="20"/>
              </w:rPr>
            </w:pPr>
            <w:r w:rsidRPr="00D51F48">
              <w:rPr>
                <w:rFonts w:ascii="Meiryo UI" w:eastAsia="Meiryo UI" w:hAnsi="Meiryo UI" w:cs="Times New Roman" w:hint="eastAsia"/>
                <w:color w:val="000000"/>
                <w:kern w:val="0"/>
                <w:sz w:val="20"/>
                <w:szCs w:val="20"/>
              </w:rPr>
              <w:t>遵守</w:t>
            </w:r>
          </w:p>
        </w:tc>
        <w:tc>
          <w:tcPr>
            <w:tcW w:w="2977" w:type="dxa"/>
            <w:tcBorders>
              <w:top w:val="nil"/>
              <w:left w:val="nil"/>
              <w:bottom w:val="single" w:sz="4" w:space="0" w:color="auto"/>
              <w:right w:val="single" w:sz="4" w:space="0" w:color="auto"/>
            </w:tcBorders>
            <w:noWrap/>
            <w:vAlign w:val="center"/>
            <w:hideMark/>
          </w:tcPr>
          <w:p w14:paraId="108F7A09" w14:textId="238E44A2" w:rsidR="00E47161" w:rsidRPr="00D51F48" w:rsidRDefault="00E47161" w:rsidP="004E11B4">
            <w:pPr>
              <w:pStyle w:val="a8"/>
              <w:widowControl/>
              <w:numPr>
                <w:ilvl w:val="0"/>
                <w:numId w:val="6"/>
              </w:numPr>
              <w:snapToGrid w:val="0"/>
              <w:ind w:leftChars="0" w:left="184" w:hanging="184"/>
              <w:rPr>
                <w:rFonts w:ascii="Meiryo UI" w:eastAsia="Meiryo UI" w:hAnsi="Meiryo UI" w:cs="Times New Roman"/>
                <w:color w:val="000000"/>
                <w:kern w:val="0"/>
                <w:sz w:val="16"/>
                <w:szCs w:val="16"/>
              </w:rPr>
            </w:pPr>
            <w:r w:rsidRPr="00D51F48">
              <w:rPr>
                <w:rFonts w:ascii="Meiryo UI" w:eastAsia="Meiryo UI" w:hAnsi="Meiryo UI" w:cs="Times New Roman" w:hint="eastAsia"/>
                <w:kern w:val="0"/>
                <w:sz w:val="16"/>
                <w:szCs w:val="16"/>
              </w:rPr>
              <w:t>ただし、既往歴、服薬歴、アレルギー歴等の他、症状から勘案して問診及び視診を補完するのに必要な医学的情報を過去の診療録、診療情報提供書、健康診断の結果、地域医療情報ネットワーク、お薬手帳、Personal Health Record（以下「PHR」という。）等から把握でき、患者の症状と合わせて医師が可能と判断した場合にも実施できる（後者の場合、事前に得た情報を診療録に記載する必要がある。）。</w:t>
            </w:r>
          </w:p>
        </w:tc>
      </w:tr>
      <w:tr w:rsidR="00E47161" w:rsidRPr="00D51F48" w14:paraId="010B8897" w14:textId="77777777" w:rsidTr="00591DB0">
        <w:trPr>
          <w:trHeight w:val="8666"/>
          <w:jc w:val="center"/>
        </w:trPr>
        <w:tc>
          <w:tcPr>
            <w:tcW w:w="6232" w:type="dxa"/>
            <w:tcBorders>
              <w:top w:val="single" w:sz="4" w:space="0" w:color="auto"/>
              <w:left w:val="single" w:sz="4" w:space="0" w:color="auto"/>
              <w:bottom w:val="single" w:sz="4" w:space="0" w:color="auto"/>
              <w:right w:val="single" w:sz="4" w:space="0" w:color="auto"/>
            </w:tcBorders>
            <w:vAlign w:val="center"/>
            <w:hideMark/>
          </w:tcPr>
          <w:p w14:paraId="7709EAF9" w14:textId="298CC7D5" w:rsidR="00E47161" w:rsidRPr="00D51F48" w:rsidRDefault="00E47161" w:rsidP="0035333B">
            <w:pPr>
              <w:widowControl/>
              <w:snapToGrid w:val="0"/>
              <w:ind w:left="318" w:hangingChars="159" w:hanging="318"/>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lastRenderedPageBreak/>
              <w:t>ⅳ 【ⅲ以外の場合として「かかりつけの医師」以外の医師が診療前相談を行った上で初診からのオンライン診療を行う場合】</w:t>
            </w:r>
            <w:r w:rsidRPr="00D51F48">
              <w:rPr>
                <w:rFonts w:ascii="Meiryo UI" w:eastAsia="Meiryo UI" w:hAnsi="Meiryo UI" w:cs="Times New Roman"/>
                <w:kern w:val="0"/>
                <w:sz w:val="20"/>
                <w:szCs w:val="20"/>
              </w:rPr>
              <w:br/>
            </w:r>
            <w:r w:rsidRPr="00D51F48">
              <w:rPr>
                <w:rFonts w:ascii="Meiryo UI" w:eastAsia="Meiryo UI" w:hAnsi="Meiryo UI" w:cs="Times New Roman" w:hint="eastAsia"/>
                <w:kern w:val="0"/>
                <w:sz w:val="20"/>
                <w:szCs w:val="20"/>
              </w:rPr>
              <w:t>安全性が担保されたオンライン診療を実施できるよう、オンライン診療の実施後、</w:t>
            </w:r>
            <w:r w:rsidR="00557D97">
              <w:rPr>
                <w:rFonts w:ascii="Meiryo UI" w:eastAsia="Meiryo UI" w:hAnsi="Meiryo UI" w:cs="Times New Roman" w:hint="eastAsia"/>
                <w:kern w:val="0"/>
                <w:sz w:val="20"/>
                <w:szCs w:val="20"/>
              </w:rPr>
              <w:t>適切に</w:t>
            </w:r>
            <w:r w:rsidRPr="00D51F48">
              <w:rPr>
                <w:rFonts w:ascii="Meiryo UI" w:eastAsia="Meiryo UI" w:hAnsi="Meiryo UI" w:cs="Times New Roman" w:hint="eastAsia"/>
                <w:kern w:val="0"/>
                <w:sz w:val="20"/>
                <w:szCs w:val="20"/>
              </w:rPr>
              <w:t>対面診療につなげられるようにしておく。</w:t>
            </w:r>
          </w:p>
        </w:tc>
        <w:tc>
          <w:tcPr>
            <w:tcW w:w="567" w:type="dxa"/>
            <w:tcBorders>
              <w:top w:val="nil"/>
              <w:left w:val="nil"/>
              <w:bottom w:val="single" w:sz="4" w:space="0" w:color="auto"/>
              <w:right w:val="single" w:sz="4" w:space="0" w:color="auto"/>
            </w:tcBorders>
            <w:vAlign w:val="center"/>
            <w:hideMark/>
          </w:tcPr>
          <w:p w14:paraId="528840AD" w14:textId="77777777" w:rsidR="00E47161" w:rsidRPr="00D51F48" w:rsidRDefault="00E47161" w:rsidP="0023651C">
            <w:pPr>
              <w:widowControl/>
              <w:snapToGrid w:val="0"/>
              <w:jc w:val="center"/>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w:t>
            </w:r>
          </w:p>
        </w:tc>
        <w:tc>
          <w:tcPr>
            <w:tcW w:w="851" w:type="dxa"/>
            <w:tcBorders>
              <w:top w:val="nil"/>
              <w:left w:val="nil"/>
              <w:bottom w:val="single" w:sz="4" w:space="0" w:color="auto"/>
              <w:right w:val="single" w:sz="4" w:space="0" w:color="auto"/>
            </w:tcBorders>
            <w:shd w:val="clear" w:color="auto" w:fill="FFF2CC" w:themeFill="accent4" w:themeFillTint="33"/>
            <w:noWrap/>
            <w:vAlign w:val="center"/>
            <w:hideMark/>
          </w:tcPr>
          <w:p w14:paraId="50260E2E" w14:textId="77777777" w:rsidR="00E47161" w:rsidRPr="00D51F48" w:rsidRDefault="00E47161" w:rsidP="00F74241">
            <w:pPr>
              <w:widowControl/>
              <w:snapToGrid w:val="0"/>
              <w:jc w:val="center"/>
              <w:rPr>
                <w:rFonts w:ascii="Meiryo UI" w:eastAsia="Meiryo UI" w:hAnsi="Meiryo UI" w:cs="Times New Roman"/>
                <w:color w:val="000000"/>
                <w:kern w:val="0"/>
                <w:sz w:val="20"/>
                <w:szCs w:val="20"/>
              </w:rPr>
            </w:pPr>
            <w:r w:rsidRPr="00D51F48">
              <w:rPr>
                <w:rFonts w:ascii="Meiryo UI" w:eastAsia="Meiryo UI" w:hAnsi="Meiryo UI" w:cs="Times New Roman" w:hint="eastAsia"/>
                <w:color w:val="000000"/>
                <w:kern w:val="0"/>
                <w:sz w:val="20"/>
                <w:szCs w:val="20"/>
              </w:rPr>
              <w:t>遵守</w:t>
            </w:r>
          </w:p>
        </w:tc>
        <w:tc>
          <w:tcPr>
            <w:tcW w:w="2977" w:type="dxa"/>
            <w:tcBorders>
              <w:top w:val="nil"/>
              <w:left w:val="nil"/>
              <w:bottom w:val="single" w:sz="4" w:space="0" w:color="auto"/>
              <w:right w:val="single" w:sz="4" w:space="0" w:color="auto"/>
            </w:tcBorders>
            <w:noWrap/>
            <w:vAlign w:val="center"/>
            <w:hideMark/>
          </w:tcPr>
          <w:p w14:paraId="01484BB7" w14:textId="23A3615A" w:rsidR="00E47161" w:rsidRPr="00D51F48" w:rsidRDefault="00E47161" w:rsidP="004E11B4">
            <w:pPr>
              <w:pStyle w:val="a8"/>
              <w:widowControl/>
              <w:numPr>
                <w:ilvl w:val="0"/>
                <w:numId w:val="6"/>
              </w:numPr>
              <w:snapToGrid w:val="0"/>
              <w:ind w:leftChars="0" w:left="184" w:hanging="184"/>
              <w:rPr>
                <w:rFonts w:ascii="Meiryo UI" w:eastAsia="Meiryo UI" w:hAnsi="Meiryo UI" w:cs="Times New Roman"/>
                <w:kern w:val="0"/>
                <w:sz w:val="16"/>
                <w:szCs w:val="16"/>
              </w:rPr>
            </w:pPr>
            <w:r w:rsidRPr="00D51F48">
              <w:rPr>
                <w:rFonts w:ascii="Meiryo UI" w:eastAsia="Meiryo UI" w:hAnsi="Meiryo UI" w:cs="Times New Roman" w:hint="eastAsia"/>
                <w:kern w:val="0"/>
                <w:sz w:val="16"/>
                <w:szCs w:val="16"/>
              </w:rPr>
              <w:t>「かかりつけの医師」以外の医師が診療前相談を行った上で初診からのオンライン診療を行う場合として、以下が想定される。</w:t>
            </w:r>
          </w:p>
          <w:p w14:paraId="1BCAF866" w14:textId="77777777" w:rsidR="004E11B4" w:rsidRPr="00D51F48" w:rsidRDefault="004E11B4" w:rsidP="0082199D">
            <w:pPr>
              <w:widowControl/>
              <w:snapToGrid w:val="0"/>
              <w:ind w:leftChars="100" w:left="370" w:hangingChars="100" w:hanging="160"/>
              <w:rPr>
                <w:rFonts w:ascii="Meiryo UI" w:eastAsia="Meiryo UI" w:hAnsi="Meiryo UI" w:cs="Times New Roman"/>
                <w:kern w:val="0"/>
                <w:sz w:val="16"/>
                <w:szCs w:val="16"/>
              </w:rPr>
            </w:pPr>
            <w:r w:rsidRPr="00D51F48">
              <w:rPr>
                <w:rFonts w:ascii="Meiryo UI" w:eastAsia="Meiryo UI" w:hAnsi="Meiryo UI" w:cs="Times New Roman" w:hint="eastAsia"/>
                <w:kern w:val="0"/>
                <w:sz w:val="16"/>
                <w:szCs w:val="16"/>
              </w:rPr>
              <w:t>✔</w:t>
            </w:r>
            <w:r w:rsidR="00E47161" w:rsidRPr="00D51F48">
              <w:rPr>
                <w:rFonts w:ascii="Meiryo UI" w:eastAsia="Meiryo UI" w:hAnsi="Meiryo UI" w:cs="Times New Roman" w:hint="eastAsia"/>
                <w:kern w:val="0"/>
                <w:sz w:val="16"/>
                <w:szCs w:val="16"/>
              </w:rPr>
              <w:t>「かかりつけの医師」がオンライン診療を行っていない場合や、休日夜間等で、「かかりつけの医師」がオンライン診療に対応できない場合</w:t>
            </w:r>
          </w:p>
          <w:p w14:paraId="52B5E4F4" w14:textId="77777777" w:rsidR="004E11B4" w:rsidRPr="00D51F48" w:rsidRDefault="004E11B4" w:rsidP="0082199D">
            <w:pPr>
              <w:widowControl/>
              <w:snapToGrid w:val="0"/>
              <w:ind w:leftChars="100" w:left="370" w:hangingChars="100" w:hanging="160"/>
              <w:rPr>
                <w:rFonts w:ascii="Meiryo UI" w:eastAsia="Meiryo UI" w:hAnsi="Meiryo UI" w:cs="Times New Roman"/>
                <w:kern w:val="0"/>
                <w:sz w:val="16"/>
                <w:szCs w:val="16"/>
              </w:rPr>
            </w:pPr>
            <w:r w:rsidRPr="00D51F48">
              <w:rPr>
                <w:rFonts w:ascii="Meiryo UI" w:eastAsia="Meiryo UI" w:hAnsi="Meiryo UI" w:cs="Times New Roman" w:hint="eastAsia"/>
                <w:kern w:val="0"/>
                <w:sz w:val="16"/>
                <w:szCs w:val="16"/>
              </w:rPr>
              <w:t>✔</w:t>
            </w:r>
            <w:r w:rsidR="00E47161" w:rsidRPr="00D51F48">
              <w:rPr>
                <w:rFonts w:ascii="Meiryo UI" w:eastAsia="Meiryo UI" w:hAnsi="Meiryo UI" w:cs="Times New Roman" w:hint="eastAsia"/>
                <w:kern w:val="0"/>
                <w:sz w:val="16"/>
                <w:szCs w:val="16"/>
              </w:rPr>
              <w:t>患者に「かかりつけの医師」がいない場合</w:t>
            </w:r>
          </w:p>
          <w:p w14:paraId="2738AAA3" w14:textId="091D1937" w:rsidR="00E47161" w:rsidRDefault="004E11B4" w:rsidP="00B91DBD">
            <w:pPr>
              <w:widowControl/>
              <w:snapToGrid w:val="0"/>
              <w:ind w:leftChars="100" w:left="370" w:hangingChars="100" w:hanging="160"/>
              <w:jc w:val="left"/>
              <w:rPr>
                <w:rFonts w:ascii="Meiryo UI" w:eastAsia="Meiryo UI" w:hAnsi="Meiryo UI" w:cs="Times New Roman"/>
                <w:kern w:val="0"/>
                <w:sz w:val="16"/>
                <w:szCs w:val="16"/>
              </w:rPr>
            </w:pPr>
            <w:r w:rsidRPr="00D51F48">
              <w:rPr>
                <w:rFonts w:ascii="Meiryo UI" w:eastAsia="Meiryo UI" w:hAnsi="Meiryo UI" w:cs="Times New Roman" w:hint="eastAsia"/>
                <w:kern w:val="0"/>
                <w:sz w:val="16"/>
                <w:szCs w:val="16"/>
              </w:rPr>
              <w:t>✔</w:t>
            </w:r>
            <w:r w:rsidR="00E47161" w:rsidRPr="00D51F48">
              <w:rPr>
                <w:rFonts w:ascii="Meiryo UI" w:eastAsia="Meiryo UI" w:hAnsi="Meiryo UI" w:cs="Times New Roman" w:hint="eastAsia"/>
                <w:kern w:val="0"/>
                <w:sz w:val="16"/>
                <w:szCs w:val="16"/>
              </w:rPr>
              <w:t>「かかりつけの医師」がオンライン診療に対応している専門的な医療等を提供する医療機関に紹介する場合（必要な連携を行っている場合、D to P with D の場合を含む。）やセカンドオピニオンのために受診する場合</w:t>
            </w:r>
          </w:p>
          <w:p w14:paraId="690F848C" w14:textId="5E6114AC" w:rsidR="00557D97" w:rsidRDefault="0069579E" w:rsidP="0028397E">
            <w:pPr>
              <w:pStyle w:val="a8"/>
              <w:widowControl/>
              <w:numPr>
                <w:ilvl w:val="0"/>
                <w:numId w:val="6"/>
              </w:numPr>
              <w:snapToGrid w:val="0"/>
              <w:ind w:leftChars="0" w:left="184" w:hanging="199"/>
              <w:jc w:val="left"/>
              <w:rPr>
                <w:rFonts w:ascii="Meiryo UI" w:eastAsia="Meiryo UI" w:hAnsi="Meiryo UI" w:cs="Times New Roman"/>
                <w:kern w:val="0"/>
                <w:sz w:val="16"/>
                <w:szCs w:val="16"/>
              </w:rPr>
            </w:pPr>
            <w:r>
              <w:rPr>
                <w:rFonts w:ascii="Meiryo UI" w:eastAsia="Meiryo UI" w:hAnsi="Meiryo UI" w:cs="Times New Roman" w:hint="eastAsia"/>
                <w:kern w:val="0"/>
                <w:sz w:val="16"/>
                <w:szCs w:val="16"/>
              </w:rPr>
              <w:t>安全性が担保されたオンライン</w:t>
            </w:r>
            <w:r w:rsidR="00CC7629">
              <w:rPr>
                <w:rFonts w:ascii="Meiryo UI" w:eastAsia="Meiryo UI" w:hAnsi="Meiryo UI" w:cs="Times New Roman" w:hint="eastAsia"/>
                <w:kern w:val="0"/>
                <w:sz w:val="16"/>
                <w:szCs w:val="16"/>
              </w:rPr>
              <w:t>診療</w:t>
            </w:r>
            <w:r>
              <w:rPr>
                <w:rFonts w:ascii="Meiryo UI" w:eastAsia="Meiryo UI" w:hAnsi="Meiryo UI" w:cs="Times New Roman" w:hint="eastAsia"/>
                <w:kern w:val="0"/>
                <w:sz w:val="16"/>
                <w:szCs w:val="16"/>
              </w:rPr>
              <w:t>が実施できる体制として、</w:t>
            </w:r>
            <w:r w:rsidR="001F3D90">
              <w:rPr>
                <w:rFonts w:ascii="Meiryo UI" w:eastAsia="Meiryo UI" w:hAnsi="Meiryo UI" w:cs="Times New Roman" w:hint="eastAsia"/>
                <w:kern w:val="0"/>
                <w:sz w:val="16"/>
                <w:szCs w:val="16"/>
              </w:rPr>
              <w:t>以下の対応が想定される。</w:t>
            </w:r>
          </w:p>
          <w:p w14:paraId="50A8C0D7" w14:textId="331E7358" w:rsidR="001F3D90" w:rsidRDefault="001F3D90" w:rsidP="001F3D90">
            <w:pPr>
              <w:pStyle w:val="a8"/>
              <w:widowControl/>
              <w:numPr>
                <w:ilvl w:val="0"/>
                <w:numId w:val="9"/>
              </w:numPr>
              <w:snapToGrid w:val="0"/>
              <w:ind w:leftChars="0" w:left="320" w:hanging="156"/>
              <w:jc w:val="left"/>
              <w:rPr>
                <w:rFonts w:ascii="Meiryo UI" w:eastAsia="Meiryo UI" w:hAnsi="Meiryo UI" w:cs="Times New Roman"/>
                <w:kern w:val="0"/>
                <w:sz w:val="16"/>
                <w:szCs w:val="16"/>
              </w:rPr>
            </w:pPr>
            <w:r>
              <w:rPr>
                <w:rFonts w:ascii="Meiryo UI" w:eastAsia="Meiryo UI" w:hAnsi="Meiryo UI" w:cs="Times New Roman" w:hint="eastAsia"/>
                <w:kern w:val="0"/>
                <w:sz w:val="16"/>
                <w:szCs w:val="16"/>
              </w:rPr>
              <w:t>患者の所在地に応じた地域の医療機関との間で、対面診療への移行に関して連携体制を整備する</w:t>
            </w:r>
          </w:p>
          <w:p w14:paraId="701CCCD1" w14:textId="2BC1309C" w:rsidR="00557D97" w:rsidRDefault="0057436D" w:rsidP="00557D97">
            <w:pPr>
              <w:pStyle w:val="a8"/>
              <w:widowControl/>
              <w:numPr>
                <w:ilvl w:val="0"/>
                <w:numId w:val="9"/>
              </w:numPr>
              <w:snapToGrid w:val="0"/>
              <w:ind w:leftChars="0" w:left="320" w:hanging="156"/>
              <w:jc w:val="left"/>
              <w:rPr>
                <w:rFonts w:ascii="Meiryo UI" w:eastAsia="Meiryo UI" w:hAnsi="Meiryo UI" w:cs="Times New Roman"/>
                <w:kern w:val="0"/>
                <w:sz w:val="16"/>
                <w:szCs w:val="16"/>
              </w:rPr>
            </w:pPr>
            <w:r>
              <w:rPr>
                <w:rFonts w:ascii="Meiryo UI" w:eastAsia="Meiryo UI" w:hAnsi="Meiryo UI" w:cs="Times New Roman" w:hint="eastAsia"/>
                <w:kern w:val="0"/>
                <w:sz w:val="16"/>
                <w:szCs w:val="16"/>
              </w:rPr>
              <w:t>医師が対面受診を要すると判断した場合は、対面受診可能な医療機関へ</w:t>
            </w:r>
            <w:r w:rsidR="003A434D">
              <w:rPr>
                <w:rFonts w:ascii="Meiryo UI" w:eastAsia="Meiryo UI" w:hAnsi="Meiryo UI" w:cs="Times New Roman" w:hint="eastAsia"/>
                <w:kern w:val="0"/>
                <w:sz w:val="16"/>
                <w:szCs w:val="16"/>
              </w:rPr>
              <w:t>医師からの連絡、診療情報の提供を行い、患者を確実な対面診療へつなげる</w:t>
            </w:r>
          </w:p>
          <w:p w14:paraId="72F4E6D5" w14:textId="6E7AFD95" w:rsidR="006676E0" w:rsidRPr="0028397E" w:rsidRDefault="006676E0" w:rsidP="0028397E">
            <w:pPr>
              <w:pStyle w:val="a8"/>
              <w:widowControl/>
              <w:numPr>
                <w:ilvl w:val="0"/>
                <w:numId w:val="9"/>
              </w:numPr>
              <w:snapToGrid w:val="0"/>
              <w:ind w:leftChars="0" w:left="320" w:hanging="156"/>
              <w:jc w:val="left"/>
              <w:rPr>
                <w:rFonts w:ascii="Meiryo UI" w:eastAsia="Meiryo UI" w:hAnsi="Meiryo UI" w:cs="Times New Roman"/>
                <w:kern w:val="0"/>
                <w:sz w:val="16"/>
                <w:szCs w:val="16"/>
              </w:rPr>
            </w:pPr>
            <w:r>
              <w:rPr>
                <w:rFonts w:ascii="Meiryo UI" w:eastAsia="Meiryo UI" w:hAnsi="Meiryo UI" w:cs="Times New Roman" w:hint="eastAsia"/>
                <w:kern w:val="0"/>
                <w:sz w:val="16"/>
                <w:szCs w:val="16"/>
              </w:rPr>
              <w:t>直ちに対面受診を要さない場合においいても、医師が必要と判断したときには、</w:t>
            </w:r>
            <w:r w:rsidR="000250CB">
              <w:rPr>
                <w:rFonts w:ascii="Meiryo UI" w:eastAsia="Meiryo UI" w:hAnsi="Meiryo UI" w:cs="Times New Roman" w:hint="eastAsia"/>
                <w:kern w:val="0"/>
                <w:sz w:val="16"/>
                <w:szCs w:val="16"/>
              </w:rPr>
              <w:t>当該診療内容を引き継げるよう、緊急時の相談体制についての案内等を患者等に対して行い、</w:t>
            </w:r>
            <w:r w:rsidR="00681B41">
              <w:rPr>
                <w:rFonts w:ascii="Meiryo UI" w:eastAsia="Meiryo UI" w:hAnsi="Meiryo UI" w:cs="Times New Roman" w:hint="eastAsia"/>
                <w:kern w:val="0"/>
                <w:sz w:val="16"/>
                <w:szCs w:val="16"/>
              </w:rPr>
              <w:t>確実に対面診療へつなぐ</w:t>
            </w:r>
          </w:p>
          <w:p w14:paraId="20E4B549" w14:textId="7CF27026" w:rsidR="00E47161" w:rsidRPr="00D51F48" w:rsidRDefault="00E47161" w:rsidP="00F74241">
            <w:pPr>
              <w:widowControl/>
              <w:snapToGrid w:val="0"/>
              <w:jc w:val="center"/>
              <w:rPr>
                <w:rFonts w:ascii="Meiryo UI" w:eastAsia="Meiryo UI" w:hAnsi="Meiryo UI" w:cs="Times New Roman"/>
                <w:color w:val="000000"/>
                <w:kern w:val="0"/>
                <w:sz w:val="16"/>
                <w:szCs w:val="16"/>
              </w:rPr>
            </w:pPr>
          </w:p>
        </w:tc>
      </w:tr>
      <w:tr w:rsidR="00E47161" w:rsidRPr="00D51F48" w14:paraId="0C23EA36" w14:textId="77777777" w:rsidTr="00591DB0">
        <w:trPr>
          <w:trHeight w:val="1134"/>
          <w:jc w:val="center"/>
        </w:trPr>
        <w:tc>
          <w:tcPr>
            <w:tcW w:w="6232" w:type="dxa"/>
            <w:tcBorders>
              <w:top w:val="single" w:sz="4" w:space="0" w:color="auto"/>
              <w:left w:val="single" w:sz="4" w:space="0" w:color="auto"/>
              <w:bottom w:val="single" w:sz="4" w:space="0" w:color="auto"/>
              <w:right w:val="single" w:sz="4" w:space="0" w:color="auto"/>
            </w:tcBorders>
            <w:vAlign w:val="center"/>
            <w:hideMark/>
          </w:tcPr>
          <w:p w14:paraId="3283BEE1" w14:textId="73D72F21" w:rsidR="00E47161" w:rsidRPr="00D51F48" w:rsidRDefault="00E47161" w:rsidP="0035333B">
            <w:pPr>
              <w:widowControl/>
              <w:snapToGrid w:val="0"/>
              <w:ind w:left="318" w:hangingChars="159" w:hanging="318"/>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ⅴ 診療前相談により対面受診が必要と判断した場合であって、対面診療を行うのが他院である場合は、診療前相談で得た情報について必要に応じて適切に情報提供を行う。</w:t>
            </w:r>
          </w:p>
        </w:tc>
        <w:tc>
          <w:tcPr>
            <w:tcW w:w="567" w:type="dxa"/>
            <w:tcBorders>
              <w:top w:val="nil"/>
              <w:left w:val="nil"/>
              <w:bottom w:val="single" w:sz="4" w:space="0" w:color="auto"/>
              <w:right w:val="single" w:sz="4" w:space="0" w:color="auto"/>
            </w:tcBorders>
            <w:vAlign w:val="center"/>
            <w:hideMark/>
          </w:tcPr>
          <w:p w14:paraId="033E9629" w14:textId="77777777" w:rsidR="00E47161" w:rsidRPr="00D51F48" w:rsidRDefault="00E47161" w:rsidP="0023651C">
            <w:pPr>
              <w:widowControl/>
              <w:snapToGrid w:val="0"/>
              <w:jc w:val="center"/>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w:t>
            </w:r>
          </w:p>
        </w:tc>
        <w:tc>
          <w:tcPr>
            <w:tcW w:w="851" w:type="dxa"/>
            <w:tcBorders>
              <w:top w:val="nil"/>
              <w:left w:val="nil"/>
              <w:bottom w:val="single" w:sz="4" w:space="0" w:color="auto"/>
              <w:right w:val="single" w:sz="4" w:space="0" w:color="auto"/>
            </w:tcBorders>
            <w:shd w:val="clear" w:color="auto" w:fill="FFF2CC" w:themeFill="accent4" w:themeFillTint="33"/>
            <w:noWrap/>
            <w:vAlign w:val="center"/>
            <w:hideMark/>
          </w:tcPr>
          <w:p w14:paraId="13134866" w14:textId="77777777" w:rsidR="00E47161" w:rsidRPr="00D51F48" w:rsidRDefault="00E47161" w:rsidP="00F74241">
            <w:pPr>
              <w:widowControl/>
              <w:snapToGrid w:val="0"/>
              <w:jc w:val="center"/>
              <w:rPr>
                <w:rFonts w:ascii="Meiryo UI" w:eastAsia="Meiryo UI" w:hAnsi="Meiryo UI" w:cs="Times New Roman"/>
                <w:color w:val="000000"/>
                <w:kern w:val="0"/>
                <w:sz w:val="20"/>
                <w:szCs w:val="20"/>
              </w:rPr>
            </w:pPr>
            <w:r w:rsidRPr="00D51F48">
              <w:rPr>
                <w:rFonts w:ascii="Meiryo UI" w:eastAsia="Meiryo UI" w:hAnsi="Meiryo UI" w:cs="Times New Roman" w:hint="eastAsia"/>
                <w:color w:val="000000"/>
                <w:kern w:val="0"/>
                <w:sz w:val="20"/>
                <w:szCs w:val="20"/>
              </w:rPr>
              <w:t>遵守</w:t>
            </w:r>
          </w:p>
        </w:tc>
        <w:tc>
          <w:tcPr>
            <w:tcW w:w="2977" w:type="dxa"/>
            <w:tcBorders>
              <w:top w:val="nil"/>
              <w:left w:val="nil"/>
              <w:bottom w:val="single" w:sz="4" w:space="0" w:color="auto"/>
              <w:right w:val="single" w:sz="4" w:space="0" w:color="auto"/>
            </w:tcBorders>
            <w:noWrap/>
            <w:vAlign w:val="center"/>
            <w:hideMark/>
          </w:tcPr>
          <w:p w14:paraId="4880B170" w14:textId="2D9132D4" w:rsidR="00E47161" w:rsidRPr="00D51F48" w:rsidRDefault="00E47161" w:rsidP="00F74241">
            <w:pPr>
              <w:widowControl/>
              <w:snapToGrid w:val="0"/>
              <w:jc w:val="center"/>
              <w:rPr>
                <w:rFonts w:ascii="Meiryo UI" w:eastAsia="Meiryo UI" w:hAnsi="Meiryo UI" w:cs="Times New Roman"/>
                <w:color w:val="000000"/>
                <w:kern w:val="0"/>
                <w:sz w:val="16"/>
                <w:szCs w:val="16"/>
              </w:rPr>
            </w:pPr>
          </w:p>
        </w:tc>
      </w:tr>
      <w:tr w:rsidR="00E47161" w:rsidRPr="00D51F48" w14:paraId="3FEF547F" w14:textId="77777777" w:rsidTr="00591DB0">
        <w:trPr>
          <w:trHeight w:val="1109"/>
          <w:jc w:val="center"/>
        </w:trPr>
        <w:tc>
          <w:tcPr>
            <w:tcW w:w="6232" w:type="dxa"/>
            <w:tcBorders>
              <w:top w:val="single" w:sz="4" w:space="0" w:color="auto"/>
              <w:left w:val="single" w:sz="4" w:space="0" w:color="auto"/>
              <w:bottom w:val="single" w:sz="4" w:space="0" w:color="auto"/>
              <w:right w:val="single" w:sz="4" w:space="0" w:color="auto"/>
            </w:tcBorders>
            <w:vAlign w:val="center"/>
            <w:hideMark/>
          </w:tcPr>
          <w:p w14:paraId="58DCC8E5" w14:textId="12AD0700" w:rsidR="00E47161" w:rsidRPr="00D51F48" w:rsidRDefault="00E47161" w:rsidP="0035333B">
            <w:pPr>
              <w:widowControl/>
              <w:snapToGrid w:val="0"/>
              <w:ind w:left="318" w:hangingChars="159" w:hanging="318"/>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ⅵ 診療前相談を行うにあたっては、結果としてオンライン診療が行えない可能性があることや、診療前相談の費用等について医療機関のホームページ等で示すほか、あらかじめ患者に十分周知する。</w:t>
            </w:r>
          </w:p>
        </w:tc>
        <w:tc>
          <w:tcPr>
            <w:tcW w:w="567" w:type="dxa"/>
            <w:tcBorders>
              <w:top w:val="nil"/>
              <w:left w:val="nil"/>
              <w:bottom w:val="single" w:sz="4" w:space="0" w:color="auto"/>
              <w:right w:val="single" w:sz="4" w:space="0" w:color="auto"/>
            </w:tcBorders>
            <w:vAlign w:val="center"/>
            <w:hideMark/>
          </w:tcPr>
          <w:p w14:paraId="2913EAA2" w14:textId="77777777" w:rsidR="00E47161" w:rsidRPr="00D51F48" w:rsidRDefault="00E47161" w:rsidP="006B1F20">
            <w:pPr>
              <w:widowControl/>
              <w:snapToGrid w:val="0"/>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w:t>
            </w:r>
          </w:p>
        </w:tc>
        <w:tc>
          <w:tcPr>
            <w:tcW w:w="851" w:type="dxa"/>
            <w:tcBorders>
              <w:top w:val="nil"/>
              <w:left w:val="nil"/>
              <w:bottom w:val="single" w:sz="4" w:space="0" w:color="auto"/>
              <w:right w:val="single" w:sz="4" w:space="0" w:color="auto"/>
            </w:tcBorders>
            <w:shd w:val="clear" w:color="auto" w:fill="FFF2CC" w:themeFill="accent4" w:themeFillTint="33"/>
            <w:noWrap/>
            <w:vAlign w:val="center"/>
            <w:hideMark/>
          </w:tcPr>
          <w:p w14:paraId="7C1D22D6" w14:textId="77777777" w:rsidR="00E47161" w:rsidRPr="00D51F48" w:rsidRDefault="00E47161" w:rsidP="00F74241">
            <w:pPr>
              <w:widowControl/>
              <w:snapToGrid w:val="0"/>
              <w:jc w:val="center"/>
              <w:rPr>
                <w:rFonts w:ascii="Meiryo UI" w:eastAsia="Meiryo UI" w:hAnsi="Meiryo UI" w:cs="Times New Roman"/>
                <w:color w:val="000000"/>
                <w:kern w:val="0"/>
                <w:sz w:val="20"/>
                <w:szCs w:val="20"/>
              </w:rPr>
            </w:pPr>
            <w:r w:rsidRPr="00D51F48">
              <w:rPr>
                <w:rFonts w:ascii="Meiryo UI" w:eastAsia="Meiryo UI" w:hAnsi="Meiryo UI" w:cs="Times New Roman" w:hint="eastAsia"/>
                <w:color w:val="000000"/>
                <w:kern w:val="0"/>
                <w:sz w:val="20"/>
                <w:szCs w:val="20"/>
              </w:rPr>
              <w:t>遵守</w:t>
            </w:r>
          </w:p>
        </w:tc>
        <w:tc>
          <w:tcPr>
            <w:tcW w:w="2977" w:type="dxa"/>
            <w:tcBorders>
              <w:top w:val="nil"/>
              <w:left w:val="nil"/>
              <w:bottom w:val="single" w:sz="4" w:space="0" w:color="auto"/>
              <w:right w:val="single" w:sz="4" w:space="0" w:color="auto"/>
            </w:tcBorders>
            <w:noWrap/>
            <w:vAlign w:val="center"/>
            <w:hideMark/>
          </w:tcPr>
          <w:p w14:paraId="00F48718" w14:textId="6EC144CD" w:rsidR="00E47161" w:rsidRPr="00D51F48" w:rsidRDefault="00E47161" w:rsidP="00F74241">
            <w:pPr>
              <w:widowControl/>
              <w:snapToGrid w:val="0"/>
              <w:jc w:val="center"/>
              <w:rPr>
                <w:rFonts w:ascii="Meiryo UI" w:eastAsia="Meiryo UI" w:hAnsi="Meiryo UI" w:cs="Times New Roman"/>
                <w:color w:val="000000"/>
                <w:kern w:val="0"/>
                <w:sz w:val="16"/>
                <w:szCs w:val="16"/>
              </w:rPr>
            </w:pPr>
          </w:p>
        </w:tc>
      </w:tr>
      <w:tr w:rsidR="00E47161" w:rsidRPr="00D51F48" w14:paraId="15DB51C8" w14:textId="77777777" w:rsidTr="00591DB0">
        <w:trPr>
          <w:trHeight w:val="841"/>
          <w:jc w:val="center"/>
        </w:trPr>
        <w:tc>
          <w:tcPr>
            <w:tcW w:w="6232" w:type="dxa"/>
            <w:tcBorders>
              <w:top w:val="single" w:sz="4" w:space="0" w:color="auto"/>
              <w:left w:val="single" w:sz="4" w:space="0" w:color="auto"/>
              <w:bottom w:val="single" w:sz="4" w:space="0" w:color="auto"/>
              <w:right w:val="single" w:sz="4" w:space="0" w:color="auto"/>
            </w:tcBorders>
            <w:vAlign w:val="center"/>
            <w:hideMark/>
          </w:tcPr>
          <w:p w14:paraId="5B896F7E" w14:textId="00142DC2" w:rsidR="00E47161" w:rsidRPr="00D51F48" w:rsidRDefault="00E47161" w:rsidP="0035333B">
            <w:pPr>
              <w:widowControl/>
              <w:snapToGrid w:val="0"/>
              <w:ind w:left="318" w:hangingChars="159" w:hanging="318"/>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ⅶ 急病急変患者については、原則として直接の対面による診療を行う。</w:t>
            </w:r>
          </w:p>
        </w:tc>
        <w:tc>
          <w:tcPr>
            <w:tcW w:w="567" w:type="dxa"/>
            <w:tcBorders>
              <w:top w:val="nil"/>
              <w:left w:val="nil"/>
              <w:bottom w:val="single" w:sz="4" w:space="0" w:color="auto"/>
              <w:right w:val="single" w:sz="4" w:space="0" w:color="auto"/>
            </w:tcBorders>
            <w:vAlign w:val="center"/>
            <w:hideMark/>
          </w:tcPr>
          <w:p w14:paraId="42871488" w14:textId="77777777" w:rsidR="00E47161" w:rsidRPr="00D51F48" w:rsidRDefault="00E47161" w:rsidP="006B1F20">
            <w:pPr>
              <w:widowControl/>
              <w:snapToGrid w:val="0"/>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w:t>
            </w:r>
          </w:p>
        </w:tc>
        <w:tc>
          <w:tcPr>
            <w:tcW w:w="851" w:type="dxa"/>
            <w:tcBorders>
              <w:top w:val="nil"/>
              <w:left w:val="nil"/>
              <w:bottom w:val="single" w:sz="4" w:space="0" w:color="auto"/>
              <w:right w:val="single" w:sz="4" w:space="0" w:color="auto"/>
            </w:tcBorders>
            <w:shd w:val="clear" w:color="auto" w:fill="FFF2CC" w:themeFill="accent4" w:themeFillTint="33"/>
            <w:noWrap/>
            <w:vAlign w:val="center"/>
            <w:hideMark/>
          </w:tcPr>
          <w:p w14:paraId="532B847D" w14:textId="77777777" w:rsidR="00E47161" w:rsidRPr="00D51F48" w:rsidRDefault="00E47161" w:rsidP="00F74241">
            <w:pPr>
              <w:widowControl/>
              <w:snapToGrid w:val="0"/>
              <w:jc w:val="center"/>
              <w:rPr>
                <w:rFonts w:ascii="Meiryo UI" w:eastAsia="Meiryo UI" w:hAnsi="Meiryo UI" w:cs="Times New Roman"/>
                <w:color w:val="000000"/>
                <w:kern w:val="0"/>
                <w:sz w:val="20"/>
                <w:szCs w:val="20"/>
              </w:rPr>
            </w:pPr>
            <w:r w:rsidRPr="00D51F48">
              <w:rPr>
                <w:rFonts w:ascii="Meiryo UI" w:eastAsia="Meiryo UI" w:hAnsi="Meiryo UI" w:cs="Times New Roman" w:hint="eastAsia"/>
                <w:color w:val="000000"/>
                <w:kern w:val="0"/>
                <w:sz w:val="20"/>
                <w:szCs w:val="20"/>
              </w:rPr>
              <w:t>遵守</w:t>
            </w:r>
          </w:p>
        </w:tc>
        <w:tc>
          <w:tcPr>
            <w:tcW w:w="2977" w:type="dxa"/>
            <w:tcBorders>
              <w:top w:val="nil"/>
              <w:left w:val="nil"/>
              <w:bottom w:val="single" w:sz="4" w:space="0" w:color="auto"/>
              <w:right w:val="single" w:sz="4" w:space="0" w:color="auto"/>
            </w:tcBorders>
            <w:noWrap/>
            <w:vAlign w:val="center"/>
            <w:hideMark/>
          </w:tcPr>
          <w:p w14:paraId="46646DF6" w14:textId="04320635" w:rsidR="00E47161" w:rsidRPr="00D51F48" w:rsidRDefault="00E47161" w:rsidP="004E11B4">
            <w:pPr>
              <w:pStyle w:val="a8"/>
              <w:widowControl/>
              <w:numPr>
                <w:ilvl w:val="0"/>
                <w:numId w:val="6"/>
              </w:numPr>
              <w:snapToGrid w:val="0"/>
              <w:ind w:leftChars="0" w:left="184" w:hanging="184"/>
              <w:rPr>
                <w:rFonts w:ascii="Meiryo UI" w:eastAsia="Meiryo UI" w:hAnsi="Meiryo UI" w:cs="Times New Roman"/>
                <w:color w:val="000000"/>
                <w:kern w:val="0"/>
                <w:sz w:val="16"/>
                <w:szCs w:val="16"/>
              </w:rPr>
            </w:pPr>
            <w:r w:rsidRPr="00D51F48">
              <w:rPr>
                <w:rFonts w:ascii="Meiryo UI" w:eastAsia="Meiryo UI" w:hAnsi="Meiryo UI" w:cs="Times New Roman" w:hint="eastAsia"/>
                <w:kern w:val="0"/>
                <w:sz w:val="16"/>
                <w:szCs w:val="16"/>
              </w:rPr>
              <w:t>なお、急病急変患者であっても、直接の対面による診療を行った後、患者の容態が安定した段階に至った際は、オンライン診療の適用を検討してもよい。</w:t>
            </w:r>
          </w:p>
        </w:tc>
      </w:tr>
      <w:tr w:rsidR="00E47161" w:rsidRPr="00D51F48" w14:paraId="05B0C797" w14:textId="77777777" w:rsidTr="24877FB1">
        <w:trPr>
          <w:trHeight w:val="454"/>
          <w:jc w:val="center"/>
        </w:trPr>
        <w:tc>
          <w:tcPr>
            <w:tcW w:w="6232" w:type="dxa"/>
            <w:tcBorders>
              <w:top w:val="single" w:sz="4" w:space="0" w:color="auto"/>
              <w:left w:val="single" w:sz="4" w:space="0" w:color="auto"/>
              <w:bottom w:val="dashed" w:sz="4" w:space="0" w:color="auto"/>
              <w:right w:val="single" w:sz="4" w:space="0" w:color="auto"/>
            </w:tcBorders>
            <w:vAlign w:val="center"/>
            <w:hideMark/>
          </w:tcPr>
          <w:p w14:paraId="0B7BA65C" w14:textId="77777777" w:rsidR="00E47161" w:rsidRPr="00D51F48" w:rsidRDefault="00E47161" w:rsidP="0035333B">
            <w:pPr>
              <w:widowControl/>
              <w:snapToGrid w:val="0"/>
              <w:ind w:left="318" w:hangingChars="159" w:hanging="318"/>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ⅷ 特定の複数医師が関与することについて「診療計画」で明示しており、いずれかの医師が直接の対面診療を行っている場合は、全ての医師について直接の対面診療が行われていなくとも、これらの医師が交代でオンライン診療を行うことが可能。</w:t>
            </w:r>
          </w:p>
          <w:p w14:paraId="19DD3036" w14:textId="56508700" w:rsidR="00E47161" w:rsidRPr="00D51F48" w:rsidRDefault="00E47161" w:rsidP="007505AD">
            <w:pPr>
              <w:widowControl/>
              <w:snapToGrid w:val="0"/>
              <w:ind w:leftChars="151" w:left="317" w:firstLineChars="1" w:firstLine="2"/>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ただし、交代でオンライン診療を行う場合は、「診療計画」に医師名を記載する。</w:t>
            </w:r>
          </w:p>
        </w:tc>
        <w:tc>
          <w:tcPr>
            <w:tcW w:w="567" w:type="dxa"/>
            <w:tcBorders>
              <w:top w:val="single" w:sz="4" w:space="0" w:color="auto"/>
              <w:left w:val="nil"/>
              <w:bottom w:val="dashed" w:sz="4" w:space="0" w:color="auto"/>
              <w:right w:val="single" w:sz="4" w:space="0" w:color="auto"/>
            </w:tcBorders>
            <w:vAlign w:val="center"/>
            <w:hideMark/>
          </w:tcPr>
          <w:p w14:paraId="558F5731" w14:textId="77777777" w:rsidR="00E47161" w:rsidRPr="00D51F48" w:rsidRDefault="00E47161" w:rsidP="006B1F20">
            <w:pPr>
              <w:widowControl/>
              <w:snapToGrid w:val="0"/>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w:t>
            </w:r>
          </w:p>
        </w:tc>
        <w:tc>
          <w:tcPr>
            <w:tcW w:w="851" w:type="dxa"/>
            <w:tcBorders>
              <w:top w:val="single" w:sz="4" w:space="0" w:color="auto"/>
              <w:left w:val="nil"/>
              <w:bottom w:val="dashed" w:sz="4" w:space="0" w:color="auto"/>
              <w:right w:val="single" w:sz="4" w:space="0" w:color="auto"/>
            </w:tcBorders>
            <w:shd w:val="clear" w:color="auto" w:fill="FFF2CC" w:themeFill="accent4" w:themeFillTint="33"/>
            <w:noWrap/>
            <w:vAlign w:val="center"/>
            <w:hideMark/>
          </w:tcPr>
          <w:p w14:paraId="7710C8E4" w14:textId="30932F2A" w:rsidR="00E47161" w:rsidRPr="00D51F48" w:rsidRDefault="00E47161" w:rsidP="002D2A24">
            <w:pPr>
              <w:widowControl/>
              <w:snapToGrid w:val="0"/>
              <w:jc w:val="center"/>
              <w:rPr>
                <w:rFonts w:ascii="Meiryo UI" w:eastAsia="Meiryo UI" w:hAnsi="Meiryo UI" w:cs="Times New Roman"/>
                <w:color w:val="000000"/>
                <w:kern w:val="0"/>
                <w:sz w:val="20"/>
                <w:szCs w:val="20"/>
              </w:rPr>
            </w:pPr>
            <w:r w:rsidRPr="00D51F48">
              <w:rPr>
                <w:rFonts w:ascii="Meiryo UI" w:eastAsia="Meiryo UI" w:hAnsi="Meiryo UI" w:cs="Times New Roman" w:hint="eastAsia"/>
                <w:color w:val="000000"/>
                <w:kern w:val="0"/>
                <w:sz w:val="20"/>
                <w:szCs w:val="20"/>
              </w:rPr>
              <w:t>遵守</w:t>
            </w:r>
          </w:p>
        </w:tc>
        <w:tc>
          <w:tcPr>
            <w:tcW w:w="2977" w:type="dxa"/>
            <w:tcBorders>
              <w:top w:val="single" w:sz="4" w:space="0" w:color="auto"/>
              <w:left w:val="nil"/>
              <w:bottom w:val="dashed" w:sz="4" w:space="0" w:color="auto"/>
              <w:right w:val="single" w:sz="4" w:space="0" w:color="auto"/>
            </w:tcBorders>
            <w:noWrap/>
            <w:vAlign w:val="center"/>
            <w:hideMark/>
          </w:tcPr>
          <w:p w14:paraId="12774C24" w14:textId="2A2C11C7" w:rsidR="00E47161" w:rsidRPr="00D51F48" w:rsidRDefault="00E47161" w:rsidP="004E11B4">
            <w:pPr>
              <w:pStyle w:val="a8"/>
              <w:widowControl/>
              <w:numPr>
                <w:ilvl w:val="0"/>
                <w:numId w:val="6"/>
              </w:numPr>
              <w:snapToGrid w:val="0"/>
              <w:ind w:leftChars="0" w:left="184" w:hanging="184"/>
              <w:rPr>
                <w:rFonts w:ascii="Meiryo UI" w:eastAsia="Meiryo UI" w:hAnsi="Meiryo UI" w:cs="Times New Roman"/>
                <w:color w:val="000000"/>
                <w:kern w:val="0"/>
                <w:sz w:val="16"/>
                <w:szCs w:val="16"/>
              </w:rPr>
            </w:pPr>
            <w:r w:rsidRPr="00D51F48">
              <w:rPr>
                <w:rFonts w:ascii="Meiryo UI" w:eastAsia="Meiryo UI" w:hAnsi="Meiryo UI" w:cs="Times New Roman" w:hint="eastAsia"/>
                <w:kern w:val="0"/>
                <w:sz w:val="16"/>
                <w:szCs w:val="16"/>
              </w:rPr>
              <w:t>特定の複数の医師が関与するケースとして、在宅診療において在宅療養支援診療所が連携して地域で対応する仕組みが構築されている場合や複数の診療科の医師がチームで診療を行う場合などが想定される。</w:t>
            </w:r>
          </w:p>
        </w:tc>
      </w:tr>
      <w:tr w:rsidR="00E47161" w:rsidRPr="00D51F48" w14:paraId="13A57EC3" w14:textId="77777777" w:rsidTr="00591DB0">
        <w:trPr>
          <w:trHeight w:val="1862"/>
          <w:jc w:val="center"/>
        </w:trPr>
        <w:tc>
          <w:tcPr>
            <w:tcW w:w="6232" w:type="dxa"/>
            <w:tcBorders>
              <w:top w:val="dashed" w:sz="4" w:space="0" w:color="auto"/>
              <w:left w:val="single" w:sz="4" w:space="0" w:color="auto"/>
              <w:bottom w:val="dashed" w:sz="4" w:space="0" w:color="auto"/>
              <w:right w:val="single" w:sz="4" w:space="0" w:color="auto"/>
            </w:tcBorders>
            <w:vAlign w:val="center"/>
          </w:tcPr>
          <w:p w14:paraId="091218A0" w14:textId="422318D2" w:rsidR="00E47161" w:rsidRPr="00D51F48" w:rsidRDefault="00E47161" w:rsidP="000B611F">
            <w:pPr>
              <w:widowControl/>
              <w:snapToGrid w:val="0"/>
              <w:ind w:leftChars="100" w:left="210"/>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lastRenderedPageBreak/>
              <w:t>患者の同意を得た上で、診療録記載を含む十分な引継ぎを行っていれば、オンライン診療を行う予定であった医師の病欠、勤務の変更などにより、「診療計画」において予定されていない代診医がオンライン診療を行うことが可能。</w:t>
            </w:r>
          </w:p>
        </w:tc>
        <w:tc>
          <w:tcPr>
            <w:tcW w:w="567" w:type="dxa"/>
            <w:tcBorders>
              <w:top w:val="dashed" w:sz="4" w:space="0" w:color="auto"/>
              <w:left w:val="nil"/>
              <w:bottom w:val="dashed" w:sz="4" w:space="0" w:color="auto"/>
              <w:right w:val="single" w:sz="4" w:space="0" w:color="auto"/>
            </w:tcBorders>
            <w:vAlign w:val="center"/>
          </w:tcPr>
          <w:p w14:paraId="16477A35" w14:textId="3C65C43B" w:rsidR="00E47161" w:rsidRPr="00D51F48" w:rsidRDefault="00E47161" w:rsidP="000B611F">
            <w:pPr>
              <w:widowControl/>
              <w:snapToGrid w:val="0"/>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w:t>
            </w:r>
          </w:p>
        </w:tc>
        <w:tc>
          <w:tcPr>
            <w:tcW w:w="851" w:type="dxa"/>
            <w:tcBorders>
              <w:top w:val="dashed" w:sz="4" w:space="0" w:color="auto"/>
              <w:left w:val="nil"/>
              <w:bottom w:val="dashed" w:sz="4" w:space="0" w:color="auto"/>
              <w:right w:val="single" w:sz="4" w:space="0" w:color="auto"/>
            </w:tcBorders>
            <w:shd w:val="clear" w:color="auto" w:fill="FFF2CC" w:themeFill="accent4" w:themeFillTint="33"/>
            <w:noWrap/>
            <w:vAlign w:val="center"/>
          </w:tcPr>
          <w:p w14:paraId="4F28130D" w14:textId="6925FA29" w:rsidR="00E47161" w:rsidRPr="00D51F48" w:rsidRDefault="00E47161" w:rsidP="002D2A24">
            <w:pPr>
              <w:widowControl/>
              <w:snapToGrid w:val="0"/>
              <w:jc w:val="center"/>
              <w:rPr>
                <w:rFonts w:ascii="Meiryo UI" w:eastAsia="Meiryo UI" w:hAnsi="Meiryo UI" w:cs="Times New Roman"/>
                <w:color w:val="000000"/>
                <w:kern w:val="0"/>
                <w:sz w:val="20"/>
                <w:szCs w:val="20"/>
              </w:rPr>
            </w:pPr>
            <w:r w:rsidRPr="00D51F48">
              <w:rPr>
                <w:rFonts w:ascii="Meiryo UI" w:eastAsia="Meiryo UI" w:hAnsi="Meiryo UI" w:cs="Times New Roman" w:hint="eastAsia"/>
                <w:color w:val="000000"/>
                <w:kern w:val="0"/>
                <w:sz w:val="20"/>
                <w:szCs w:val="20"/>
              </w:rPr>
              <w:t>遵守</w:t>
            </w:r>
          </w:p>
        </w:tc>
        <w:tc>
          <w:tcPr>
            <w:tcW w:w="2977" w:type="dxa"/>
            <w:tcBorders>
              <w:top w:val="dashed" w:sz="4" w:space="0" w:color="auto"/>
              <w:left w:val="nil"/>
              <w:bottom w:val="dashed" w:sz="4" w:space="0" w:color="auto"/>
              <w:right w:val="single" w:sz="4" w:space="0" w:color="auto"/>
            </w:tcBorders>
            <w:noWrap/>
            <w:vAlign w:val="center"/>
          </w:tcPr>
          <w:p w14:paraId="5A97FBD8" w14:textId="77777777" w:rsidR="00E47161" w:rsidRPr="00D51F48" w:rsidRDefault="00E47161" w:rsidP="000B611F">
            <w:pPr>
              <w:widowControl/>
              <w:snapToGrid w:val="0"/>
              <w:rPr>
                <w:rFonts w:ascii="Meiryo UI" w:eastAsia="Meiryo UI" w:hAnsi="Meiryo UI" w:cs="Times New Roman"/>
                <w:kern w:val="0"/>
                <w:sz w:val="16"/>
                <w:szCs w:val="16"/>
              </w:rPr>
            </w:pPr>
          </w:p>
        </w:tc>
      </w:tr>
      <w:tr w:rsidR="00E47161" w:rsidRPr="00D51F48" w14:paraId="006A5129" w14:textId="77777777" w:rsidTr="00591DB0">
        <w:trPr>
          <w:trHeight w:val="1973"/>
          <w:jc w:val="center"/>
        </w:trPr>
        <w:tc>
          <w:tcPr>
            <w:tcW w:w="6232" w:type="dxa"/>
            <w:tcBorders>
              <w:top w:val="dashed" w:sz="4" w:space="0" w:color="auto"/>
              <w:left w:val="single" w:sz="4" w:space="0" w:color="auto"/>
              <w:bottom w:val="single" w:sz="4" w:space="0" w:color="auto"/>
              <w:right w:val="single" w:sz="4" w:space="0" w:color="auto"/>
            </w:tcBorders>
            <w:vAlign w:val="center"/>
          </w:tcPr>
          <w:p w14:paraId="18C1501F" w14:textId="220FE71C" w:rsidR="00E47161" w:rsidRPr="00D51F48" w:rsidRDefault="00E47161" w:rsidP="000B611F">
            <w:pPr>
              <w:widowControl/>
              <w:snapToGrid w:val="0"/>
              <w:ind w:leftChars="100" w:left="210"/>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主に健康な人を対象にした診療であり、対面診療においても一般的に同一医師が行う必要性が低いと認識されている診療を行う場合などにおいても、「診療計画」での明示など同様の要件の下、特定の複数医師が交代でオンライン診療を行うことが可能。</w:t>
            </w:r>
          </w:p>
        </w:tc>
        <w:tc>
          <w:tcPr>
            <w:tcW w:w="567" w:type="dxa"/>
            <w:tcBorders>
              <w:top w:val="dashed" w:sz="4" w:space="0" w:color="auto"/>
              <w:left w:val="nil"/>
              <w:bottom w:val="single" w:sz="4" w:space="0" w:color="auto"/>
              <w:right w:val="single" w:sz="4" w:space="0" w:color="auto"/>
            </w:tcBorders>
            <w:vAlign w:val="center"/>
          </w:tcPr>
          <w:p w14:paraId="4B2B7793" w14:textId="77E7140D" w:rsidR="00E47161" w:rsidRPr="00D51F48" w:rsidRDefault="00E47161" w:rsidP="000B611F">
            <w:pPr>
              <w:widowControl/>
              <w:snapToGrid w:val="0"/>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w:t>
            </w:r>
          </w:p>
        </w:tc>
        <w:tc>
          <w:tcPr>
            <w:tcW w:w="851" w:type="dxa"/>
            <w:tcBorders>
              <w:top w:val="dashed" w:sz="4" w:space="0" w:color="auto"/>
              <w:left w:val="nil"/>
              <w:bottom w:val="single" w:sz="4" w:space="0" w:color="auto"/>
              <w:right w:val="single" w:sz="4" w:space="0" w:color="auto"/>
            </w:tcBorders>
            <w:shd w:val="clear" w:color="auto" w:fill="FFF2CC" w:themeFill="accent4" w:themeFillTint="33"/>
            <w:noWrap/>
            <w:vAlign w:val="center"/>
          </w:tcPr>
          <w:p w14:paraId="5D9712B9" w14:textId="70FAE5F0" w:rsidR="00E47161" w:rsidRPr="00D51F48" w:rsidRDefault="00E47161" w:rsidP="002D2A24">
            <w:pPr>
              <w:widowControl/>
              <w:snapToGrid w:val="0"/>
              <w:jc w:val="center"/>
              <w:rPr>
                <w:rFonts w:ascii="Meiryo UI" w:eastAsia="Meiryo UI" w:hAnsi="Meiryo UI" w:cs="Times New Roman"/>
                <w:color w:val="000000"/>
                <w:kern w:val="0"/>
                <w:sz w:val="20"/>
                <w:szCs w:val="20"/>
              </w:rPr>
            </w:pPr>
            <w:r w:rsidRPr="00D51F48">
              <w:rPr>
                <w:rFonts w:ascii="Meiryo UI" w:eastAsia="Meiryo UI" w:hAnsi="Meiryo UI" w:cs="Times New Roman" w:hint="eastAsia"/>
                <w:color w:val="000000"/>
                <w:kern w:val="0"/>
                <w:sz w:val="20"/>
                <w:szCs w:val="20"/>
              </w:rPr>
              <w:t>遵守</w:t>
            </w:r>
          </w:p>
        </w:tc>
        <w:tc>
          <w:tcPr>
            <w:tcW w:w="2977" w:type="dxa"/>
            <w:tcBorders>
              <w:top w:val="dashed" w:sz="4" w:space="0" w:color="auto"/>
              <w:left w:val="nil"/>
              <w:bottom w:val="single" w:sz="4" w:space="0" w:color="auto"/>
              <w:right w:val="single" w:sz="4" w:space="0" w:color="auto"/>
            </w:tcBorders>
            <w:noWrap/>
            <w:vAlign w:val="center"/>
          </w:tcPr>
          <w:p w14:paraId="02047788" w14:textId="62B50517" w:rsidR="00E47161" w:rsidRPr="00D51F48" w:rsidRDefault="00E47161" w:rsidP="004E11B4">
            <w:pPr>
              <w:pStyle w:val="a8"/>
              <w:widowControl/>
              <w:numPr>
                <w:ilvl w:val="0"/>
                <w:numId w:val="6"/>
              </w:numPr>
              <w:snapToGrid w:val="0"/>
              <w:ind w:leftChars="0" w:left="184" w:hanging="184"/>
              <w:rPr>
                <w:rFonts w:ascii="Meiryo UI" w:eastAsia="Meiryo UI" w:hAnsi="Meiryo UI" w:cs="Times New Roman"/>
                <w:kern w:val="0"/>
                <w:sz w:val="16"/>
                <w:szCs w:val="16"/>
              </w:rPr>
            </w:pPr>
            <w:r w:rsidRPr="00D51F48">
              <w:rPr>
                <w:rFonts w:ascii="Meiryo UI" w:eastAsia="Meiryo UI" w:hAnsi="Meiryo UI" w:cs="Times New Roman" w:hint="eastAsia"/>
                <w:kern w:val="0"/>
                <w:sz w:val="16"/>
                <w:szCs w:val="16"/>
              </w:rPr>
              <w:t>健康診断など疾患の治療を目的としていない診療（診察、診断等）</w:t>
            </w:r>
            <w:r w:rsidR="00CD0EB9" w:rsidRPr="00D51F48">
              <w:rPr>
                <w:rFonts w:ascii="Meiryo UI" w:eastAsia="Meiryo UI" w:hAnsi="Meiryo UI" w:cs="Times New Roman" w:hint="eastAsia"/>
                <w:kern w:val="0"/>
                <w:sz w:val="16"/>
                <w:szCs w:val="16"/>
              </w:rPr>
              <w:t>などが</w:t>
            </w:r>
            <w:r w:rsidRPr="00D51F48">
              <w:rPr>
                <w:rFonts w:ascii="Meiryo UI" w:eastAsia="Meiryo UI" w:hAnsi="Meiryo UI" w:cs="Times New Roman" w:hint="eastAsia"/>
                <w:kern w:val="0"/>
                <w:sz w:val="16"/>
                <w:szCs w:val="16"/>
              </w:rPr>
              <w:t>想定</w:t>
            </w:r>
            <w:r w:rsidR="00CD0EB9" w:rsidRPr="00D51F48">
              <w:rPr>
                <w:rFonts w:ascii="Meiryo UI" w:eastAsia="Meiryo UI" w:hAnsi="Meiryo UI" w:cs="Times New Roman" w:hint="eastAsia"/>
                <w:kern w:val="0"/>
                <w:sz w:val="16"/>
                <w:szCs w:val="16"/>
              </w:rPr>
              <w:t>される</w:t>
            </w:r>
            <w:r w:rsidR="00D359B0">
              <w:rPr>
                <w:rFonts w:ascii="Meiryo UI" w:eastAsia="Meiryo UI" w:hAnsi="Meiryo UI" w:cs="Times New Roman" w:hint="eastAsia"/>
                <w:kern w:val="0"/>
                <w:sz w:val="16"/>
                <w:szCs w:val="16"/>
              </w:rPr>
              <w:t>。</w:t>
            </w:r>
          </w:p>
        </w:tc>
      </w:tr>
      <w:tr w:rsidR="00E47161" w:rsidRPr="00D51F48" w14:paraId="3E0E3962" w14:textId="1F56DB1E" w:rsidTr="00591DB0">
        <w:trPr>
          <w:trHeight w:val="2257"/>
          <w:jc w:val="center"/>
        </w:trPr>
        <w:tc>
          <w:tcPr>
            <w:tcW w:w="6232" w:type="dxa"/>
            <w:tcBorders>
              <w:top w:val="single" w:sz="4" w:space="0" w:color="auto"/>
              <w:left w:val="single" w:sz="4" w:space="0" w:color="auto"/>
              <w:bottom w:val="dashed" w:sz="4" w:space="0" w:color="auto"/>
              <w:right w:val="single" w:sz="4" w:space="0" w:color="auto"/>
            </w:tcBorders>
            <w:vAlign w:val="center"/>
            <w:hideMark/>
          </w:tcPr>
          <w:p w14:paraId="02C691CB" w14:textId="67D2BF3F" w:rsidR="004818B2" w:rsidRPr="009C3358" w:rsidRDefault="004818B2" w:rsidP="0042144F">
            <w:pPr>
              <w:widowControl/>
              <w:snapToGrid w:val="0"/>
              <w:ind w:left="440" w:hangingChars="200" w:hanging="440"/>
              <w:rPr>
                <w:rFonts w:ascii="Meiryo UI" w:eastAsia="Meiryo UI" w:hAnsi="Meiryo UI" w:cs="Times New Roman"/>
                <w:b/>
                <w:bCs/>
                <w:kern w:val="0"/>
                <w:sz w:val="22"/>
              </w:rPr>
            </w:pPr>
            <w:r w:rsidRPr="009C3358">
              <w:rPr>
                <w:rFonts w:ascii="Meiryo UI" w:eastAsia="Meiryo UI" w:hAnsi="Meiryo UI" w:cs="Times New Roman" w:hint="eastAsia"/>
                <w:b/>
                <w:bCs/>
                <w:kern w:val="0"/>
                <w:sz w:val="22"/>
              </w:rPr>
              <w:t>≪禁煙外来を行う医療機関の場合≫</w:t>
            </w:r>
          </w:p>
          <w:p w14:paraId="68162F18" w14:textId="3B212CF5" w:rsidR="00E47161" w:rsidRPr="00D51F48" w:rsidRDefault="00E47161" w:rsidP="0042144F">
            <w:pPr>
              <w:widowControl/>
              <w:snapToGrid w:val="0"/>
              <w:ind w:left="400" w:hangingChars="200" w:hanging="400"/>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 xml:space="preserve">ⅸ  </w:t>
            </w:r>
            <w:r w:rsidRPr="00D51F48">
              <w:rPr>
                <w:rFonts w:ascii="Meiryo UI" w:eastAsia="Meiryo UI" w:hAnsi="Meiryo UI" w:cs="Times New Roman" w:hint="eastAsia"/>
                <w:b/>
                <w:bCs/>
                <w:kern w:val="0"/>
                <w:sz w:val="20"/>
                <w:szCs w:val="20"/>
                <w:u w:val="single"/>
              </w:rPr>
              <w:t>禁煙外来</w:t>
            </w:r>
            <w:r w:rsidRPr="00D51F48">
              <w:rPr>
                <w:rFonts w:ascii="Meiryo UI" w:eastAsia="Meiryo UI" w:hAnsi="Meiryo UI" w:cs="Times New Roman" w:hint="eastAsia"/>
                <w:kern w:val="0"/>
                <w:sz w:val="20"/>
                <w:szCs w:val="20"/>
              </w:rPr>
              <w:t>については、定期的な健康診断等が行われる等により疾病を見落とすリスクが排除されている場合であって、治療によるリスクが極めて低いものとして、患者側の利益と不利益を十分に勘案した上で、直接の対面診療を組み合わせないオンライン診療を行うことが許容され得る。</w:t>
            </w:r>
          </w:p>
          <w:p w14:paraId="69E59C68" w14:textId="61EF57D8" w:rsidR="000F0D87" w:rsidRPr="00D51F48" w:rsidRDefault="000F0D87" w:rsidP="0042144F">
            <w:pPr>
              <w:widowControl/>
              <w:snapToGrid w:val="0"/>
              <w:ind w:left="400" w:hangingChars="200" w:hanging="400"/>
              <w:rPr>
                <w:rFonts w:ascii="Meiryo UI" w:eastAsia="Meiryo UI" w:hAnsi="Meiryo UI" w:cs="Times New Roman"/>
                <w:kern w:val="0"/>
                <w:sz w:val="20"/>
                <w:szCs w:val="20"/>
              </w:rPr>
            </w:pPr>
          </w:p>
        </w:tc>
        <w:tc>
          <w:tcPr>
            <w:tcW w:w="567" w:type="dxa"/>
            <w:tcBorders>
              <w:top w:val="single" w:sz="4" w:space="0" w:color="auto"/>
              <w:left w:val="nil"/>
              <w:bottom w:val="dashed" w:sz="4" w:space="0" w:color="auto"/>
              <w:right w:val="single" w:sz="4" w:space="0" w:color="auto"/>
            </w:tcBorders>
            <w:vAlign w:val="center"/>
            <w:hideMark/>
          </w:tcPr>
          <w:p w14:paraId="28AE3699" w14:textId="35F301B8" w:rsidR="00E47161" w:rsidRPr="00D51F48" w:rsidRDefault="00E47161" w:rsidP="006B1F20">
            <w:pPr>
              <w:widowControl/>
              <w:snapToGrid w:val="0"/>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w:t>
            </w:r>
          </w:p>
        </w:tc>
        <w:tc>
          <w:tcPr>
            <w:tcW w:w="851" w:type="dxa"/>
            <w:tcBorders>
              <w:top w:val="single" w:sz="4" w:space="0" w:color="auto"/>
              <w:left w:val="nil"/>
              <w:bottom w:val="dashed" w:sz="4" w:space="0" w:color="auto"/>
              <w:right w:val="single" w:sz="4" w:space="0" w:color="auto"/>
            </w:tcBorders>
            <w:shd w:val="clear" w:color="auto" w:fill="FFF2CC" w:themeFill="accent4" w:themeFillTint="33"/>
            <w:noWrap/>
            <w:vAlign w:val="center"/>
            <w:hideMark/>
          </w:tcPr>
          <w:p w14:paraId="3E7145E0" w14:textId="7BCBABB7" w:rsidR="00E47161" w:rsidRPr="00D51F48" w:rsidRDefault="00E47161" w:rsidP="002D2A24">
            <w:pPr>
              <w:widowControl/>
              <w:snapToGrid w:val="0"/>
              <w:jc w:val="center"/>
              <w:rPr>
                <w:rFonts w:ascii="Meiryo UI" w:eastAsia="Meiryo UI" w:hAnsi="Meiryo UI" w:cs="Times New Roman"/>
                <w:color w:val="000000"/>
                <w:kern w:val="0"/>
                <w:sz w:val="20"/>
                <w:szCs w:val="20"/>
              </w:rPr>
            </w:pPr>
            <w:r w:rsidRPr="00D51F48">
              <w:rPr>
                <w:rFonts w:ascii="Meiryo UI" w:eastAsia="Meiryo UI" w:hAnsi="Meiryo UI" w:cs="Times New Roman" w:hint="eastAsia"/>
                <w:color w:val="000000"/>
                <w:kern w:val="0"/>
                <w:sz w:val="20"/>
                <w:szCs w:val="20"/>
              </w:rPr>
              <w:t>遵守</w:t>
            </w:r>
          </w:p>
        </w:tc>
        <w:tc>
          <w:tcPr>
            <w:tcW w:w="2977" w:type="dxa"/>
            <w:tcBorders>
              <w:top w:val="single" w:sz="4" w:space="0" w:color="auto"/>
              <w:left w:val="nil"/>
              <w:bottom w:val="dashed" w:sz="4" w:space="0" w:color="auto"/>
              <w:right w:val="single" w:sz="4" w:space="0" w:color="auto"/>
            </w:tcBorders>
            <w:noWrap/>
            <w:vAlign w:val="center"/>
            <w:hideMark/>
          </w:tcPr>
          <w:p w14:paraId="57B46186" w14:textId="4F879473" w:rsidR="00E47161" w:rsidRPr="00D51F48" w:rsidRDefault="00E47161" w:rsidP="000B611F">
            <w:pPr>
              <w:widowControl/>
              <w:snapToGrid w:val="0"/>
              <w:rPr>
                <w:rFonts w:ascii="Meiryo UI" w:eastAsia="Meiryo UI" w:hAnsi="Meiryo UI" w:cs="Times New Roman"/>
                <w:color w:val="000000"/>
                <w:kern w:val="0"/>
                <w:sz w:val="16"/>
                <w:szCs w:val="16"/>
              </w:rPr>
            </w:pPr>
          </w:p>
        </w:tc>
      </w:tr>
      <w:tr w:rsidR="00E47161" w:rsidRPr="00D51F48" w14:paraId="4CD4EC77" w14:textId="7E49E289" w:rsidTr="00591DB0">
        <w:trPr>
          <w:trHeight w:val="6371"/>
          <w:jc w:val="center"/>
        </w:trPr>
        <w:tc>
          <w:tcPr>
            <w:tcW w:w="6232" w:type="dxa"/>
            <w:tcBorders>
              <w:top w:val="dashed" w:sz="4" w:space="0" w:color="auto"/>
              <w:left w:val="single" w:sz="4" w:space="0" w:color="auto"/>
              <w:bottom w:val="single" w:sz="4" w:space="0" w:color="auto"/>
              <w:right w:val="single" w:sz="4" w:space="0" w:color="auto"/>
            </w:tcBorders>
            <w:vAlign w:val="center"/>
          </w:tcPr>
          <w:p w14:paraId="7CEA9683" w14:textId="694199EB" w:rsidR="004818B2" w:rsidRPr="00BC2F4F" w:rsidRDefault="004818B2" w:rsidP="004818B2">
            <w:pPr>
              <w:widowControl/>
              <w:snapToGrid w:val="0"/>
              <w:ind w:left="440" w:hangingChars="200" w:hanging="440"/>
              <w:rPr>
                <w:rFonts w:ascii="Meiryo UI" w:eastAsia="Meiryo UI" w:hAnsi="Meiryo UI" w:cs="Times New Roman"/>
                <w:b/>
                <w:bCs/>
                <w:kern w:val="0"/>
                <w:sz w:val="22"/>
              </w:rPr>
            </w:pPr>
            <w:r w:rsidRPr="00BC2F4F">
              <w:rPr>
                <w:rFonts w:ascii="Meiryo UI" w:eastAsia="Meiryo UI" w:hAnsi="Meiryo UI" w:cs="Times New Roman" w:hint="eastAsia"/>
                <w:b/>
                <w:bCs/>
                <w:kern w:val="0"/>
                <w:sz w:val="22"/>
              </w:rPr>
              <w:t>≪</w:t>
            </w:r>
            <w:r>
              <w:rPr>
                <w:rFonts w:ascii="Meiryo UI" w:eastAsia="Meiryo UI" w:hAnsi="Meiryo UI" w:cs="Times New Roman" w:hint="eastAsia"/>
                <w:b/>
                <w:bCs/>
                <w:kern w:val="0"/>
                <w:sz w:val="22"/>
              </w:rPr>
              <w:t>緊急避妊に係る診療</w:t>
            </w:r>
            <w:r w:rsidRPr="00BC2F4F">
              <w:rPr>
                <w:rFonts w:ascii="Meiryo UI" w:eastAsia="Meiryo UI" w:hAnsi="Meiryo UI" w:cs="Times New Roman" w:hint="eastAsia"/>
                <w:b/>
                <w:bCs/>
                <w:kern w:val="0"/>
                <w:sz w:val="22"/>
              </w:rPr>
              <w:t>を行う医療機関の場合≫</w:t>
            </w:r>
          </w:p>
          <w:p w14:paraId="06ACE6D8" w14:textId="6EE88F58" w:rsidR="00E47161" w:rsidRPr="00D51F48" w:rsidRDefault="00E47161" w:rsidP="004B2274">
            <w:pPr>
              <w:widowControl/>
              <w:snapToGrid w:val="0"/>
              <w:ind w:leftChars="200" w:left="420"/>
              <w:rPr>
                <w:rFonts w:ascii="Meiryo UI" w:eastAsia="Meiryo UI" w:hAnsi="Meiryo UI" w:cs="Times New Roman"/>
                <w:kern w:val="0"/>
                <w:sz w:val="20"/>
                <w:szCs w:val="20"/>
              </w:rPr>
            </w:pPr>
            <w:r w:rsidRPr="00D51F48">
              <w:rPr>
                <w:rFonts w:ascii="Meiryo UI" w:eastAsia="Meiryo UI" w:hAnsi="Meiryo UI" w:cs="Times New Roman" w:hint="eastAsia"/>
                <w:b/>
                <w:bCs/>
                <w:kern w:val="0"/>
                <w:sz w:val="20"/>
                <w:szCs w:val="20"/>
                <w:u w:val="single"/>
              </w:rPr>
              <w:t>緊急避妊に係る診療</w:t>
            </w:r>
            <w:r w:rsidRPr="00D51F48">
              <w:rPr>
                <w:rFonts w:ascii="Meiryo UI" w:eastAsia="Meiryo UI" w:hAnsi="Meiryo UI" w:cs="Times New Roman" w:hint="eastAsia"/>
                <w:kern w:val="0"/>
                <w:sz w:val="20"/>
                <w:szCs w:val="20"/>
              </w:rPr>
              <w:t>については、地理的要因がある場合、女性の健康に関する相談窓口等に所属する又はこうした相談窓口等と連携している医師が女性の心理的な状態にかんがみて対面診療が困難であると判断した場合においては、産婦人科医又は厚生労働省が指定する研修を受講した医師が、初診からオンライン診療を行うことは許容され得る。</w:t>
            </w:r>
            <w:r w:rsidRPr="00D51F48">
              <w:rPr>
                <w:rFonts w:ascii="Meiryo UI" w:eastAsia="Meiryo UI" w:hAnsi="Meiryo UI" w:cs="Times New Roman"/>
                <w:kern w:val="0"/>
                <w:sz w:val="20"/>
                <w:szCs w:val="20"/>
              </w:rPr>
              <w:br/>
            </w:r>
            <w:r w:rsidRPr="00D51F48">
              <w:rPr>
                <w:rFonts w:ascii="Meiryo UI" w:eastAsia="Meiryo UI" w:hAnsi="Meiryo UI" w:cs="Times New Roman" w:hint="eastAsia"/>
                <w:kern w:val="0"/>
                <w:sz w:val="20"/>
                <w:szCs w:val="20"/>
              </w:rPr>
              <w:t>ただし、初診からオンライン診療を行う医師は一錠のみの院外処方を行うこととし、受診した女性は薬局において研修を受けた薬剤師による調剤を受け、薬剤師の面前で内服することとする。</w:t>
            </w:r>
            <w:r w:rsidRPr="00D51F48">
              <w:rPr>
                <w:rFonts w:ascii="Meiryo UI" w:eastAsia="Meiryo UI" w:hAnsi="Meiryo UI" w:cs="Times New Roman"/>
                <w:kern w:val="0"/>
                <w:sz w:val="20"/>
                <w:szCs w:val="20"/>
              </w:rPr>
              <w:br/>
            </w:r>
            <w:r w:rsidRPr="00D51F48">
              <w:rPr>
                <w:rFonts w:ascii="Meiryo UI" w:eastAsia="Meiryo UI" w:hAnsi="Meiryo UI" w:cs="Times New Roman" w:hint="eastAsia"/>
                <w:kern w:val="0"/>
                <w:sz w:val="20"/>
                <w:szCs w:val="20"/>
              </w:rPr>
              <w:t>その際、医師と薬剤師はより確実な避妊法について適切に説明を行うこと。</w:t>
            </w:r>
            <w:r w:rsidRPr="00D51F48">
              <w:rPr>
                <w:rFonts w:ascii="Meiryo UI" w:eastAsia="Meiryo UI" w:hAnsi="Meiryo UI" w:cs="Times New Roman"/>
                <w:kern w:val="0"/>
                <w:sz w:val="20"/>
                <w:szCs w:val="20"/>
              </w:rPr>
              <w:br/>
            </w:r>
            <w:r w:rsidRPr="00D51F48">
              <w:rPr>
                <w:rFonts w:ascii="Meiryo UI" w:eastAsia="Meiryo UI" w:hAnsi="Meiryo UI" w:cs="Times New Roman" w:hint="eastAsia"/>
                <w:kern w:val="0"/>
                <w:sz w:val="20"/>
                <w:szCs w:val="20"/>
              </w:rPr>
              <w:t>加えて、内服した女性が避妊の成否等を確認できるよう、産婦人科医による直接の対面診療を約三週間後に受診することを確実に担保することにより、初診からオンライン診療を行う医師は確実なフォローアップを行うこと。</w:t>
            </w:r>
          </w:p>
        </w:tc>
        <w:tc>
          <w:tcPr>
            <w:tcW w:w="567" w:type="dxa"/>
            <w:tcBorders>
              <w:top w:val="dashed" w:sz="4" w:space="0" w:color="auto"/>
              <w:left w:val="nil"/>
              <w:bottom w:val="single" w:sz="4" w:space="0" w:color="auto"/>
              <w:right w:val="single" w:sz="4" w:space="0" w:color="auto"/>
            </w:tcBorders>
            <w:vAlign w:val="center"/>
          </w:tcPr>
          <w:p w14:paraId="32209322" w14:textId="397971E6" w:rsidR="00E47161" w:rsidRPr="00D51F48" w:rsidRDefault="00E47161" w:rsidP="004B2274">
            <w:pPr>
              <w:widowControl/>
              <w:snapToGrid w:val="0"/>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w:t>
            </w:r>
          </w:p>
        </w:tc>
        <w:tc>
          <w:tcPr>
            <w:tcW w:w="851" w:type="dxa"/>
            <w:tcBorders>
              <w:top w:val="dashed" w:sz="4" w:space="0" w:color="auto"/>
              <w:left w:val="nil"/>
              <w:bottom w:val="single" w:sz="4" w:space="0" w:color="auto"/>
              <w:right w:val="single" w:sz="4" w:space="0" w:color="auto"/>
            </w:tcBorders>
            <w:shd w:val="clear" w:color="auto" w:fill="FFF2CC" w:themeFill="accent4" w:themeFillTint="33"/>
            <w:noWrap/>
            <w:vAlign w:val="center"/>
          </w:tcPr>
          <w:p w14:paraId="26B94EB4" w14:textId="17335039" w:rsidR="00E47161" w:rsidRPr="00D51F48" w:rsidRDefault="00E47161" w:rsidP="002D2A24">
            <w:pPr>
              <w:widowControl/>
              <w:snapToGrid w:val="0"/>
              <w:jc w:val="center"/>
              <w:rPr>
                <w:rFonts w:ascii="Meiryo UI" w:eastAsia="Meiryo UI" w:hAnsi="Meiryo UI" w:cs="Times New Roman"/>
                <w:color w:val="000000"/>
                <w:kern w:val="0"/>
                <w:sz w:val="20"/>
                <w:szCs w:val="20"/>
              </w:rPr>
            </w:pPr>
            <w:r w:rsidRPr="00D51F48">
              <w:rPr>
                <w:rFonts w:ascii="Meiryo UI" w:eastAsia="Meiryo UI" w:hAnsi="Meiryo UI" w:cs="Times New Roman" w:hint="eastAsia"/>
                <w:color w:val="000000"/>
                <w:kern w:val="0"/>
                <w:sz w:val="20"/>
                <w:szCs w:val="20"/>
              </w:rPr>
              <w:t>遵守</w:t>
            </w:r>
          </w:p>
        </w:tc>
        <w:tc>
          <w:tcPr>
            <w:tcW w:w="2977" w:type="dxa"/>
            <w:tcBorders>
              <w:top w:val="dashed" w:sz="4" w:space="0" w:color="auto"/>
              <w:left w:val="nil"/>
              <w:bottom w:val="single" w:sz="4" w:space="0" w:color="auto"/>
              <w:right w:val="single" w:sz="4" w:space="0" w:color="auto"/>
            </w:tcBorders>
            <w:noWrap/>
            <w:vAlign w:val="center"/>
          </w:tcPr>
          <w:p w14:paraId="18D5F689" w14:textId="632B204E" w:rsidR="00E47161" w:rsidRPr="00D51F48" w:rsidRDefault="00E47161" w:rsidP="004E11B4">
            <w:pPr>
              <w:pStyle w:val="a8"/>
              <w:widowControl/>
              <w:numPr>
                <w:ilvl w:val="0"/>
                <w:numId w:val="6"/>
              </w:numPr>
              <w:snapToGrid w:val="0"/>
              <w:ind w:leftChars="0" w:left="184" w:hanging="184"/>
              <w:rPr>
                <w:rFonts w:ascii="Meiryo UI" w:eastAsia="Meiryo UI" w:hAnsi="Meiryo UI" w:cs="Times New Roman"/>
                <w:kern w:val="0"/>
                <w:sz w:val="16"/>
                <w:szCs w:val="16"/>
              </w:rPr>
            </w:pPr>
            <w:r w:rsidRPr="00D51F48">
              <w:rPr>
                <w:rFonts w:ascii="Meiryo UI" w:eastAsia="Meiryo UI" w:hAnsi="Meiryo UI" w:cs="Times New Roman" w:hint="eastAsia"/>
                <w:kern w:val="0"/>
                <w:sz w:val="16"/>
                <w:szCs w:val="16"/>
              </w:rPr>
              <w:t>緊急避妊に係る診療については、緊急避妊を要するが対面診療が可能な医療機関等に係る適切な情報を有しない女性に対し、女性の健康に関する相談窓口等（女性健康支援センター、婦人相談所、性犯罪・性暴力被害者のためのワンストップ支援センターを含む。）において、対面診療が可能な医療機関のリスト等を用いて受診可能な医療機関を紹介することとし、その上で直接の対面診療を受診することとする。</w:t>
            </w:r>
          </w:p>
          <w:p w14:paraId="1C11C260" w14:textId="303155C1" w:rsidR="00E47161" w:rsidRPr="00D51F48" w:rsidRDefault="00E47161" w:rsidP="004E11B4">
            <w:pPr>
              <w:pStyle w:val="a8"/>
              <w:widowControl/>
              <w:numPr>
                <w:ilvl w:val="0"/>
                <w:numId w:val="6"/>
              </w:numPr>
              <w:snapToGrid w:val="0"/>
              <w:ind w:leftChars="0" w:left="184" w:hanging="184"/>
              <w:rPr>
                <w:rFonts w:ascii="Meiryo UI" w:eastAsia="Meiryo UI" w:hAnsi="Meiryo UI" w:cs="Times New Roman"/>
                <w:kern w:val="0"/>
                <w:sz w:val="16"/>
                <w:szCs w:val="16"/>
              </w:rPr>
            </w:pPr>
            <w:r w:rsidRPr="00D51F48">
              <w:rPr>
                <w:rFonts w:ascii="Meiryo UI" w:eastAsia="Meiryo UI" w:hAnsi="Meiryo UI" w:cs="Times New Roman" w:hint="eastAsia"/>
                <w:kern w:val="0"/>
                <w:sz w:val="16"/>
                <w:szCs w:val="16"/>
              </w:rPr>
              <w:t>なお、調剤に対応可能な薬局の一覧は厚生労働省のホームページにおいて公開されている。</w:t>
            </w:r>
          </w:p>
          <w:p w14:paraId="07330F0C" w14:textId="59B134F8" w:rsidR="00E47161" w:rsidRPr="00D51F48" w:rsidRDefault="00E47161" w:rsidP="00B95A83">
            <w:pPr>
              <w:widowControl/>
              <w:wordWrap w:val="0"/>
              <w:snapToGrid w:val="0"/>
              <w:rPr>
                <w:rFonts w:ascii="Meiryo UI" w:eastAsia="Meiryo UI" w:hAnsi="Meiryo UI" w:cs="Times New Roman"/>
                <w:color w:val="000000"/>
                <w:kern w:val="0"/>
                <w:sz w:val="16"/>
                <w:szCs w:val="16"/>
              </w:rPr>
            </w:pPr>
            <w:r w:rsidRPr="00D51F48">
              <w:rPr>
                <w:rFonts w:ascii="Meiryo UI" w:eastAsia="Meiryo UI" w:hAnsi="Meiryo UI" w:cs="Times New Roman"/>
                <w:color w:val="000000"/>
                <w:kern w:val="0"/>
                <w:sz w:val="16"/>
                <w:szCs w:val="16"/>
              </w:rPr>
              <w:t>https://www.mhlw.go.jp/stf/kinnkyuuhininnyaku.html</w:t>
            </w:r>
          </w:p>
        </w:tc>
      </w:tr>
      <w:tr w:rsidR="00E47161" w:rsidRPr="00D51F48" w14:paraId="2F51D58F" w14:textId="77777777" w:rsidTr="00591DB0">
        <w:trPr>
          <w:trHeight w:val="1833"/>
          <w:jc w:val="center"/>
        </w:trPr>
        <w:tc>
          <w:tcPr>
            <w:tcW w:w="6232" w:type="dxa"/>
            <w:tcBorders>
              <w:top w:val="single" w:sz="4" w:space="0" w:color="auto"/>
              <w:left w:val="single" w:sz="4" w:space="0" w:color="auto"/>
              <w:bottom w:val="single" w:sz="4" w:space="0" w:color="auto"/>
              <w:right w:val="single" w:sz="4" w:space="0" w:color="auto"/>
            </w:tcBorders>
            <w:vAlign w:val="center"/>
            <w:hideMark/>
          </w:tcPr>
          <w:p w14:paraId="42BC2710" w14:textId="79A01625" w:rsidR="00E47161" w:rsidRPr="00D51F48" w:rsidRDefault="00E47161" w:rsidP="000B611F">
            <w:pPr>
              <w:widowControl/>
              <w:snapToGrid w:val="0"/>
              <w:ind w:left="318" w:hangingChars="159" w:hanging="318"/>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Ⅹ 自身の心身の状態に関する情報の伝達に困難がある患者については、 伝達できる情報が限定されるオンライン診療の適用を慎重に判断する。</w:t>
            </w:r>
          </w:p>
        </w:tc>
        <w:tc>
          <w:tcPr>
            <w:tcW w:w="567" w:type="dxa"/>
            <w:tcBorders>
              <w:top w:val="nil"/>
              <w:left w:val="nil"/>
              <w:bottom w:val="single" w:sz="4" w:space="0" w:color="auto"/>
              <w:right w:val="single" w:sz="4" w:space="0" w:color="auto"/>
            </w:tcBorders>
            <w:vAlign w:val="center"/>
            <w:hideMark/>
          </w:tcPr>
          <w:p w14:paraId="47336F12" w14:textId="7ACF4A7A" w:rsidR="00E47161" w:rsidRPr="00D51F48" w:rsidRDefault="00E47161" w:rsidP="00FD34C7">
            <w:pPr>
              <w:widowControl/>
              <w:snapToGrid w:val="0"/>
              <w:jc w:val="left"/>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w:t>
            </w:r>
          </w:p>
        </w:tc>
        <w:tc>
          <w:tcPr>
            <w:tcW w:w="851" w:type="dxa"/>
            <w:tcBorders>
              <w:top w:val="nil"/>
              <w:left w:val="nil"/>
              <w:bottom w:val="single" w:sz="4" w:space="0" w:color="auto"/>
              <w:right w:val="single" w:sz="4" w:space="0" w:color="auto"/>
            </w:tcBorders>
            <w:shd w:val="clear" w:color="auto" w:fill="DEEAF6" w:themeFill="accent5" w:themeFillTint="33"/>
            <w:noWrap/>
            <w:vAlign w:val="center"/>
            <w:hideMark/>
          </w:tcPr>
          <w:p w14:paraId="1B38F2B6" w14:textId="77777777" w:rsidR="00E47161" w:rsidRPr="00D51F48" w:rsidRDefault="00E47161" w:rsidP="00F74241">
            <w:pPr>
              <w:widowControl/>
              <w:snapToGrid w:val="0"/>
              <w:jc w:val="center"/>
              <w:rPr>
                <w:rFonts w:ascii="Meiryo UI" w:eastAsia="Meiryo UI" w:hAnsi="Meiryo UI" w:cs="Times New Roman"/>
                <w:color w:val="000000"/>
                <w:kern w:val="0"/>
                <w:sz w:val="20"/>
                <w:szCs w:val="20"/>
              </w:rPr>
            </w:pPr>
            <w:r w:rsidRPr="00D51F48">
              <w:rPr>
                <w:rFonts w:ascii="Meiryo UI" w:eastAsia="Meiryo UI" w:hAnsi="Meiryo UI" w:cs="Times New Roman" w:hint="eastAsia"/>
                <w:color w:val="000000"/>
                <w:kern w:val="0"/>
                <w:sz w:val="20"/>
                <w:szCs w:val="20"/>
              </w:rPr>
              <w:t>推奨</w:t>
            </w:r>
          </w:p>
        </w:tc>
        <w:tc>
          <w:tcPr>
            <w:tcW w:w="2977" w:type="dxa"/>
            <w:tcBorders>
              <w:top w:val="nil"/>
              <w:left w:val="nil"/>
              <w:bottom w:val="single" w:sz="4" w:space="0" w:color="auto"/>
              <w:right w:val="single" w:sz="4" w:space="0" w:color="auto"/>
            </w:tcBorders>
            <w:noWrap/>
            <w:vAlign w:val="center"/>
            <w:hideMark/>
          </w:tcPr>
          <w:p w14:paraId="1E5EA0F7" w14:textId="09D3D3B1" w:rsidR="00E47161" w:rsidRPr="00D51F48" w:rsidRDefault="00E47161" w:rsidP="00F74241">
            <w:pPr>
              <w:widowControl/>
              <w:snapToGrid w:val="0"/>
              <w:jc w:val="center"/>
              <w:rPr>
                <w:rFonts w:ascii="Meiryo UI" w:eastAsia="Meiryo UI" w:hAnsi="Meiryo UI" w:cs="Times New Roman"/>
                <w:color w:val="000000"/>
                <w:kern w:val="0"/>
                <w:sz w:val="16"/>
                <w:szCs w:val="16"/>
              </w:rPr>
            </w:pPr>
          </w:p>
        </w:tc>
      </w:tr>
      <w:tr w:rsidR="00E47161" w:rsidRPr="00D51F48" w14:paraId="27D82AD1" w14:textId="77777777" w:rsidTr="24877FB1">
        <w:trPr>
          <w:trHeight w:val="454"/>
          <w:jc w:val="center"/>
        </w:trPr>
        <w:tc>
          <w:tcPr>
            <w:tcW w:w="6799" w:type="dxa"/>
            <w:gridSpan w:val="2"/>
            <w:tcBorders>
              <w:top w:val="single" w:sz="4" w:space="0" w:color="auto"/>
              <w:left w:val="single" w:sz="4" w:space="0" w:color="auto"/>
              <w:bottom w:val="single" w:sz="4" w:space="0" w:color="auto"/>
              <w:right w:val="single" w:sz="4" w:space="0" w:color="auto"/>
            </w:tcBorders>
            <w:shd w:val="clear" w:color="auto" w:fill="595959" w:themeFill="text1" w:themeFillTint="A6"/>
            <w:vAlign w:val="center"/>
            <w:hideMark/>
          </w:tcPr>
          <w:p w14:paraId="717AA0C5" w14:textId="3DCDF727" w:rsidR="00E47161" w:rsidRPr="00D51F48" w:rsidRDefault="00E47161" w:rsidP="006B1F20">
            <w:pPr>
              <w:widowControl/>
              <w:snapToGrid w:val="0"/>
              <w:rPr>
                <w:rFonts w:ascii="Meiryo UI" w:eastAsia="Meiryo UI" w:hAnsi="Meiryo UI" w:cs="Times New Roman"/>
                <w:color w:val="FFFFFF" w:themeColor="background1"/>
                <w:kern w:val="0"/>
                <w:sz w:val="20"/>
                <w:szCs w:val="20"/>
              </w:rPr>
            </w:pPr>
            <w:r w:rsidRPr="00D51F48">
              <w:rPr>
                <w:rFonts w:ascii="Meiryo UI" w:eastAsia="Meiryo UI" w:hAnsi="Meiryo UI" w:cs="Times New Roman" w:hint="eastAsia"/>
                <w:color w:val="FFFFFF" w:themeColor="background1"/>
                <w:kern w:val="0"/>
                <w:sz w:val="20"/>
                <w:szCs w:val="20"/>
              </w:rPr>
              <w:lastRenderedPageBreak/>
              <w:t>(3) 診療計画</w:t>
            </w:r>
          </w:p>
        </w:tc>
        <w:tc>
          <w:tcPr>
            <w:tcW w:w="851" w:type="dxa"/>
            <w:tcBorders>
              <w:top w:val="nil"/>
              <w:left w:val="nil"/>
              <w:bottom w:val="single" w:sz="4" w:space="0" w:color="auto"/>
              <w:right w:val="single" w:sz="4" w:space="0" w:color="auto"/>
            </w:tcBorders>
            <w:shd w:val="clear" w:color="auto" w:fill="595959" w:themeFill="text1" w:themeFillTint="A6"/>
            <w:noWrap/>
            <w:vAlign w:val="center"/>
            <w:hideMark/>
          </w:tcPr>
          <w:p w14:paraId="08768CE5" w14:textId="1E6CE68C" w:rsidR="00E47161" w:rsidRPr="00D51F48" w:rsidRDefault="00E47161" w:rsidP="00F74241">
            <w:pPr>
              <w:widowControl/>
              <w:snapToGrid w:val="0"/>
              <w:jc w:val="center"/>
              <w:rPr>
                <w:rFonts w:ascii="Meiryo UI" w:eastAsia="Meiryo UI" w:hAnsi="Meiryo UI" w:cs="Times New Roman"/>
                <w:color w:val="FFFFFF" w:themeColor="background1"/>
                <w:kern w:val="0"/>
                <w:sz w:val="20"/>
                <w:szCs w:val="20"/>
              </w:rPr>
            </w:pPr>
          </w:p>
        </w:tc>
        <w:tc>
          <w:tcPr>
            <w:tcW w:w="2977" w:type="dxa"/>
            <w:tcBorders>
              <w:top w:val="nil"/>
              <w:left w:val="nil"/>
              <w:bottom w:val="single" w:sz="4" w:space="0" w:color="auto"/>
              <w:right w:val="single" w:sz="4" w:space="0" w:color="auto"/>
            </w:tcBorders>
            <w:shd w:val="clear" w:color="auto" w:fill="595959" w:themeFill="text1" w:themeFillTint="A6"/>
            <w:noWrap/>
            <w:vAlign w:val="center"/>
            <w:hideMark/>
          </w:tcPr>
          <w:p w14:paraId="43B8E93A" w14:textId="6868A993" w:rsidR="00E47161" w:rsidRPr="00D51F48" w:rsidRDefault="00E47161" w:rsidP="00F74241">
            <w:pPr>
              <w:widowControl/>
              <w:snapToGrid w:val="0"/>
              <w:jc w:val="center"/>
              <w:rPr>
                <w:rFonts w:ascii="Meiryo UI" w:eastAsia="Meiryo UI" w:hAnsi="Meiryo UI" w:cs="Times New Roman"/>
                <w:color w:val="FFFFFF" w:themeColor="background1"/>
                <w:kern w:val="0"/>
                <w:sz w:val="16"/>
                <w:szCs w:val="16"/>
              </w:rPr>
            </w:pPr>
          </w:p>
        </w:tc>
      </w:tr>
      <w:tr w:rsidR="00E47161" w:rsidRPr="00D51F48" w14:paraId="4BC18AB6" w14:textId="77777777" w:rsidTr="00E55193">
        <w:trPr>
          <w:trHeight w:val="6787"/>
          <w:jc w:val="center"/>
        </w:trPr>
        <w:tc>
          <w:tcPr>
            <w:tcW w:w="6232" w:type="dxa"/>
            <w:tcBorders>
              <w:top w:val="single" w:sz="4" w:space="0" w:color="auto"/>
              <w:left w:val="single" w:sz="4" w:space="0" w:color="auto"/>
              <w:bottom w:val="single" w:sz="4" w:space="0" w:color="auto"/>
              <w:right w:val="single" w:sz="4" w:space="0" w:color="auto"/>
            </w:tcBorders>
            <w:vAlign w:val="center"/>
            <w:hideMark/>
          </w:tcPr>
          <w:p w14:paraId="7F3519F8" w14:textId="77777777" w:rsidR="00E47161" w:rsidRPr="00D51F48" w:rsidRDefault="00E47161" w:rsidP="000B611F">
            <w:pPr>
              <w:widowControl/>
              <w:snapToGrid w:val="0"/>
              <w:ind w:left="318" w:hangingChars="159" w:hanging="318"/>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ⅰ 医師は、オンライン診療を行う前に、患者の心身の状態について、直接の対面診療により十分な医学的評価（診断等）を行い、その評価に基づいて、次の事項を含む「診療計画」を定め、２年間は保存する。</w:t>
            </w:r>
          </w:p>
          <w:p w14:paraId="6EE04C7C" w14:textId="59BD3F3C" w:rsidR="00E47161" w:rsidRPr="00D51F48" w:rsidRDefault="00E47161" w:rsidP="004B2274">
            <w:pPr>
              <w:widowControl/>
              <w:snapToGrid w:val="0"/>
              <w:ind w:leftChars="200" w:left="520" w:hangingChars="50" w:hanging="100"/>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・オンライン診療で行う具体的な診療内容（疾病名、治療内容等）</w:t>
            </w:r>
          </w:p>
          <w:p w14:paraId="738402C0" w14:textId="41C26584" w:rsidR="00E47161" w:rsidRPr="00D51F48" w:rsidRDefault="00E47161" w:rsidP="004B2274">
            <w:pPr>
              <w:widowControl/>
              <w:snapToGrid w:val="0"/>
              <w:ind w:leftChars="200" w:left="520" w:hangingChars="50" w:hanging="100"/>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・オンライン診療と直接の対面診療、検査の組み合わせに関する事項（頻度やタイミング等）</w:t>
            </w:r>
          </w:p>
          <w:p w14:paraId="2830BEF5" w14:textId="3E78F7AC" w:rsidR="00E47161" w:rsidRPr="00D51F48" w:rsidRDefault="00E47161" w:rsidP="004B2274">
            <w:pPr>
              <w:widowControl/>
              <w:snapToGrid w:val="0"/>
              <w:ind w:leftChars="200" w:left="520" w:hangingChars="50" w:hanging="100"/>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・診療時間に関する事項（予約制等）</w:t>
            </w:r>
          </w:p>
          <w:p w14:paraId="581A4963" w14:textId="2E0C57D3" w:rsidR="00E47161" w:rsidRPr="00D51F48" w:rsidRDefault="00E47161" w:rsidP="004B2274">
            <w:pPr>
              <w:widowControl/>
              <w:snapToGrid w:val="0"/>
              <w:ind w:leftChars="200" w:left="520" w:hangingChars="50" w:hanging="100"/>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・オンライン診療の方法（使用する情報通信機器等）</w:t>
            </w:r>
          </w:p>
          <w:p w14:paraId="070E3F0D" w14:textId="2A92028F" w:rsidR="00E47161" w:rsidRPr="00D51F48" w:rsidRDefault="00E47161" w:rsidP="004B2274">
            <w:pPr>
              <w:widowControl/>
              <w:snapToGrid w:val="0"/>
              <w:ind w:leftChars="200" w:left="520" w:hangingChars="50" w:hanging="100"/>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・オンライン診療を行わないと判断する条件と、条件に該当した場合に直接の対面診療に切り替える旨（情報通信環境の障害等によりオンライン診療を行うことができなくなる場合を含む。）</w:t>
            </w:r>
          </w:p>
          <w:p w14:paraId="7E64E4D3" w14:textId="1A9700F4" w:rsidR="00E47161" w:rsidRPr="00D51F48" w:rsidRDefault="00E47161" w:rsidP="004B2274">
            <w:pPr>
              <w:widowControl/>
              <w:snapToGrid w:val="0"/>
              <w:ind w:leftChars="200" w:left="520" w:hangingChars="50" w:hanging="100"/>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・触診等ができないこと等により得られる情報が限られることを踏まえ、患者が診察に対し積極的に協力する必要がある旨</w:t>
            </w:r>
          </w:p>
          <w:p w14:paraId="0D8E5C58" w14:textId="5F88B510" w:rsidR="00E47161" w:rsidRPr="00D51F48" w:rsidRDefault="00E47161" w:rsidP="004B2274">
            <w:pPr>
              <w:widowControl/>
              <w:snapToGrid w:val="0"/>
              <w:ind w:leftChars="200" w:left="520" w:hangingChars="50" w:hanging="100"/>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・急病急変時の対応方針（自らが対応できない疾患等の場合は、対応できる医療機関の明示）</w:t>
            </w:r>
          </w:p>
          <w:p w14:paraId="09C6E8E1" w14:textId="24655C0A" w:rsidR="00E47161" w:rsidRPr="00D51F48" w:rsidRDefault="00E47161" w:rsidP="004B2274">
            <w:pPr>
              <w:widowControl/>
              <w:snapToGrid w:val="0"/>
              <w:ind w:leftChars="200" w:left="520" w:hangingChars="50" w:hanging="100"/>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・複数の医師がオンライン診療を実施する予定がある場合は、その医師の氏名及びどのような場合にどの医師がオンライン診療を行うかの明示</w:t>
            </w:r>
          </w:p>
          <w:p w14:paraId="2AEF581D" w14:textId="35E81B20" w:rsidR="00E47161" w:rsidRPr="00D51F48" w:rsidRDefault="00E47161" w:rsidP="004B2274">
            <w:pPr>
              <w:widowControl/>
              <w:snapToGrid w:val="0"/>
              <w:ind w:leftChars="200" w:left="520" w:hangingChars="50" w:hanging="100"/>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・情報漏洩等のリスクを踏まえて、セキュリティリスクに関する責任の範囲（責任分界点）及びそのとぎれがないこと等の明示</w:t>
            </w:r>
          </w:p>
        </w:tc>
        <w:tc>
          <w:tcPr>
            <w:tcW w:w="567" w:type="dxa"/>
            <w:tcBorders>
              <w:top w:val="nil"/>
              <w:left w:val="nil"/>
              <w:bottom w:val="single" w:sz="4" w:space="0" w:color="auto"/>
              <w:right w:val="single" w:sz="4" w:space="0" w:color="auto"/>
            </w:tcBorders>
            <w:vAlign w:val="center"/>
            <w:hideMark/>
          </w:tcPr>
          <w:p w14:paraId="3B140F40" w14:textId="77777777" w:rsidR="00E47161" w:rsidRPr="00D51F48" w:rsidRDefault="00E47161" w:rsidP="006B1F20">
            <w:pPr>
              <w:widowControl/>
              <w:snapToGrid w:val="0"/>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w:t>
            </w:r>
          </w:p>
        </w:tc>
        <w:tc>
          <w:tcPr>
            <w:tcW w:w="851" w:type="dxa"/>
            <w:tcBorders>
              <w:top w:val="nil"/>
              <w:left w:val="nil"/>
              <w:bottom w:val="single" w:sz="4" w:space="0" w:color="auto"/>
              <w:right w:val="single" w:sz="4" w:space="0" w:color="auto"/>
            </w:tcBorders>
            <w:shd w:val="clear" w:color="auto" w:fill="FFF2CC" w:themeFill="accent4" w:themeFillTint="33"/>
            <w:noWrap/>
            <w:vAlign w:val="center"/>
            <w:hideMark/>
          </w:tcPr>
          <w:p w14:paraId="0B99E55E" w14:textId="77777777" w:rsidR="00E47161" w:rsidRPr="00D51F48" w:rsidRDefault="00E47161" w:rsidP="00F74241">
            <w:pPr>
              <w:widowControl/>
              <w:snapToGrid w:val="0"/>
              <w:jc w:val="center"/>
              <w:rPr>
                <w:rFonts w:ascii="Meiryo UI" w:eastAsia="Meiryo UI" w:hAnsi="Meiryo UI" w:cs="Times New Roman"/>
                <w:color w:val="000000"/>
                <w:kern w:val="0"/>
                <w:sz w:val="20"/>
                <w:szCs w:val="20"/>
              </w:rPr>
            </w:pPr>
            <w:r w:rsidRPr="00D51F48">
              <w:rPr>
                <w:rFonts w:ascii="Meiryo UI" w:eastAsia="Meiryo UI" w:hAnsi="Meiryo UI" w:cs="Times New Roman" w:hint="eastAsia"/>
                <w:color w:val="000000"/>
                <w:kern w:val="0"/>
                <w:sz w:val="20"/>
                <w:szCs w:val="20"/>
              </w:rPr>
              <w:t>遵守</w:t>
            </w:r>
          </w:p>
        </w:tc>
        <w:tc>
          <w:tcPr>
            <w:tcW w:w="2977" w:type="dxa"/>
            <w:tcBorders>
              <w:top w:val="nil"/>
              <w:left w:val="nil"/>
              <w:bottom w:val="single" w:sz="4" w:space="0" w:color="auto"/>
              <w:right w:val="single" w:sz="4" w:space="0" w:color="auto"/>
            </w:tcBorders>
            <w:noWrap/>
            <w:vAlign w:val="center"/>
            <w:hideMark/>
          </w:tcPr>
          <w:p w14:paraId="2ACB13C1" w14:textId="487309CF" w:rsidR="00E47161" w:rsidRPr="00D51F48" w:rsidRDefault="00E47161" w:rsidP="00F74241">
            <w:pPr>
              <w:widowControl/>
              <w:snapToGrid w:val="0"/>
              <w:jc w:val="center"/>
              <w:rPr>
                <w:rFonts w:ascii="Meiryo UI" w:eastAsia="Meiryo UI" w:hAnsi="Meiryo UI" w:cs="Times New Roman"/>
                <w:color w:val="000000"/>
                <w:kern w:val="0"/>
                <w:sz w:val="16"/>
                <w:szCs w:val="16"/>
              </w:rPr>
            </w:pPr>
          </w:p>
        </w:tc>
      </w:tr>
      <w:tr w:rsidR="00E47161" w:rsidRPr="00D51F48" w14:paraId="65882DFA" w14:textId="77777777" w:rsidTr="00E55193">
        <w:trPr>
          <w:trHeight w:val="1682"/>
          <w:jc w:val="center"/>
        </w:trPr>
        <w:tc>
          <w:tcPr>
            <w:tcW w:w="6232" w:type="dxa"/>
            <w:tcBorders>
              <w:top w:val="single" w:sz="4" w:space="0" w:color="auto"/>
              <w:left w:val="single" w:sz="4" w:space="0" w:color="auto"/>
              <w:bottom w:val="single" w:sz="4" w:space="0" w:color="auto"/>
              <w:right w:val="single" w:sz="4" w:space="0" w:color="auto"/>
            </w:tcBorders>
            <w:vAlign w:val="center"/>
            <w:hideMark/>
          </w:tcPr>
          <w:p w14:paraId="207CAE05" w14:textId="6BBB13D3" w:rsidR="00E47161" w:rsidRPr="00D51F48" w:rsidRDefault="00E47161" w:rsidP="000B611F">
            <w:pPr>
              <w:widowControl/>
              <w:snapToGrid w:val="0"/>
              <w:ind w:left="318" w:hangingChars="159" w:hanging="318"/>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ⅱ ⅰに関わらず、初診からのオンライン診療を行う場合については、診察の後にその後の方針（※）を患者に説明する。</w:t>
            </w:r>
            <w:r w:rsidR="00B84969">
              <w:rPr>
                <w:rFonts w:ascii="Meiryo UI" w:eastAsia="Meiryo UI" w:hAnsi="Meiryo UI" w:cs="Times New Roman" w:hint="eastAsia"/>
                <w:kern w:val="0"/>
                <w:sz w:val="20"/>
                <w:szCs w:val="20"/>
              </w:rPr>
              <w:t>その後、オンラインでの診療継続又はその見込みのある場合、可及的速やかに</w:t>
            </w:r>
            <w:r w:rsidR="004949BB">
              <w:rPr>
                <w:rFonts w:ascii="Meiryo UI" w:eastAsia="Meiryo UI" w:hAnsi="Meiryo UI" w:cs="Times New Roman" w:hint="eastAsia"/>
                <w:kern w:val="0"/>
                <w:sz w:val="20"/>
                <w:szCs w:val="20"/>
              </w:rPr>
              <w:t>、</w:t>
            </w:r>
            <w:r w:rsidR="001E0386">
              <w:rPr>
                <w:rFonts w:ascii="Meiryo UI" w:eastAsia="Meiryo UI" w:hAnsi="Meiryo UI" w:cs="Times New Roman" w:hint="eastAsia"/>
                <w:kern w:val="0"/>
                <w:sz w:val="20"/>
                <w:szCs w:val="20"/>
              </w:rPr>
              <w:t>ⅰ</w:t>
            </w:r>
            <w:r w:rsidR="00F2359C">
              <w:rPr>
                <w:rFonts w:ascii="Meiryo UI" w:eastAsia="Meiryo UI" w:hAnsi="Meiryo UI" w:cs="Times New Roman" w:hint="eastAsia"/>
                <w:kern w:val="0"/>
                <w:sz w:val="20"/>
                <w:szCs w:val="20"/>
              </w:rPr>
              <w:t>に基づき診療計画を定め、保存する。</w:t>
            </w:r>
          </w:p>
        </w:tc>
        <w:tc>
          <w:tcPr>
            <w:tcW w:w="567" w:type="dxa"/>
            <w:tcBorders>
              <w:top w:val="nil"/>
              <w:left w:val="nil"/>
              <w:bottom w:val="single" w:sz="4" w:space="0" w:color="auto"/>
              <w:right w:val="single" w:sz="4" w:space="0" w:color="auto"/>
            </w:tcBorders>
            <w:vAlign w:val="center"/>
            <w:hideMark/>
          </w:tcPr>
          <w:p w14:paraId="6A2CBF52" w14:textId="77777777" w:rsidR="00E47161" w:rsidRPr="00D51F48" w:rsidRDefault="00E47161" w:rsidP="006B1F20">
            <w:pPr>
              <w:widowControl/>
              <w:snapToGrid w:val="0"/>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w:t>
            </w:r>
          </w:p>
        </w:tc>
        <w:tc>
          <w:tcPr>
            <w:tcW w:w="851" w:type="dxa"/>
            <w:tcBorders>
              <w:top w:val="nil"/>
              <w:left w:val="nil"/>
              <w:bottom w:val="single" w:sz="4" w:space="0" w:color="auto"/>
              <w:right w:val="single" w:sz="4" w:space="0" w:color="auto"/>
            </w:tcBorders>
            <w:shd w:val="clear" w:color="auto" w:fill="FFF2CC" w:themeFill="accent4" w:themeFillTint="33"/>
            <w:noWrap/>
            <w:vAlign w:val="center"/>
            <w:hideMark/>
          </w:tcPr>
          <w:p w14:paraId="51B48DE5" w14:textId="77777777" w:rsidR="00E47161" w:rsidRPr="00D51F48" w:rsidRDefault="00E47161" w:rsidP="00F74241">
            <w:pPr>
              <w:widowControl/>
              <w:snapToGrid w:val="0"/>
              <w:jc w:val="center"/>
              <w:rPr>
                <w:rFonts w:ascii="Meiryo UI" w:eastAsia="Meiryo UI" w:hAnsi="Meiryo UI" w:cs="Times New Roman"/>
                <w:color w:val="000000"/>
                <w:kern w:val="0"/>
                <w:sz w:val="20"/>
                <w:szCs w:val="20"/>
              </w:rPr>
            </w:pPr>
            <w:r w:rsidRPr="00D51F48">
              <w:rPr>
                <w:rFonts w:ascii="Meiryo UI" w:eastAsia="Meiryo UI" w:hAnsi="Meiryo UI" w:cs="Times New Roman" w:hint="eastAsia"/>
                <w:color w:val="000000"/>
                <w:kern w:val="0"/>
                <w:sz w:val="20"/>
                <w:szCs w:val="20"/>
              </w:rPr>
              <w:t>遵守</w:t>
            </w:r>
          </w:p>
        </w:tc>
        <w:tc>
          <w:tcPr>
            <w:tcW w:w="2977" w:type="dxa"/>
            <w:tcBorders>
              <w:top w:val="nil"/>
              <w:left w:val="nil"/>
              <w:bottom w:val="single" w:sz="4" w:space="0" w:color="auto"/>
              <w:right w:val="single" w:sz="4" w:space="0" w:color="auto"/>
            </w:tcBorders>
            <w:noWrap/>
            <w:vAlign w:val="center"/>
            <w:hideMark/>
          </w:tcPr>
          <w:p w14:paraId="367299EF" w14:textId="67486323" w:rsidR="00E47161" w:rsidRPr="00D51F48" w:rsidRDefault="00E47161" w:rsidP="00FF44E8">
            <w:pPr>
              <w:widowControl/>
              <w:snapToGrid w:val="0"/>
              <w:ind w:left="160" w:hangingChars="100" w:hanging="160"/>
              <w:jc w:val="left"/>
              <w:rPr>
                <w:rFonts w:ascii="Meiryo UI" w:eastAsia="Meiryo UI" w:hAnsi="Meiryo UI" w:cs="Times New Roman"/>
                <w:color w:val="000000"/>
                <w:kern w:val="0"/>
                <w:sz w:val="16"/>
                <w:szCs w:val="16"/>
              </w:rPr>
            </w:pPr>
            <w:r w:rsidRPr="00D51F48">
              <w:rPr>
                <w:rFonts w:ascii="Meiryo UI" w:eastAsia="Meiryo UI" w:hAnsi="Meiryo UI" w:cs="Times New Roman" w:hint="eastAsia"/>
                <w:color w:val="000000"/>
                <w:kern w:val="0"/>
                <w:sz w:val="16"/>
                <w:szCs w:val="16"/>
              </w:rPr>
              <w:t>※</w:t>
            </w:r>
            <w:r w:rsidRPr="00D51F48">
              <w:rPr>
                <w:rFonts w:ascii="Meiryo UI" w:eastAsia="Meiryo UI" w:hAnsi="Meiryo UI" w:cs="Times New Roman" w:hint="eastAsia"/>
                <w:kern w:val="0"/>
                <w:sz w:val="16"/>
                <w:szCs w:val="16"/>
              </w:rPr>
              <w:t>例えば、次回の診察の日時及び方法並びに症状の増悪があった場合の対面診療の受診先等</w:t>
            </w:r>
          </w:p>
        </w:tc>
      </w:tr>
      <w:tr w:rsidR="00E47161" w:rsidRPr="00D51F48" w14:paraId="5D7539D5" w14:textId="77777777" w:rsidTr="00E55193">
        <w:trPr>
          <w:trHeight w:val="1266"/>
          <w:jc w:val="center"/>
        </w:trPr>
        <w:tc>
          <w:tcPr>
            <w:tcW w:w="6232" w:type="dxa"/>
            <w:tcBorders>
              <w:top w:val="single" w:sz="4" w:space="0" w:color="auto"/>
              <w:left w:val="single" w:sz="4" w:space="0" w:color="auto"/>
              <w:bottom w:val="single" w:sz="4" w:space="0" w:color="auto"/>
              <w:right w:val="single" w:sz="4" w:space="0" w:color="auto"/>
            </w:tcBorders>
            <w:vAlign w:val="center"/>
            <w:hideMark/>
          </w:tcPr>
          <w:p w14:paraId="3458CCF4" w14:textId="1BB5AB41" w:rsidR="00E47161" w:rsidRPr="00D51F48" w:rsidRDefault="00E47161" w:rsidP="000B611F">
            <w:pPr>
              <w:widowControl/>
              <w:snapToGrid w:val="0"/>
              <w:ind w:left="318" w:hangingChars="159" w:hanging="318"/>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ⅲ オンライン診療において、映像や音声等を医師側又は患者側端末に保存する場合には、事前に医師－患者間で、映像や音声等の保存の要否や保存端末等の取り決めを明確にし、双方で合意する。</w:t>
            </w:r>
          </w:p>
        </w:tc>
        <w:tc>
          <w:tcPr>
            <w:tcW w:w="567" w:type="dxa"/>
            <w:tcBorders>
              <w:top w:val="nil"/>
              <w:left w:val="nil"/>
              <w:bottom w:val="single" w:sz="4" w:space="0" w:color="auto"/>
              <w:right w:val="single" w:sz="4" w:space="0" w:color="auto"/>
            </w:tcBorders>
            <w:vAlign w:val="center"/>
            <w:hideMark/>
          </w:tcPr>
          <w:p w14:paraId="4DBB6D27" w14:textId="77777777" w:rsidR="00E47161" w:rsidRPr="00D51F48" w:rsidRDefault="00E47161" w:rsidP="006B1F20">
            <w:pPr>
              <w:widowControl/>
              <w:snapToGrid w:val="0"/>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w:t>
            </w:r>
          </w:p>
        </w:tc>
        <w:tc>
          <w:tcPr>
            <w:tcW w:w="851" w:type="dxa"/>
            <w:tcBorders>
              <w:top w:val="nil"/>
              <w:left w:val="nil"/>
              <w:bottom w:val="single" w:sz="4" w:space="0" w:color="auto"/>
              <w:right w:val="single" w:sz="4" w:space="0" w:color="auto"/>
            </w:tcBorders>
            <w:shd w:val="clear" w:color="auto" w:fill="FFF2CC" w:themeFill="accent4" w:themeFillTint="33"/>
            <w:noWrap/>
            <w:vAlign w:val="center"/>
            <w:hideMark/>
          </w:tcPr>
          <w:p w14:paraId="2A575A12" w14:textId="77777777" w:rsidR="00E47161" w:rsidRPr="00D51F48" w:rsidRDefault="00E47161" w:rsidP="00F74241">
            <w:pPr>
              <w:widowControl/>
              <w:snapToGrid w:val="0"/>
              <w:jc w:val="center"/>
              <w:rPr>
                <w:rFonts w:ascii="Meiryo UI" w:eastAsia="Meiryo UI" w:hAnsi="Meiryo UI" w:cs="Times New Roman"/>
                <w:color w:val="000000"/>
                <w:kern w:val="0"/>
                <w:sz w:val="20"/>
                <w:szCs w:val="20"/>
              </w:rPr>
            </w:pPr>
            <w:r w:rsidRPr="00D51F48">
              <w:rPr>
                <w:rFonts w:ascii="Meiryo UI" w:eastAsia="Meiryo UI" w:hAnsi="Meiryo UI" w:cs="Times New Roman" w:hint="eastAsia"/>
                <w:color w:val="000000"/>
                <w:kern w:val="0"/>
                <w:sz w:val="20"/>
                <w:szCs w:val="20"/>
              </w:rPr>
              <w:t>遵守</w:t>
            </w:r>
          </w:p>
        </w:tc>
        <w:tc>
          <w:tcPr>
            <w:tcW w:w="2977" w:type="dxa"/>
            <w:tcBorders>
              <w:top w:val="nil"/>
              <w:left w:val="nil"/>
              <w:bottom w:val="single" w:sz="4" w:space="0" w:color="auto"/>
              <w:right w:val="single" w:sz="4" w:space="0" w:color="auto"/>
            </w:tcBorders>
            <w:noWrap/>
            <w:vAlign w:val="center"/>
            <w:hideMark/>
          </w:tcPr>
          <w:p w14:paraId="1655323E" w14:textId="45254F89" w:rsidR="00E47161" w:rsidRPr="00D51F48" w:rsidRDefault="00E47161" w:rsidP="00B91DBD">
            <w:pPr>
              <w:pStyle w:val="a8"/>
              <w:widowControl/>
              <w:numPr>
                <w:ilvl w:val="0"/>
                <w:numId w:val="6"/>
              </w:numPr>
              <w:snapToGrid w:val="0"/>
              <w:ind w:leftChars="0" w:left="184" w:hanging="184"/>
              <w:rPr>
                <w:rFonts w:ascii="Meiryo UI" w:eastAsia="Meiryo UI" w:hAnsi="Meiryo UI" w:cs="Times New Roman"/>
                <w:color w:val="000000"/>
                <w:kern w:val="0"/>
                <w:sz w:val="16"/>
                <w:szCs w:val="16"/>
              </w:rPr>
            </w:pPr>
            <w:r w:rsidRPr="00D51F48">
              <w:rPr>
                <w:rFonts w:ascii="Meiryo UI" w:eastAsia="Meiryo UI" w:hAnsi="Meiryo UI" w:cs="Times New Roman" w:hint="eastAsia"/>
                <w:kern w:val="0"/>
                <w:sz w:val="16"/>
                <w:szCs w:val="16"/>
              </w:rPr>
              <w:t>医療情報の保存については、２(5)を参照すること。</w:t>
            </w:r>
          </w:p>
        </w:tc>
      </w:tr>
      <w:tr w:rsidR="00E47161" w:rsidRPr="00D51F48" w14:paraId="653CD336" w14:textId="77777777" w:rsidTr="00E55193">
        <w:trPr>
          <w:trHeight w:val="1837"/>
          <w:jc w:val="center"/>
        </w:trPr>
        <w:tc>
          <w:tcPr>
            <w:tcW w:w="6232" w:type="dxa"/>
            <w:tcBorders>
              <w:top w:val="single" w:sz="4" w:space="0" w:color="auto"/>
              <w:left w:val="single" w:sz="4" w:space="0" w:color="auto"/>
              <w:bottom w:val="dashed" w:sz="4" w:space="0" w:color="auto"/>
              <w:right w:val="single" w:sz="4" w:space="0" w:color="auto"/>
            </w:tcBorders>
            <w:vAlign w:val="center"/>
            <w:hideMark/>
          </w:tcPr>
          <w:p w14:paraId="75387AE4" w14:textId="5B752AA4" w:rsidR="00E47161" w:rsidRPr="00D51F48" w:rsidRDefault="00E47161" w:rsidP="000B611F">
            <w:pPr>
              <w:widowControl/>
              <w:snapToGrid w:val="0"/>
              <w:ind w:left="318" w:hangingChars="159" w:hanging="318"/>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ⅳ オンライン診療を実施する医師自らが対応できないことが想定される場合、そのような急変に対応できる医療機関に対して当該患者の診療録等必要な医療情報が事前に伝達されるよう、患者の心身の状態に関する情報提供を定期的に行うなど、適切な体制を整える。</w:t>
            </w:r>
          </w:p>
        </w:tc>
        <w:tc>
          <w:tcPr>
            <w:tcW w:w="567" w:type="dxa"/>
            <w:tcBorders>
              <w:top w:val="nil"/>
              <w:left w:val="nil"/>
              <w:bottom w:val="dashed" w:sz="4" w:space="0" w:color="auto"/>
              <w:right w:val="single" w:sz="4" w:space="0" w:color="auto"/>
            </w:tcBorders>
            <w:vAlign w:val="center"/>
            <w:hideMark/>
          </w:tcPr>
          <w:p w14:paraId="12CF66DB" w14:textId="77777777" w:rsidR="00E47161" w:rsidRPr="00D51F48" w:rsidRDefault="00E47161" w:rsidP="006B1F20">
            <w:pPr>
              <w:widowControl/>
              <w:snapToGrid w:val="0"/>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w:t>
            </w:r>
          </w:p>
        </w:tc>
        <w:tc>
          <w:tcPr>
            <w:tcW w:w="851" w:type="dxa"/>
            <w:tcBorders>
              <w:top w:val="nil"/>
              <w:left w:val="nil"/>
              <w:bottom w:val="dashed" w:sz="4" w:space="0" w:color="auto"/>
              <w:right w:val="single" w:sz="4" w:space="0" w:color="auto"/>
            </w:tcBorders>
            <w:shd w:val="clear" w:color="auto" w:fill="FFF2CC" w:themeFill="accent4" w:themeFillTint="33"/>
            <w:noWrap/>
            <w:vAlign w:val="center"/>
            <w:hideMark/>
          </w:tcPr>
          <w:p w14:paraId="39A993EF" w14:textId="77777777" w:rsidR="00E47161" w:rsidRPr="00D51F48" w:rsidRDefault="00E47161" w:rsidP="00F74241">
            <w:pPr>
              <w:widowControl/>
              <w:snapToGrid w:val="0"/>
              <w:jc w:val="center"/>
              <w:rPr>
                <w:rFonts w:ascii="Meiryo UI" w:eastAsia="Meiryo UI" w:hAnsi="Meiryo UI" w:cs="Times New Roman"/>
                <w:color w:val="000000"/>
                <w:kern w:val="0"/>
                <w:sz w:val="20"/>
                <w:szCs w:val="20"/>
              </w:rPr>
            </w:pPr>
            <w:r w:rsidRPr="00D51F48">
              <w:rPr>
                <w:rFonts w:ascii="Meiryo UI" w:eastAsia="Meiryo UI" w:hAnsi="Meiryo UI" w:cs="Times New Roman" w:hint="eastAsia"/>
                <w:color w:val="000000"/>
                <w:kern w:val="0"/>
                <w:sz w:val="20"/>
                <w:szCs w:val="20"/>
              </w:rPr>
              <w:t>遵守</w:t>
            </w:r>
          </w:p>
        </w:tc>
        <w:tc>
          <w:tcPr>
            <w:tcW w:w="2977" w:type="dxa"/>
            <w:tcBorders>
              <w:top w:val="nil"/>
              <w:left w:val="nil"/>
              <w:bottom w:val="dashed" w:sz="4" w:space="0" w:color="auto"/>
              <w:right w:val="single" w:sz="4" w:space="0" w:color="auto"/>
            </w:tcBorders>
            <w:noWrap/>
            <w:vAlign w:val="center"/>
            <w:hideMark/>
          </w:tcPr>
          <w:p w14:paraId="7B181078" w14:textId="5D863EF9" w:rsidR="00E47161" w:rsidRPr="00D51F48" w:rsidRDefault="00505C4D" w:rsidP="00B91DBD">
            <w:pPr>
              <w:pStyle w:val="a8"/>
              <w:widowControl/>
              <w:numPr>
                <w:ilvl w:val="0"/>
                <w:numId w:val="6"/>
              </w:numPr>
              <w:snapToGrid w:val="0"/>
              <w:ind w:leftChars="0" w:left="184" w:hanging="184"/>
              <w:rPr>
                <w:rFonts w:ascii="Meiryo UI" w:eastAsia="Meiryo UI" w:hAnsi="Meiryo UI" w:cs="Times New Roman"/>
                <w:color w:val="000000"/>
                <w:kern w:val="0"/>
                <w:sz w:val="16"/>
                <w:szCs w:val="16"/>
              </w:rPr>
            </w:pPr>
            <w:r w:rsidRPr="00505C4D">
              <w:rPr>
                <w:rFonts w:ascii="Meiryo UI" w:eastAsia="Meiryo UI" w:hAnsi="Meiryo UI" w:cs="Times New Roman" w:hint="eastAsia"/>
                <w:kern w:val="0"/>
                <w:sz w:val="16"/>
                <w:szCs w:val="16"/>
              </w:rPr>
              <w:t>オンライン診療を実施する医師自らが対応できないことが想定される場合</w:t>
            </w:r>
            <w:r>
              <w:rPr>
                <w:rFonts w:ascii="Meiryo UI" w:eastAsia="Meiryo UI" w:hAnsi="Meiryo UI" w:cs="Times New Roman" w:hint="eastAsia"/>
                <w:kern w:val="0"/>
                <w:sz w:val="16"/>
                <w:szCs w:val="16"/>
              </w:rPr>
              <w:t>として</w:t>
            </w:r>
            <w:r w:rsidRPr="00505C4D">
              <w:rPr>
                <w:rFonts w:ascii="Meiryo UI" w:eastAsia="Meiryo UI" w:hAnsi="Meiryo UI" w:cs="Times New Roman" w:hint="eastAsia"/>
                <w:kern w:val="0"/>
                <w:sz w:val="16"/>
                <w:szCs w:val="16"/>
              </w:rPr>
              <w:t>、</w:t>
            </w:r>
            <w:r w:rsidR="00E47161" w:rsidRPr="00D51F48">
              <w:rPr>
                <w:rFonts w:ascii="Meiryo UI" w:eastAsia="Meiryo UI" w:hAnsi="Meiryo UI" w:cs="Times New Roman" w:hint="eastAsia"/>
                <w:kern w:val="0"/>
                <w:sz w:val="16"/>
                <w:szCs w:val="16"/>
              </w:rPr>
              <w:t>オンライン診療を行う疾病について急変が想定され、かつ急変時には他の医療機関に入院が必要になる場合</w:t>
            </w:r>
            <w:r w:rsidR="00A66C80">
              <w:rPr>
                <w:rFonts w:ascii="Meiryo UI" w:eastAsia="Meiryo UI" w:hAnsi="Meiryo UI" w:cs="Times New Roman" w:hint="eastAsia"/>
                <w:kern w:val="0"/>
                <w:sz w:val="16"/>
                <w:szCs w:val="16"/>
              </w:rPr>
              <w:t>など</w:t>
            </w:r>
            <w:r w:rsidR="00E47161" w:rsidRPr="00D51F48">
              <w:rPr>
                <w:rFonts w:ascii="Meiryo UI" w:eastAsia="Meiryo UI" w:hAnsi="Meiryo UI" w:cs="Times New Roman" w:hint="eastAsia"/>
                <w:kern w:val="0"/>
                <w:sz w:val="16"/>
                <w:szCs w:val="16"/>
              </w:rPr>
              <w:t>が想定される。</w:t>
            </w:r>
          </w:p>
        </w:tc>
      </w:tr>
      <w:tr w:rsidR="00E47161" w:rsidRPr="00D51F48" w14:paraId="0CD46E31" w14:textId="77777777" w:rsidTr="00E55193">
        <w:trPr>
          <w:trHeight w:val="1095"/>
          <w:jc w:val="center"/>
        </w:trPr>
        <w:tc>
          <w:tcPr>
            <w:tcW w:w="6232" w:type="dxa"/>
            <w:tcBorders>
              <w:top w:val="dashed" w:sz="4" w:space="0" w:color="auto"/>
              <w:left w:val="single" w:sz="4" w:space="0" w:color="auto"/>
              <w:bottom w:val="single" w:sz="4" w:space="0" w:color="auto"/>
              <w:right w:val="single" w:sz="4" w:space="0" w:color="auto"/>
            </w:tcBorders>
            <w:vAlign w:val="center"/>
          </w:tcPr>
          <w:p w14:paraId="69D8D8F6" w14:textId="6F735137" w:rsidR="00E47161" w:rsidRPr="00D51F48" w:rsidRDefault="00E47161" w:rsidP="002C08ED">
            <w:pPr>
              <w:widowControl/>
              <w:snapToGrid w:val="0"/>
              <w:ind w:leftChars="100" w:left="210"/>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急変時の対応を速やかに行うことが困難となると想定される場合については、急変時の対応について、事前に関係医療機関との合意を行っておく。</w:t>
            </w:r>
          </w:p>
        </w:tc>
        <w:tc>
          <w:tcPr>
            <w:tcW w:w="567" w:type="dxa"/>
            <w:tcBorders>
              <w:top w:val="dashed" w:sz="4" w:space="0" w:color="auto"/>
              <w:left w:val="nil"/>
              <w:bottom w:val="single" w:sz="4" w:space="0" w:color="auto"/>
              <w:right w:val="single" w:sz="4" w:space="0" w:color="auto"/>
            </w:tcBorders>
            <w:vAlign w:val="center"/>
          </w:tcPr>
          <w:p w14:paraId="3F084B3B" w14:textId="6ABDDD4C" w:rsidR="00E47161" w:rsidRPr="00D51F48" w:rsidRDefault="00E47161" w:rsidP="002C08ED">
            <w:pPr>
              <w:widowControl/>
              <w:snapToGrid w:val="0"/>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w:t>
            </w:r>
          </w:p>
        </w:tc>
        <w:tc>
          <w:tcPr>
            <w:tcW w:w="851" w:type="dxa"/>
            <w:tcBorders>
              <w:top w:val="dashed" w:sz="4" w:space="0" w:color="auto"/>
              <w:left w:val="nil"/>
              <w:bottom w:val="single" w:sz="4" w:space="0" w:color="auto"/>
              <w:right w:val="single" w:sz="4" w:space="0" w:color="auto"/>
            </w:tcBorders>
            <w:shd w:val="clear" w:color="auto" w:fill="FFF2CC" w:themeFill="accent4" w:themeFillTint="33"/>
            <w:noWrap/>
            <w:vAlign w:val="center"/>
          </w:tcPr>
          <w:p w14:paraId="3C3AE58F" w14:textId="10DFAEEA" w:rsidR="00E47161" w:rsidRPr="00D51F48" w:rsidRDefault="00E47161" w:rsidP="002C08ED">
            <w:pPr>
              <w:widowControl/>
              <w:snapToGrid w:val="0"/>
              <w:jc w:val="center"/>
              <w:rPr>
                <w:rFonts w:ascii="Meiryo UI" w:eastAsia="Meiryo UI" w:hAnsi="Meiryo UI" w:cs="Times New Roman"/>
                <w:color w:val="000000"/>
                <w:kern w:val="0"/>
                <w:sz w:val="20"/>
                <w:szCs w:val="20"/>
              </w:rPr>
            </w:pPr>
            <w:r w:rsidRPr="00D51F48">
              <w:rPr>
                <w:rFonts w:ascii="Meiryo UI" w:eastAsia="Meiryo UI" w:hAnsi="Meiryo UI" w:cs="Times New Roman" w:hint="eastAsia"/>
                <w:color w:val="000000"/>
                <w:kern w:val="0"/>
                <w:sz w:val="20"/>
                <w:szCs w:val="20"/>
              </w:rPr>
              <w:t>遵守</w:t>
            </w:r>
          </w:p>
        </w:tc>
        <w:tc>
          <w:tcPr>
            <w:tcW w:w="2977" w:type="dxa"/>
            <w:tcBorders>
              <w:top w:val="dashed" w:sz="4" w:space="0" w:color="auto"/>
              <w:left w:val="nil"/>
              <w:bottom w:val="single" w:sz="4" w:space="0" w:color="auto"/>
              <w:right w:val="single" w:sz="4" w:space="0" w:color="auto"/>
            </w:tcBorders>
            <w:noWrap/>
            <w:vAlign w:val="center"/>
          </w:tcPr>
          <w:p w14:paraId="0B065415" w14:textId="4B9109A6" w:rsidR="00E47161" w:rsidRPr="00D51F48" w:rsidRDefault="00E47161" w:rsidP="00B91DBD">
            <w:pPr>
              <w:pStyle w:val="a8"/>
              <w:widowControl/>
              <w:numPr>
                <w:ilvl w:val="0"/>
                <w:numId w:val="6"/>
              </w:numPr>
              <w:snapToGrid w:val="0"/>
              <w:ind w:leftChars="0" w:left="184" w:hanging="184"/>
              <w:rPr>
                <w:rFonts w:ascii="Meiryo UI" w:eastAsia="Meiryo UI" w:hAnsi="Meiryo UI" w:cs="Times New Roman"/>
                <w:kern w:val="0"/>
                <w:sz w:val="16"/>
                <w:szCs w:val="16"/>
              </w:rPr>
            </w:pPr>
            <w:r w:rsidRPr="00D51F48">
              <w:rPr>
                <w:rFonts w:ascii="Meiryo UI" w:eastAsia="Meiryo UI" w:hAnsi="Meiryo UI" w:cs="Times New Roman" w:hint="eastAsia"/>
                <w:kern w:val="0"/>
                <w:sz w:val="16"/>
                <w:szCs w:val="16"/>
              </w:rPr>
              <w:t>急変時の対応を速やかに行うことが困難となると想定される場合として、例えば離島などが想定される。</w:t>
            </w:r>
          </w:p>
        </w:tc>
      </w:tr>
      <w:tr w:rsidR="00E47161" w:rsidRPr="00D51F48" w14:paraId="7533478D" w14:textId="77777777" w:rsidTr="00E55193">
        <w:trPr>
          <w:trHeight w:val="983"/>
          <w:jc w:val="center"/>
        </w:trPr>
        <w:tc>
          <w:tcPr>
            <w:tcW w:w="6232" w:type="dxa"/>
            <w:tcBorders>
              <w:top w:val="single" w:sz="4" w:space="0" w:color="auto"/>
              <w:left w:val="single" w:sz="4" w:space="0" w:color="auto"/>
              <w:bottom w:val="single" w:sz="4" w:space="0" w:color="auto"/>
              <w:right w:val="single" w:sz="4" w:space="0" w:color="auto"/>
            </w:tcBorders>
            <w:vAlign w:val="center"/>
            <w:hideMark/>
          </w:tcPr>
          <w:p w14:paraId="697FB620" w14:textId="1C5A37F1" w:rsidR="00E47161" w:rsidRPr="00D51F48" w:rsidRDefault="00E47161" w:rsidP="000B611F">
            <w:pPr>
              <w:widowControl/>
              <w:snapToGrid w:val="0"/>
              <w:ind w:left="318" w:hangingChars="159" w:hanging="318"/>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ⅴ 「診療計画」は、文書又は電磁的記録により患者が参照できるようにする。</w:t>
            </w:r>
          </w:p>
        </w:tc>
        <w:tc>
          <w:tcPr>
            <w:tcW w:w="567" w:type="dxa"/>
            <w:tcBorders>
              <w:top w:val="nil"/>
              <w:left w:val="nil"/>
              <w:bottom w:val="single" w:sz="4" w:space="0" w:color="auto"/>
              <w:right w:val="single" w:sz="4" w:space="0" w:color="auto"/>
            </w:tcBorders>
            <w:vAlign w:val="center"/>
            <w:hideMark/>
          </w:tcPr>
          <w:p w14:paraId="637ADEF6" w14:textId="77777777" w:rsidR="00E47161" w:rsidRPr="00D51F48" w:rsidRDefault="00E47161" w:rsidP="006B1F20">
            <w:pPr>
              <w:widowControl/>
              <w:snapToGrid w:val="0"/>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w:t>
            </w:r>
          </w:p>
        </w:tc>
        <w:tc>
          <w:tcPr>
            <w:tcW w:w="851" w:type="dxa"/>
            <w:tcBorders>
              <w:top w:val="nil"/>
              <w:left w:val="nil"/>
              <w:bottom w:val="single" w:sz="4" w:space="0" w:color="auto"/>
              <w:right w:val="single" w:sz="4" w:space="0" w:color="auto"/>
            </w:tcBorders>
            <w:shd w:val="clear" w:color="auto" w:fill="DEEAF6" w:themeFill="accent5" w:themeFillTint="33"/>
            <w:noWrap/>
            <w:vAlign w:val="center"/>
            <w:hideMark/>
          </w:tcPr>
          <w:p w14:paraId="7BC86E70" w14:textId="77777777" w:rsidR="00E47161" w:rsidRPr="00D51F48" w:rsidRDefault="00E47161" w:rsidP="00F74241">
            <w:pPr>
              <w:widowControl/>
              <w:snapToGrid w:val="0"/>
              <w:jc w:val="center"/>
              <w:rPr>
                <w:rFonts w:ascii="Meiryo UI" w:eastAsia="Meiryo UI" w:hAnsi="Meiryo UI" w:cs="Times New Roman"/>
                <w:color w:val="000000"/>
                <w:kern w:val="0"/>
                <w:sz w:val="20"/>
                <w:szCs w:val="20"/>
              </w:rPr>
            </w:pPr>
            <w:r w:rsidRPr="00D51F48">
              <w:rPr>
                <w:rFonts w:ascii="Meiryo UI" w:eastAsia="Meiryo UI" w:hAnsi="Meiryo UI" w:cs="Times New Roman" w:hint="eastAsia"/>
                <w:color w:val="000000"/>
                <w:kern w:val="0"/>
                <w:sz w:val="20"/>
                <w:szCs w:val="20"/>
              </w:rPr>
              <w:t>推奨</w:t>
            </w:r>
          </w:p>
        </w:tc>
        <w:tc>
          <w:tcPr>
            <w:tcW w:w="2977" w:type="dxa"/>
            <w:tcBorders>
              <w:top w:val="nil"/>
              <w:left w:val="nil"/>
              <w:bottom w:val="single" w:sz="4" w:space="0" w:color="auto"/>
              <w:right w:val="single" w:sz="4" w:space="0" w:color="auto"/>
            </w:tcBorders>
            <w:noWrap/>
            <w:vAlign w:val="center"/>
            <w:hideMark/>
          </w:tcPr>
          <w:p w14:paraId="7A0A38D5" w14:textId="50DF1677" w:rsidR="00E47161" w:rsidRPr="00D51F48" w:rsidRDefault="00E47161" w:rsidP="00F74241">
            <w:pPr>
              <w:widowControl/>
              <w:snapToGrid w:val="0"/>
              <w:jc w:val="center"/>
              <w:rPr>
                <w:rFonts w:ascii="Meiryo UI" w:eastAsia="Meiryo UI" w:hAnsi="Meiryo UI" w:cs="Times New Roman"/>
                <w:color w:val="000000"/>
                <w:kern w:val="0"/>
                <w:sz w:val="16"/>
                <w:szCs w:val="16"/>
              </w:rPr>
            </w:pPr>
          </w:p>
        </w:tc>
      </w:tr>
      <w:tr w:rsidR="00E47161" w:rsidRPr="00D51F48" w14:paraId="746B5091" w14:textId="77777777" w:rsidTr="00E55193">
        <w:trPr>
          <w:trHeight w:val="2571"/>
          <w:jc w:val="center"/>
        </w:trPr>
        <w:tc>
          <w:tcPr>
            <w:tcW w:w="6232" w:type="dxa"/>
            <w:tcBorders>
              <w:top w:val="single" w:sz="4" w:space="0" w:color="auto"/>
              <w:left w:val="single" w:sz="4" w:space="0" w:color="auto"/>
              <w:bottom w:val="single" w:sz="4" w:space="0" w:color="auto"/>
              <w:right w:val="single" w:sz="4" w:space="0" w:color="auto"/>
            </w:tcBorders>
            <w:vAlign w:val="center"/>
            <w:hideMark/>
          </w:tcPr>
          <w:p w14:paraId="4B4CD5F2" w14:textId="78273FBE" w:rsidR="00E47161" w:rsidRPr="00D51F48" w:rsidRDefault="00E47161" w:rsidP="000B611F">
            <w:pPr>
              <w:widowControl/>
              <w:snapToGrid w:val="0"/>
              <w:ind w:left="318" w:hangingChars="159" w:hanging="318"/>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lastRenderedPageBreak/>
              <w:t>ⅵ 同一疾患について、複数の医師が同一の患者に対しオンライン診療を行う場合や、他の領域の同一疾患について、複数の医師が同一の患者に対しオンライン診療を行う場合や、他の領域の専門医に引き継いだ場合において、既に作成されている「診療計画」を変更することにより、患者の不利益につながるときは、患者の意思を十分尊重した上で、当該「診療計画」を変更せずにオンライン診療を行う。</w:t>
            </w:r>
          </w:p>
        </w:tc>
        <w:tc>
          <w:tcPr>
            <w:tcW w:w="567" w:type="dxa"/>
            <w:tcBorders>
              <w:top w:val="nil"/>
              <w:left w:val="nil"/>
              <w:bottom w:val="single" w:sz="4" w:space="0" w:color="auto"/>
              <w:right w:val="single" w:sz="4" w:space="0" w:color="auto"/>
            </w:tcBorders>
            <w:vAlign w:val="center"/>
            <w:hideMark/>
          </w:tcPr>
          <w:p w14:paraId="5DB88A24" w14:textId="77777777" w:rsidR="00E47161" w:rsidRPr="00D51F48" w:rsidRDefault="00E47161" w:rsidP="006B1F20">
            <w:pPr>
              <w:widowControl/>
              <w:snapToGrid w:val="0"/>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w:t>
            </w:r>
          </w:p>
        </w:tc>
        <w:tc>
          <w:tcPr>
            <w:tcW w:w="851" w:type="dxa"/>
            <w:tcBorders>
              <w:top w:val="nil"/>
              <w:left w:val="nil"/>
              <w:bottom w:val="single" w:sz="4" w:space="0" w:color="auto"/>
              <w:right w:val="single" w:sz="4" w:space="0" w:color="auto"/>
            </w:tcBorders>
            <w:shd w:val="clear" w:color="auto" w:fill="DEEAF6" w:themeFill="accent5" w:themeFillTint="33"/>
            <w:noWrap/>
            <w:vAlign w:val="center"/>
            <w:hideMark/>
          </w:tcPr>
          <w:p w14:paraId="0B987022" w14:textId="77777777" w:rsidR="00E47161" w:rsidRPr="00D51F48" w:rsidRDefault="00E47161" w:rsidP="00F74241">
            <w:pPr>
              <w:widowControl/>
              <w:snapToGrid w:val="0"/>
              <w:jc w:val="center"/>
              <w:rPr>
                <w:rFonts w:ascii="Meiryo UI" w:eastAsia="Meiryo UI" w:hAnsi="Meiryo UI" w:cs="Times New Roman"/>
                <w:color w:val="000000"/>
                <w:kern w:val="0"/>
                <w:sz w:val="20"/>
                <w:szCs w:val="20"/>
              </w:rPr>
            </w:pPr>
            <w:r w:rsidRPr="00D51F48">
              <w:rPr>
                <w:rFonts w:ascii="Meiryo UI" w:eastAsia="Meiryo UI" w:hAnsi="Meiryo UI" w:cs="Times New Roman"/>
                <w:color w:val="000000"/>
                <w:kern w:val="0"/>
                <w:sz w:val="20"/>
                <w:szCs w:val="20"/>
              </w:rPr>
              <w:t>推奨</w:t>
            </w:r>
          </w:p>
        </w:tc>
        <w:tc>
          <w:tcPr>
            <w:tcW w:w="2977" w:type="dxa"/>
            <w:tcBorders>
              <w:top w:val="nil"/>
              <w:left w:val="nil"/>
              <w:bottom w:val="single" w:sz="4" w:space="0" w:color="auto"/>
              <w:right w:val="single" w:sz="4" w:space="0" w:color="auto"/>
            </w:tcBorders>
            <w:noWrap/>
            <w:vAlign w:val="center"/>
            <w:hideMark/>
          </w:tcPr>
          <w:p w14:paraId="4324C376" w14:textId="5B80E18A" w:rsidR="00E47161" w:rsidRPr="00D51F48" w:rsidRDefault="00E47161" w:rsidP="00F74241">
            <w:pPr>
              <w:widowControl/>
              <w:snapToGrid w:val="0"/>
              <w:jc w:val="center"/>
              <w:rPr>
                <w:rFonts w:ascii="Meiryo UI" w:eastAsia="Meiryo UI" w:hAnsi="Meiryo UI" w:cs="Times New Roman"/>
                <w:color w:val="000000"/>
                <w:kern w:val="0"/>
                <w:sz w:val="16"/>
                <w:szCs w:val="16"/>
              </w:rPr>
            </w:pPr>
          </w:p>
        </w:tc>
      </w:tr>
      <w:tr w:rsidR="00E47161" w:rsidRPr="00D51F48" w14:paraId="2D07CFEF" w14:textId="77777777" w:rsidTr="00FF44E8">
        <w:trPr>
          <w:trHeight w:val="454"/>
          <w:jc w:val="center"/>
        </w:trPr>
        <w:tc>
          <w:tcPr>
            <w:tcW w:w="6799" w:type="dxa"/>
            <w:gridSpan w:val="2"/>
            <w:tcBorders>
              <w:top w:val="single" w:sz="4" w:space="0" w:color="auto"/>
              <w:left w:val="single" w:sz="4" w:space="0" w:color="auto"/>
              <w:bottom w:val="single" w:sz="4" w:space="0" w:color="auto"/>
              <w:right w:val="single" w:sz="4" w:space="0" w:color="auto"/>
            </w:tcBorders>
            <w:shd w:val="clear" w:color="auto" w:fill="595959" w:themeFill="text1" w:themeFillTint="A6"/>
            <w:vAlign w:val="center"/>
            <w:hideMark/>
          </w:tcPr>
          <w:p w14:paraId="53FECE8C" w14:textId="115E5023" w:rsidR="00E47161" w:rsidRPr="00D51F48" w:rsidRDefault="00E47161" w:rsidP="006B1F20">
            <w:pPr>
              <w:widowControl/>
              <w:snapToGrid w:val="0"/>
              <w:rPr>
                <w:rFonts w:ascii="Meiryo UI" w:eastAsia="Meiryo UI" w:hAnsi="Meiryo UI" w:cs="Times New Roman"/>
                <w:color w:val="FFFFFF" w:themeColor="background1"/>
                <w:kern w:val="0"/>
                <w:sz w:val="20"/>
                <w:szCs w:val="20"/>
              </w:rPr>
            </w:pPr>
            <w:r w:rsidRPr="00D51F48">
              <w:rPr>
                <w:rFonts w:ascii="Meiryo UI" w:eastAsia="Meiryo UI" w:hAnsi="Meiryo UI" w:cs="Times New Roman" w:hint="eastAsia"/>
                <w:color w:val="FFFFFF" w:themeColor="background1"/>
                <w:kern w:val="0"/>
                <w:sz w:val="20"/>
                <w:szCs w:val="20"/>
              </w:rPr>
              <w:t>(4) 本人確認</w:t>
            </w:r>
          </w:p>
        </w:tc>
        <w:tc>
          <w:tcPr>
            <w:tcW w:w="851" w:type="dxa"/>
            <w:tcBorders>
              <w:top w:val="nil"/>
              <w:left w:val="nil"/>
              <w:bottom w:val="single" w:sz="4" w:space="0" w:color="auto"/>
              <w:right w:val="single" w:sz="4" w:space="0" w:color="auto"/>
            </w:tcBorders>
            <w:shd w:val="clear" w:color="auto" w:fill="595959" w:themeFill="text1" w:themeFillTint="A6"/>
            <w:noWrap/>
            <w:vAlign w:val="center"/>
            <w:hideMark/>
          </w:tcPr>
          <w:p w14:paraId="7146C512" w14:textId="7A596410" w:rsidR="00E47161" w:rsidRPr="00D51F48" w:rsidRDefault="00E47161" w:rsidP="00F74241">
            <w:pPr>
              <w:widowControl/>
              <w:snapToGrid w:val="0"/>
              <w:jc w:val="center"/>
              <w:rPr>
                <w:rFonts w:ascii="Meiryo UI" w:eastAsia="Meiryo UI" w:hAnsi="Meiryo UI" w:cs="Times New Roman"/>
                <w:color w:val="FFFFFF" w:themeColor="background1"/>
                <w:kern w:val="0"/>
                <w:sz w:val="20"/>
                <w:szCs w:val="20"/>
              </w:rPr>
            </w:pPr>
          </w:p>
        </w:tc>
        <w:tc>
          <w:tcPr>
            <w:tcW w:w="2977" w:type="dxa"/>
            <w:tcBorders>
              <w:top w:val="nil"/>
              <w:left w:val="nil"/>
              <w:right w:val="single" w:sz="4" w:space="0" w:color="auto"/>
            </w:tcBorders>
            <w:shd w:val="clear" w:color="auto" w:fill="595959" w:themeFill="text1" w:themeFillTint="A6"/>
            <w:noWrap/>
            <w:vAlign w:val="center"/>
            <w:hideMark/>
          </w:tcPr>
          <w:p w14:paraId="7B48A5A6" w14:textId="0E995903" w:rsidR="00E47161" w:rsidRPr="00D51F48" w:rsidRDefault="00E47161" w:rsidP="00F74241">
            <w:pPr>
              <w:widowControl/>
              <w:snapToGrid w:val="0"/>
              <w:jc w:val="center"/>
              <w:rPr>
                <w:rFonts w:ascii="Meiryo UI" w:eastAsia="Meiryo UI" w:hAnsi="Meiryo UI" w:cs="Times New Roman"/>
                <w:color w:val="FFFFFF" w:themeColor="background1"/>
                <w:kern w:val="0"/>
                <w:sz w:val="16"/>
                <w:szCs w:val="16"/>
              </w:rPr>
            </w:pPr>
          </w:p>
        </w:tc>
      </w:tr>
      <w:tr w:rsidR="00E47161" w:rsidRPr="00D51F48" w14:paraId="036DB747" w14:textId="77777777" w:rsidTr="00E55193">
        <w:trPr>
          <w:trHeight w:val="2784"/>
          <w:jc w:val="center"/>
        </w:trPr>
        <w:tc>
          <w:tcPr>
            <w:tcW w:w="6232" w:type="dxa"/>
            <w:tcBorders>
              <w:top w:val="single" w:sz="4" w:space="0" w:color="auto"/>
              <w:left w:val="single" w:sz="4" w:space="0" w:color="auto"/>
              <w:bottom w:val="single" w:sz="4" w:space="0" w:color="auto"/>
              <w:right w:val="single" w:sz="4" w:space="0" w:color="auto"/>
            </w:tcBorders>
            <w:vAlign w:val="center"/>
            <w:hideMark/>
          </w:tcPr>
          <w:p w14:paraId="3FB6C91C" w14:textId="77777777" w:rsidR="00E47161" w:rsidRPr="00D51F48" w:rsidRDefault="00E47161" w:rsidP="000B611F">
            <w:pPr>
              <w:widowControl/>
              <w:snapToGrid w:val="0"/>
              <w:ind w:left="318" w:hangingChars="159" w:hanging="318"/>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ⅰ 緊急時などに医師、患者が身分確認書類を保持していない等のやむを得ない事情がある場合を除き、原則として、医師と患者双方が身分確認書類を用いてお互いに本人であることの確認を行う。</w:t>
            </w:r>
          </w:p>
          <w:p w14:paraId="1FC0DCC4" w14:textId="4EBD0D1E" w:rsidR="00E47161" w:rsidRPr="00D51F48" w:rsidRDefault="00E47161" w:rsidP="004B46A6">
            <w:pPr>
              <w:widowControl/>
              <w:snapToGrid w:val="0"/>
              <w:ind w:leftChars="50" w:left="323" w:hangingChars="109" w:hanging="218"/>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※かかりつけの医師がオンライン診療を行う場合等、社会通念上、当然に医師、患者本人であると認識できる状況であった場合には、診療の都度本人確認を行う必要はない。</w:t>
            </w:r>
          </w:p>
        </w:tc>
        <w:tc>
          <w:tcPr>
            <w:tcW w:w="567" w:type="dxa"/>
            <w:tcBorders>
              <w:top w:val="nil"/>
              <w:left w:val="nil"/>
              <w:bottom w:val="single" w:sz="4" w:space="0" w:color="auto"/>
              <w:right w:val="single" w:sz="4" w:space="0" w:color="auto"/>
            </w:tcBorders>
            <w:vAlign w:val="center"/>
            <w:hideMark/>
          </w:tcPr>
          <w:p w14:paraId="44E215FB" w14:textId="77777777" w:rsidR="00E47161" w:rsidRPr="00D51F48" w:rsidRDefault="00E47161" w:rsidP="006B1F20">
            <w:pPr>
              <w:widowControl/>
              <w:snapToGrid w:val="0"/>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w:t>
            </w:r>
          </w:p>
        </w:tc>
        <w:tc>
          <w:tcPr>
            <w:tcW w:w="851" w:type="dxa"/>
            <w:tcBorders>
              <w:top w:val="nil"/>
              <w:left w:val="nil"/>
              <w:bottom w:val="single" w:sz="4" w:space="0" w:color="auto"/>
              <w:right w:val="single" w:sz="4" w:space="0" w:color="auto"/>
            </w:tcBorders>
            <w:shd w:val="clear" w:color="auto" w:fill="FFF2CC" w:themeFill="accent4" w:themeFillTint="33"/>
            <w:noWrap/>
            <w:vAlign w:val="center"/>
            <w:hideMark/>
          </w:tcPr>
          <w:p w14:paraId="307222AA" w14:textId="77777777" w:rsidR="00E47161" w:rsidRPr="00D51F48" w:rsidRDefault="00E47161" w:rsidP="00F74241">
            <w:pPr>
              <w:widowControl/>
              <w:snapToGrid w:val="0"/>
              <w:jc w:val="center"/>
              <w:rPr>
                <w:rFonts w:ascii="Meiryo UI" w:eastAsia="Meiryo UI" w:hAnsi="Meiryo UI" w:cs="Times New Roman"/>
                <w:color w:val="000000"/>
                <w:kern w:val="0"/>
                <w:sz w:val="20"/>
                <w:szCs w:val="20"/>
              </w:rPr>
            </w:pPr>
            <w:r w:rsidRPr="00D51F48">
              <w:rPr>
                <w:rFonts w:ascii="Meiryo UI" w:eastAsia="Meiryo UI" w:hAnsi="Meiryo UI" w:cs="Times New Roman" w:hint="eastAsia"/>
                <w:color w:val="000000"/>
                <w:kern w:val="0"/>
                <w:sz w:val="20"/>
                <w:szCs w:val="20"/>
              </w:rPr>
              <w:t>遵守</w:t>
            </w:r>
          </w:p>
        </w:tc>
        <w:tc>
          <w:tcPr>
            <w:tcW w:w="2977" w:type="dxa"/>
            <w:vMerge w:val="restart"/>
            <w:tcBorders>
              <w:top w:val="nil"/>
              <w:left w:val="single" w:sz="4" w:space="0" w:color="auto"/>
              <w:bottom w:val="single" w:sz="4" w:space="0" w:color="auto"/>
              <w:right w:val="single" w:sz="4" w:space="0" w:color="auto"/>
            </w:tcBorders>
            <w:hideMark/>
          </w:tcPr>
          <w:p w14:paraId="5B4D95BB" w14:textId="77777777" w:rsidR="00CD0EB9" w:rsidRPr="00D51F48" w:rsidRDefault="00E47161" w:rsidP="00B91DBD">
            <w:pPr>
              <w:pStyle w:val="a8"/>
              <w:widowControl/>
              <w:numPr>
                <w:ilvl w:val="0"/>
                <w:numId w:val="6"/>
              </w:numPr>
              <w:snapToGrid w:val="0"/>
              <w:ind w:leftChars="0" w:left="184" w:hanging="184"/>
              <w:rPr>
                <w:rFonts w:ascii="Meiryo UI" w:eastAsia="Meiryo UI" w:hAnsi="Meiryo UI" w:cs="Times New Roman"/>
                <w:color w:val="000000"/>
                <w:kern w:val="0"/>
                <w:sz w:val="16"/>
                <w:szCs w:val="16"/>
              </w:rPr>
            </w:pPr>
            <w:r w:rsidRPr="00D51F48">
              <w:rPr>
                <w:rFonts w:ascii="Meiryo UI" w:eastAsia="Meiryo UI" w:hAnsi="Meiryo UI" w:cs="Times New Roman" w:hint="eastAsia"/>
                <w:color w:val="000000"/>
                <w:kern w:val="0"/>
                <w:sz w:val="16"/>
                <w:szCs w:val="16"/>
              </w:rPr>
              <w:t>確認</w:t>
            </w:r>
            <w:r w:rsidRPr="00D51F48">
              <w:rPr>
                <w:rFonts w:ascii="Meiryo UI" w:eastAsia="Meiryo UI" w:hAnsi="Meiryo UI" w:cs="Times New Roman" w:hint="eastAsia"/>
                <w:kern w:val="0"/>
                <w:sz w:val="16"/>
                <w:szCs w:val="16"/>
              </w:rPr>
              <w:t>書類</w:t>
            </w:r>
            <w:r w:rsidRPr="00D51F48">
              <w:rPr>
                <w:rFonts w:ascii="Meiryo UI" w:eastAsia="Meiryo UI" w:hAnsi="Meiryo UI" w:cs="Times New Roman" w:hint="eastAsia"/>
                <w:color w:val="000000"/>
                <w:kern w:val="0"/>
                <w:sz w:val="16"/>
                <w:szCs w:val="16"/>
              </w:rPr>
              <w:t>の例：</w:t>
            </w:r>
          </w:p>
          <w:p w14:paraId="51EB622B" w14:textId="5B642D82" w:rsidR="00E47161" w:rsidRPr="00D51F48" w:rsidRDefault="00E47161" w:rsidP="00CD0EB9">
            <w:pPr>
              <w:widowControl/>
              <w:snapToGrid w:val="0"/>
              <w:ind w:left="160" w:hangingChars="100" w:hanging="160"/>
              <w:rPr>
                <w:rFonts w:ascii="Meiryo UI" w:eastAsia="Meiryo UI" w:hAnsi="Meiryo UI" w:cs="Times New Roman"/>
                <w:color w:val="000000"/>
                <w:kern w:val="0"/>
                <w:sz w:val="16"/>
                <w:szCs w:val="16"/>
              </w:rPr>
            </w:pPr>
            <w:r w:rsidRPr="00D51F48">
              <w:rPr>
                <w:rFonts w:ascii="Meiryo UI" w:eastAsia="Meiryo UI" w:hAnsi="Meiryo UI" w:cs="Times New Roman" w:hint="eastAsia"/>
                <w:color w:val="000000"/>
                <w:kern w:val="0"/>
                <w:sz w:val="16"/>
                <w:szCs w:val="16"/>
              </w:rPr>
              <w:t>ⅰ</w:t>
            </w:r>
            <w:r w:rsidRPr="00D51F48">
              <w:rPr>
                <w:rFonts w:ascii="Meiryo UI" w:eastAsia="Meiryo UI" w:hAnsi="Meiryo UI" w:cs="Times New Roman" w:hint="eastAsia"/>
                <w:b/>
                <w:bCs/>
                <w:color w:val="000000"/>
                <w:kern w:val="0"/>
                <w:sz w:val="16"/>
                <w:szCs w:val="16"/>
                <w:u w:val="single"/>
              </w:rPr>
              <w:t>患者の本人確認</w:t>
            </w:r>
            <w:r w:rsidRPr="00D51F48">
              <w:rPr>
                <w:rFonts w:ascii="Meiryo UI" w:eastAsia="Meiryo UI" w:hAnsi="Meiryo UI" w:cs="Times New Roman" w:hint="eastAsia"/>
                <w:color w:val="000000"/>
                <w:kern w:val="0"/>
                <w:sz w:val="16"/>
                <w:szCs w:val="16"/>
              </w:rPr>
              <w:t>：マイナンバーカード、</w:t>
            </w:r>
            <w:r w:rsidR="00DF4985">
              <w:rPr>
                <w:rFonts w:ascii="Meiryo UI" w:eastAsia="Meiryo UI" w:hAnsi="Meiryo UI" w:cs="Times New Roman" w:hint="eastAsia"/>
                <w:color w:val="000000"/>
                <w:kern w:val="0"/>
                <w:sz w:val="16"/>
                <w:szCs w:val="16"/>
              </w:rPr>
              <w:t>医療保険者の発行する資格確認書、</w:t>
            </w:r>
            <w:r w:rsidRPr="00D51F48">
              <w:rPr>
                <w:rFonts w:ascii="Meiryo UI" w:eastAsia="Meiryo UI" w:hAnsi="Meiryo UI" w:cs="Times New Roman" w:hint="eastAsia"/>
                <w:color w:val="000000"/>
                <w:kern w:val="0"/>
                <w:sz w:val="16"/>
                <w:szCs w:val="16"/>
              </w:rPr>
              <w:t>運転免許証、パスポート等の提示</w:t>
            </w:r>
          </w:p>
          <w:p w14:paraId="0A1A6969" w14:textId="478CAE4E" w:rsidR="00E47161" w:rsidRPr="00D51F48" w:rsidRDefault="00E47161" w:rsidP="00CD0EB9">
            <w:pPr>
              <w:widowControl/>
              <w:snapToGrid w:val="0"/>
              <w:ind w:left="160" w:hangingChars="100" w:hanging="160"/>
              <w:rPr>
                <w:rFonts w:ascii="Meiryo UI" w:eastAsia="Meiryo UI" w:hAnsi="Meiryo UI" w:cs="Times New Roman"/>
                <w:color w:val="000000"/>
                <w:kern w:val="0"/>
                <w:sz w:val="16"/>
                <w:szCs w:val="16"/>
              </w:rPr>
            </w:pPr>
            <w:r w:rsidRPr="00D51F48">
              <w:rPr>
                <w:rFonts w:ascii="Meiryo UI" w:eastAsia="Meiryo UI" w:hAnsi="Meiryo UI" w:cs="Times New Roman" w:hint="eastAsia"/>
                <w:color w:val="000000"/>
                <w:kern w:val="0"/>
                <w:sz w:val="16"/>
                <w:szCs w:val="16"/>
              </w:rPr>
              <w:t>ⅱ</w:t>
            </w:r>
            <w:r w:rsidRPr="00D51F48">
              <w:rPr>
                <w:rFonts w:ascii="Meiryo UI" w:eastAsia="Meiryo UI" w:hAnsi="Meiryo UI" w:cs="Times New Roman" w:hint="eastAsia"/>
                <w:b/>
                <w:bCs/>
                <w:color w:val="000000"/>
                <w:kern w:val="0"/>
                <w:sz w:val="16"/>
                <w:szCs w:val="16"/>
                <w:u w:val="single"/>
              </w:rPr>
              <w:t>医師の本人証明</w:t>
            </w:r>
            <w:r w:rsidRPr="00D51F48">
              <w:rPr>
                <w:rFonts w:ascii="Meiryo UI" w:eastAsia="Meiryo UI" w:hAnsi="Meiryo UI" w:cs="Times New Roman" w:hint="eastAsia"/>
                <w:color w:val="000000"/>
                <w:kern w:val="0"/>
                <w:sz w:val="16"/>
                <w:szCs w:val="16"/>
              </w:rPr>
              <w:t>：</w:t>
            </w:r>
            <w:r w:rsidR="00CD0EB9" w:rsidRPr="00D51F48">
              <w:rPr>
                <w:rFonts w:ascii="Meiryo UI" w:eastAsia="Meiryo UI" w:hAnsi="Meiryo UI" w:cs="Times New Roman"/>
                <w:color w:val="000000"/>
                <w:kern w:val="0"/>
                <w:sz w:val="16"/>
                <w:szCs w:val="16"/>
              </w:rPr>
              <w:br/>
            </w:r>
            <w:r w:rsidRPr="00D51F48">
              <w:rPr>
                <w:rFonts w:ascii="Meiryo UI" w:eastAsia="Meiryo UI" w:hAnsi="Meiryo UI" w:cs="Times New Roman"/>
                <w:color w:val="000000"/>
                <w:kern w:val="0"/>
                <w:sz w:val="16"/>
                <w:szCs w:val="16"/>
              </w:rPr>
              <w:t>HPKI</w:t>
            </w:r>
            <w:r w:rsidRPr="00D51F48">
              <w:rPr>
                <w:rFonts w:ascii="Meiryo UI" w:eastAsia="Meiryo UI" w:hAnsi="Meiryo UI" w:cs="Times New Roman" w:hint="eastAsia"/>
                <w:color w:val="000000"/>
                <w:kern w:val="0"/>
                <w:sz w:val="16"/>
                <w:szCs w:val="16"/>
              </w:rPr>
              <w:t>カード（医師資格証）、マイナンバーカード、運転免許証、パスポート等の提示</w:t>
            </w:r>
          </w:p>
          <w:p w14:paraId="561BCBFE" w14:textId="5310D372" w:rsidR="00E47161" w:rsidRPr="00D51F48" w:rsidRDefault="00E47161" w:rsidP="00CD0EB9">
            <w:pPr>
              <w:widowControl/>
              <w:snapToGrid w:val="0"/>
              <w:ind w:left="160" w:hangingChars="100" w:hanging="160"/>
              <w:rPr>
                <w:rFonts w:ascii="Meiryo UI" w:eastAsia="Meiryo UI" w:hAnsi="Meiryo UI" w:cs="Times New Roman"/>
                <w:color w:val="000000"/>
                <w:kern w:val="0"/>
                <w:sz w:val="16"/>
                <w:szCs w:val="16"/>
              </w:rPr>
            </w:pPr>
            <w:r w:rsidRPr="00D51F48">
              <w:rPr>
                <w:rFonts w:ascii="Meiryo UI" w:eastAsia="Meiryo UI" w:hAnsi="Meiryo UI" w:cs="Times New Roman" w:hint="eastAsia"/>
                <w:color w:val="000000"/>
                <w:kern w:val="0"/>
                <w:sz w:val="16"/>
                <w:szCs w:val="16"/>
              </w:rPr>
              <w:t>ⅲ</w:t>
            </w:r>
            <w:r w:rsidRPr="00D51F48">
              <w:rPr>
                <w:rFonts w:ascii="Meiryo UI" w:eastAsia="Meiryo UI" w:hAnsi="Meiryo UI" w:cs="Times New Roman" w:hint="eastAsia"/>
                <w:b/>
                <w:bCs/>
                <w:color w:val="000000"/>
                <w:kern w:val="0"/>
                <w:sz w:val="16"/>
                <w:szCs w:val="16"/>
                <w:u w:val="single"/>
              </w:rPr>
              <w:t>医師の資格証明</w:t>
            </w:r>
            <w:r w:rsidRPr="00D51F48">
              <w:rPr>
                <w:rFonts w:ascii="Meiryo UI" w:eastAsia="Meiryo UI" w:hAnsi="Meiryo UI" w:cs="Times New Roman" w:hint="eastAsia"/>
                <w:color w:val="000000"/>
                <w:kern w:val="0"/>
                <w:sz w:val="16"/>
                <w:szCs w:val="16"/>
              </w:rPr>
              <w:t>：</w:t>
            </w:r>
            <w:r w:rsidR="00CD0EB9" w:rsidRPr="00D51F48">
              <w:rPr>
                <w:rFonts w:ascii="Meiryo UI" w:eastAsia="Meiryo UI" w:hAnsi="Meiryo UI" w:cs="Times New Roman"/>
                <w:color w:val="000000"/>
                <w:kern w:val="0"/>
                <w:sz w:val="16"/>
                <w:szCs w:val="16"/>
              </w:rPr>
              <w:br/>
            </w:r>
            <w:r w:rsidRPr="00D51F48">
              <w:rPr>
                <w:rFonts w:ascii="Meiryo UI" w:eastAsia="Meiryo UI" w:hAnsi="Meiryo UI" w:cs="Times New Roman"/>
                <w:color w:val="000000"/>
                <w:kern w:val="0"/>
                <w:sz w:val="16"/>
                <w:szCs w:val="16"/>
              </w:rPr>
              <w:t>HPKI</w:t>
            </w:r>
            <w:r w:rsidRPr="00D51F48">
              <w:rPr>
                <w:rFonts w:ascii="Meiryo UI" w:eastAsia="Meiryo UI" w:hAnsi="Meiryo UI" w:cs="Times New Roman" w:hint="eastAsia"/>
                <w:color w:val="000000"/>
                <w:kern w:val="0"/>
                <w:sz w:val="16"/>
                <w:szCs w:val="16"/>
              </w:rPr>
              <w:t>カード</w:t>
            </w:r>
            <w:r w:rsidR="00CD0EB9" w:rsidRPr="00D51F48">
              <w:rPr>
                <w:rFonts w:ascii="Meiryo UI" w:eastAsia="Meiryo UI" w:hAnsi="Meiryo UI" w:cs="Times New Roman" w:hint="eastAsia"/>
                <w:color w:val="000000"/>
                <w:kern w:val="0"/>
                <w:sz w:val="16"/>
                <w:szCs w:val="16"/>
              </w:rPr>
              <w:t>（</w:t>
            </w:r>
            <w:r w:rsidRPr="00D51F48">
              <w:rPr>
                <w:rFonts w:ascii="Meiryo UI" w:eastAsia="Meiryo UI" w:hAnsi="Meiryo UI" w:cs="Times New Roman" w:hint="eastAsia"/>
                <w:color w:val="000000"/>
                <w:kern w:val="0"/>
                <w:sz w:val="16"/>
                <w:szCs w:val="16"/>
              </w:rPr>
              <w:t>医師資格証）、医師免許証の提示の活用</w:t>
            </w:r>
          </w:p>
        </w:tc>
      </w:tr>
      <w:tr w:rsidR="00E47161" w:rsidRPr="00D51F48" w14:paraId="675D3F86" w14:textId="77777777" w:rsidTr="00E55193">
        <w:trPr>
          <w:trHeight w:val="3532"/>
          <w:jc w:val="center"/>
        </w:trPr>
        <w:tc>
          <w:tcPr>
            <w:tcW w:w="6232" w:type="dxa"/>
            <w:tcBorders>
              <w:top w:val="single" w:sz="4" w:space="0" w:color="auto"/>
              <w:left w:val="single" w:sz="4" w:space="0" w:color="auto"/>
              <w:bottom w:val="single" w:sz="4" w:space="0" w:color="auto"/>
              <w:right w:val="single" w:sz="4" w:space="0" w:color="auto"/>
            </w:tcBorders>
            <w:vAlign w:val="center"/>
            <w:hideMark/>
          </w:tcPr>
          <w:p w14:paraId="79A372EF" w14:textId="4FF65A5F" w:rsidR="00CD0EB9" w:rsidRPr="00D51F48" w:rsidRDefault="00E47161" w:rsidP="000B611F">
            <w:pPr>
              <w:widowControl/>
              <w:snapToGrid w:val="0"/>
              <w:ind w:left="318" w:hangingChars="159" w:hanging="318"/>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ⅱ 初診でオンライン診療を実施する場合、当該患者の本人確認は、</w:t>
            </w:r>
            <w:r w:rsidR="00CD0EB9" w:rsidRPr="00D51F48">
              <w:rPr>
                <w:rFonts w:ascii="Meiryo UI" w:eastAsia="Meiryo UI" w:hAnsi="Meiryo UI" w:cs="Times New Roman" w:hint="eastAsia"/>
                <w:kern w:val="0"/>
                <w:sz w:val="20"/>
                <w:szCs w:val="20"/>
              </w:rPr>
              <w:t>以下のいずれかの方法により行う。</w:t>
            </w:r>
          </w:p>
          <w:p w14:paraId="236B489E" w14:textId="0B076421" w:rsidR="00CD0EB9" w:rsidRPr="00D51F48" w:rsidRDefault="00CD0EB9" w:rsidP="00CD0EB9">
            <w:pPr>
              <w:widowControl/>
              <w:snapToGrid w:val="0"/>
              <w:ind w:leftChars="150" w:left="415" w:hangingChars="50" w:hanging="100"/>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w:t>
            </w:r>
            <w:r w:rsidR="00E47161" w:rsidRPr="00D51F48">
              <w:rPr>
                <w:rFonts w:ascii="Meiryo UI" w:eastAsia="Meiryo UI" w:hAnsi="Meiryo UI" w:cs="Times New Roman" w:hint="eastAsia"/>
                <w:kern w:val="0"/>
                <w:sz w:val="20"/>
                <w:szCs w:val="20"/>
              </w:rPr>
              <w:t>顔写真付きの身分証明書（マイナンバーカード、運転免許証、パスポート等）</w:t>
            </w:r>
          </w:p>
          <w:p w14:paraId="3E5D2E11" w14:textId="4A927D8B" w:rsidR="00CD0EB9" w:rsidRPr="00D51F48" w:rsidRDefault="00CD0EB9" w:rsidP="00CD0EB9">
            <w:pPr>
              <w:widowControl/>
              <w:snapToGrid w:val="0"/>
              <w:ind w:leftChars="150" w:left="415" w:hangingChars="50" w:hanging="100"/>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w:t>
            </w:r>
            <w:r w:rsidR="00E47161" w:rsidRPr="00D51F48">
              <w:rPr>
                <w:rFonts w:ascii="Meiryo UI" w:eastAsia="Meiryo UI" w:hAnsi="Meiryo UI" w:cs="Times New Roman" w:hint="eastAsia"/>
                <w:kern w:val="0"/>
                <w:sz w:val="20"/>
                <w:szCs w:val="20"/>
              </w:rPr>
              <w:t>顔写真付きの身分証明書を有しない場合は、２種類以上の身分証明書</w:t>
            </w:r>
          </w:p>
          <w:p w14:paraId="231CD6C4" w14:textId="4737DC36" w:rsidR="00E47161" w:rsidRPr="00D51F48" w:rsidRDefault="00CD0EB9" w:rsidP="00CD0EB9">
            <w:pPr>
              <w:widowControl/>
              <w:snapToGrid w:val="0"/>
              <w:ind w:leftChars="150" w:left="415" w:hangingChars="50" w:hanging="100"/>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w:t>
            </w:r>
            <w:r w:rsidR="00E47161" w:rsidRPr="00D51F48">
              <w:rPr>
                <w:rFonts w:ascii="Meiryo UI" w:eastAsia="Meiryo UI" w:hAnsi="Meiryo UI" w:cs="Times New Roman" w:hint="eastAsia"/>
                <w:kern w:val="0"/>
                <w:sz w:val="20"/>
                <w:szCs w:val="20"/>
              </w:rPr>
              <w:t>１種類の身分証明書しか使用できない場合には、当該身分証明書の厚みその他の特徴を十分に確認した上で、患者本人の確認のための適切な質問や全身観察等を組み合わせ</w:t>
            </w:r>
            <w:r w:rsidR="000D2A70" w:rsidRPr="00D51F48">
              <w:rPr>
                <w:rFonts w:ascii="Meiryo UI" w:eastAsia="Meiryo UI" w:hAnsi="Meiryo UI" w:cs="Times New Roman" w:hint="eastAsia"/>
                <w:kern w:val="0"/>
                <w:sz w:val="20"/>
                <w:szCs w:val="20"/>
              </w:rPr>
              <w:t>た確認</w:t>
            </w:r>
          </w:p>
        </w:tc>
        <w:tc>
          <w:tcPr>
            <w:tcW w:w="567" w:type="dxa"/>
            <w:tcBorders>
              <w:top w:val="nil"/>
              <w:left w:val="nil"/>
              <w:bottom w:val="single" w:sz="4" w:space="0" w:color="auto"/>
              <w:right w:val="single" w:sz="4" w:space="0" w:color="auto"/>
            </w:tcBorders>
            <w:vAlign w:val="center"/>
            <w:hideMark/>
          </w:tcPr>
          <w:p w14:paraId="2467EAFB" w14:textId="77777777" w:rsidR="00E47161" w:rsidRPr="00D51F48" w:rsidRDefault="00E47161" w:rsidP="006B1F20">
            <w:pPr>
              <w:widowControl/>
              <w:snapToGrid w:val="0"/>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w:t>
            </w:r>
          </w:p>
        </w:tc>
        <w:tc>
          <w:tcPr>
            <w:tcW w:w="851" w:type="dxa"/>
            <w:tcBorders>
              <w:top w:val="nil"/>
              <w:left w:val="nil"/>
              <w:bottom w:val="single" w:sz="4" w:space="0" w:color="auto"/>
              <w:right w:val="single" w:sz="4" w:space="0" w:color="auto"/>
            </w:tcBorders>
            <w:shd w:val="clear" w:color="auto" w:fill="FFF2CC" w:themeFill="accent4" w:themeFillTint="33"/>
            <w:noWrap/>
            <w:vAlign w:val="center"/>
            <w:hideMark/>
          </w:tcPr>
          <w:p w14:paraId="41AE677D" w14:textId="77777777" w:rsidR="00E47161" w:rsidRPr="00D51F48" w:rsidRDefault="00E47161" w:rsidP="00F74241">
            <w:pPr>
              <w:widowControl/>
              <w:snapToGrid w:val="0"/>
              <w:jc w:val="center"/>
              <w:rPr>
                <w:rFonts w:ascii="Meiryo UI" w:eastAsia="Meiryo UI" w:hAnsi="Meiryo UI" w:cs="Times New Roman"/>
                <w:color w:val="000000"/>
                <w:kern w:val="0"/>
                <w:sz w:val="20"/>
                <w:szCs w:val="20"/>
              </w:rPr>
            </w:pPr>
            <w:r w:rsidRPr="00D51F48">
              <w:rPr>
                <w:rFonts w:ascii="Meiryo UI" w:eastAsia="Meiryo UI" w:hAnsi="Meiryo UI" w:cs="Times New Roman" w:hint="eastAsia"/>
                <w:color w:val="000000"/>
                <w:kern w:val="0"/>
                <w:sz w:val="20"/>
                <w:szCs w:val="20"/>
              </w:rPr>
              <w:t>遵守</w:t>
            </w:r>
          </w:p>
        </w:tc>
        <w:tc>
          <w:tcPr>
            <w:tcW w:w="2977" w:type="dxa"/>
            <w:vMerge/>
            <w:tcBorders>
              <w:bottom w:val="single" w:sz="4" w:space="0" w:color="auto"/>
              <w:right w:val="single" w:sz="4" w:space="0" w:color="auto"/>
            </w:tcBorders>
            <w:vAlign w:val="center"/>
            <w:hideMark/>
          </w:tcPr>
          <w:p w14:paraId="1731AA41" w14:textId="77777777" w:rsidR="00E47161" w:rsidRPr="00D51F48" w:rsidRDefault="00E47161" w:rsidP="00F74241">
            <w:pPr>
              <w:widowControl/>
              <w:snapToGrid w:val="0"/>
              <w:jc w:val="center"/>
              <w:rPr>
                <w:rFonts w:ascii="Meiryo UI" w:eastAsia="Meiryo UI" w:hAnsi="Meiryo UI" w:cs="Times New Roman"/>
                <w:color w:val="000000"/>
                <w:kern w:val="0"/>
                <w:sz w:val="16"/>
                <w:szCs w:val="16"/>
              </w:rPr>
            </w:pPr>
          </w:p>
        </w:tc>
      </w:tr>
      <w:tr w:rsidR="00E47161" w:rsidRPr="00D51F48" w14:paraId="3A03F362" w14:textId="77777777" w:rsidTr="00534301">
        <w:trPr>
          <w:trHeight w:val="2678"/>
          <w:jc w:val="center"/>
        </w:trPr>
        <w:tc>
          <w:tcPr>
            <w:tcW w:w="6232" w:type="dxa"/>
            <w:tcBorders>
              <w:top w:val="single" w:sz="4" w:space="0" w:color="auto"/>
              <w:left w:val="single" w:sz="4" w:space="0" w:color="auto"/>
              <w:bottom w:val="single" w:sz="4" w:space="0" w:color="auto"/>
              <w:right w:val="single" w:sz="4" w:space="0" w:color="auto"/>
            </w:tcBorders>
            <w:vAlign w:val="center"/>
            <w:hideMark/>
          </w:tcPr>
          <w:p w14:paraId="10BCAEC2" w14:textId="69D7FB37" w:rsidR="00E47161" w:rsidRDefault="00E47161" w:rsidP="000B611F">
            <w:pPr>
              <w:widowControl/>
              <w:snapToGrid w:val="0"/>
              <w:ind w:left="318" w:hangingChars="159" w:hanging="318"/>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ⅲ 医師の本人証明の方法として、なりすまし防止のために、原則として、顔写真付きの身分証明書（HPKIカード、マイナンバーカード、運転免許証、パスポート等）を用いて医師本人の氏名を示す。</w:t>
            </w:r>
          </w:p>
          <w:p w14:paraId="6FDC7BEA" w14:textId="1361F658" w:rsidR="000351B3" w:rsidRPr="00D51F48" w:rsidRDefault="000351B3" w:rsidP="0028397E">
            <w:pPr>
              <w:widowControl/>
              <w:snapToGrid w:val="0"/>
              <w:ind w:leftChars="17" w:left="316" w:hangingChars="140" w:hanging="280"/>
              <w:rPr>
                <w:rFonts w:ascii="Meiryo UI" w:eastAsia="Meiryo UI" w:hAnsi="Meiryo UI" w:cs="Times New Roman"/>
                <w:kern w:val="0"/>
                <w:sz w:val="20"/>
                <w:szCs w:val="20"/>
              </w:rPr>
            </w:pPr>
            <w:r>
              <w:rPr>
                <w:rFonts w:ascii="Meiryo UI" w:eastAsia="Meiryo UI" w:hAnsi="Meiryo UI" w:cs="Times New Roman" w:hint="eastAsia"/>
                <w:kern w:val="0"/>
                <w:sz w:val="20"/>
                <w:szCs w:val="20"/>
              </w:rPr>
              <w:t xml:space="preserve">　　</w:t>
            </w:r>
            <w:r w:rsidR="00E12A29">
              <w:rPr>
                <w:rFonts w:ascii="Meiryo UI" w:eastAsia="Meiryo UI" w:hAnsi="Meiryo UI" w:cs="Times New Roman" w:hint="eastAsia"/>
                <w:kern w:val="0"/>
                <w:sz w:val="20"/>
                <w:szCs w:val="20"/>
              </w:rPr>
              <w:t>特に、オンライン診療受診施設</w:t>
            </w:r>
            <w:r w:rsidR="00356525">
              <w:rPr>
                <w:rFonts w:ascii="Meiryo UI" w:eastAsia="Meiryo UI" w:hAnsi="Meiryo UI" w:cs="Times New Roman" w:hint="eastAsia"/>
                <w:kern w:val="0"/>
                <w:sz w:val="20"/>
                <w:szCs w:val="20"/>
              </w:rPr>
              <w:t>で</w:t>
            </w:r>
            <w:r w:rsidR="008F65E5">
              <w:rPr>
                <w:rFonts w:ascii="Meiryo UI" w:eastAsia="Meiryo UI" w:hAnsi="Meiryo UI" w:cs="Times New Roman" w:hint="eastAsia"/>
                <w:kern w:val="0"/>
                <w:sz w:val="20"/>
                <w:szCs w:val="20"/>
              </w:rPr>
              <w:t>、患者に対してオンライン診療を行う場合は、</w:t>
            </w:r>
            <w:r>
              <w:rPr>
                <w:rFonts w:ascii="Meiryo UI" w:eastAsia="Meiryo UI" w:hAnsi="Meiryo UI" w:cs="Times New Roman" w:hint="eastAsia"/>
                <w:kern w:val="0"/>
                <w:sz w:val="20"/>
                <w:szCs w:val="20"/>
              </w:rPr>
              <w:t>患者が事後的に</w:t>
            </w:r>
            <w:r w:rsidR="00AC6128">
              <w:rPr>
                <w:rFonts w:ascii="Meiryo UI" w:eastAsia="Meiryo UI" w:hAnsi="Meiryo UI" w:cs="Times New Roman" w:hint="eastAsia"/>
                <w:kern w:val="0"/>
                <w:sz w:val="20"/>
                <w:szCs w:val="20"/>
              </w:rPr>
              <w:t>も</w:t>
            </w:r>
            <w:r>
              <w:rPr>
                <w:rFonts w:ascii="Meiryo UI" w:eastAsia="Meiryo UI" w:hAnsi="Meiryo UI" w:cs="Times New Roman" w:hint="eastAsia"/>
                <w:kern w:val="0"/>
                <w:sz w:val="20"/>
                <w:szCs w:val="20"/>
              </w:rPr>
              <w:t>確認できる方法により</w:t>
            </w:r>
            <w:r w:rsidR="008F65E5">
              <w:rPr>
                <w:rFonts w:ascii="Meiryo UI" w:eastAsia="Meiryo UI" w:hAnsi="Meiryo UI" w:cs="Times New Roman" w:hint="eastAsia"/>
                <w:kern w:val="0"/>
                <w:sz w:val="20"/>
                <w:szCs w:val="20"/>
              </w:rPr>
              <w:t>氏名の提示を</w:t>
            </w:r>
            <w:r>
              <w:rPr>
                <w:rFonts w:ascii="Meiryo UI" w:eastAsia="Meiryo UI" w:hAnsi="Meiryo UI" w:cs="Times New Roman" w:hint="eastAsia"/>
                <w:kern w:val="0"/>
                <w:sz w:val="20"/>
                <w:szCs w:val="20"/>
              </w:rPr>
              <w:t>行う。</w:t>
            </w:r>
          </w:p>
          <w:p w14:paraId="7F5AF58E" w14:textId="35A09F72" w:rsidR="00E47161" w:rsidRPr="00D51F48" w:rsidRDefault="00E47161" w:rsidP="000B611F">
            <w:pPr>
              <w:widowControl/>
              <w:snapToGrid w:val="0"/>
              <w:ind w:left="318" w:hangingChars="159" w:hanging="318"/>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 xml:space="preserve">　※社会通念上、当然に医師本人であると認識できる場合を除く。</w:t>
            </w:r>
          </w:p>
        </w:tc>
        <w:tc>
          <w:tcPr>
            <w:tcW w:w="567" w:type="dxa"/>
            <w:tcBorders>
              <w:top w:val="nil"/>
              <w:left w:val="nil"/>
              <w:bottom w:val="single" w:sz="4" w:space="0" w:color="auto"/>
              <w:right w:val="single" w:sz="4" w:space="0" w:color="auto"/>
            </w:tcBorders>
            <w:vAlign w:val="center"/>
            <w:hideMark/>
          </w:tcPr>
          <w:p w14:paraId="5F8B4EC8" w14:textId="77777777" w:rsidR="00E47161" w:rsidRPr="00D51F48" w:rsidRDefault="00E47161" w:rsidP="006B1F20">
            <w:pPr>
              <w:widowControl/>
              <w:snapToGrid w:val="0"/>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w:t>
            </w:r>
          </w:p>
        </w:tc>
        <w:tc>
          <w:tcPr>
            <w:tcW w:w="851" w:type="dxa"/>
            <w:tcBorders>
              <w:top w:val="nil"/>
              <w:left w:val="nil"/>
              <w:bottom w:val="single" w:sz="4" w:space="0" w:color="auto"/>
              <w:right w:val="single" w:sz="4" w:space="0" w:color="auto"/>
            </w:tcBorders>
            <w:shd w:val="clear" w:color="auto" w:fill="FFF2CC" w:themeFill="accent4" w:themeFillTint="33"/>
            <w:noWrap/>
            <w:vAlign w:val="center"/>
            <w:hideMark/>
          </w:tcPr>
          <w:p w14:paraId="7E5A34C8" w14:textId="77777777" w:rsidR="00E47161" w:rsidRPr="00D51F48" w:rsidRDefault="00E47161" w:rsidP="00F74241">
            <w:pPr>
              <w:widowControl/>
              <w:snapToGrid w:val="0"/>
              <w:jc w:val="center"/>
              <w:rPr>
                <w:rFonts w:ascii="Meiryo UI" w:eastAsia="Meiryo UI" w:hAnsi="Meiryo UI" w:cs="Times New Roman"/>
                <w:color w:val="000000"/>
                <w:kern w:val="0"/>
                <w:sz w:val="20"/>
                <w:szCs w:val="20"/>
              </w:rPr>
            </w:pPr>
            <w:r w:rsidRPr="00D51F48">
              <w:rPr>
                <w:rFonts w:ascii="Meiryo UI" w:eastAsia="Meiryo UI" w:hAnsi="Meiryo UI" w:cs="Times New Roman" w:hint="eastAsia"/>
                <w:color w:val="000000"/>
                <w:kern w:val="0"/>
                <w:sz w:val="20"/>
                <w:szCs w:val="20"/>
              </w:rPr>
              <w:t>遵守</w:t>
            </w:r>
          </w:p>
        </w:tc>
        <w:tc>
          <w:tcPr>
            <w:tcW w:w="2977" w:type="dxa"/>
            <w:tcBorders>
              <w:top w:val="single" w:sz="4" w:space="0" w:color="auto"/>
              <w:left w:val="single" w:sz="4" w:space="0" w:color="auto"/>
              <w:bottom w:val="single" w:sz="4" w:space="0" w:color="auto"/>
              <w:right w:val="single" w:sz="4" w:space="0" w:color="auto"/>
            </w:tcBorders>
            <w:vAlign w:val="center"/>
            <w:hideMark/>
          </w:tcPr>
          <w:p w14:paraId="613143D4" w14:textId="660EED8D" w:rsidR="00E47161" w:rsidRPr="00D51F48" w:rsidRDefault="00E47161" w:rsidP="00B91DBD">
            <w:pPr>
              <w:pStyle w:val="a8"/>
              <w:widowControl/>
              <w:numPr>
                <w:ilvl w:val="0"/>
                <w:numId w:val="6"/>
              </w:numPr>
              <w:snapToGrid w:val="0"/>
              <w:ind w:leftChars="0" w:left="184" w:hanging="184"/>
              <w:rPr>
                <w:rFonts w:ascii="Meiryo UI" w:eastAsia="Meiryo UI" w:hAnsi="Meiryo UI" w:cs="Times New Roman"/>
                <w:color w:val="000000"/>
                <w:kern w:val="0"/>
                <w:sz w:val="16"/>
                <w:szCs w:val="16"/>
              </w:rPr>
            </w:pPr>
            <w:r w:rsidRPr="00D51F48">
              <w:rPr>
                <w:rFonts w:ascii="Meiryo UI" w:eastAsia="Meiryo UI" w:hAnsi="Meiryo UI" w:cs="Times New Roman" w:hint="eastAsia"/>
                <w:kern w:val="0"/>
                <w:sz w:val="16"/>
                <w:szCs w:val="16"/>
              </w:rPr>
              <w:t>身分証明書の提示は医師の氏名の確認が目的であり、医籍登録番号、マイナンバー、運転免許証番号、パスポート番号、住所、本籍等に係る情報を提示することを要するものではない。</w:t>
            </w:r>
          </w:p>
        </w:tc>
      </w:tr>
      <w:tr w:rsidR="00E47161" w:rsidRPr="00D51F48" w14:paraId="0A68F5B8" w14:textId="77777777" w:rsidTr="00534301">
        <w:trPr>
          <w:trHeight w:val="2262"/>
          <w:jc w:val="center"/>
        </w:trPr>
        <w:tc>
          <w:tcPr>
            <w:tcW w:w="6232" w:type="dxa"/>
            <w:tcBorders>
              <w:top w:val="single" w:sz="4" w:space="0" w:color="auto"/>
              <w:left w:val="single" w:sz="4" w:space="0" w:color="auto"/>
              <w:bottom w:val="single" w:sz="4" w:space="0" w:color="auto"/>
              <w:right w:val="single" w:sz="4" w:space="0" w:color="auto"/>
            </w:tcBorders>
            <w:vAlign w:val="center"/>
            <w:hideMark/>
          </w:tcPr>
          <w:p w14:paraId="449CC880" w14:textId="71AC1A4C" w:rsidR="00E47161" w:rsidRPr="00D51F48" w:rsidRDefault="00E47161" w:rsidP="000B611F">
            <w:pPr>
              <w:widowControl/>
              <w:snapToGrid w:val="0"/>
              <w:ind w:left="318" w:hangingChars="159" w:hanging="318"/>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ⅳ 「医籍登録年」を伝える（医師免許証を用いることが望ましい。）など、医師が医師の資格を保有していることを患者が確認できる環境を整える。</w:t>
            </w:r>
            <w:r w:rsidRPr="00D51F48">
              <w:rPr>
                <w:rFonts w:ascii="Meiryo UI" w:eastAsia="Meiryo UI" w:hAnsi="Meiryo UI" w:cs="Times New Roman"/>
                <w:kern w:val="0"/>
                <w:sz w:val="20"/>
                <w:szCs w:val="20"/>
              </w:rPr>
              <w:br/>
            </w:r>
            <w:r w:rsidRPr="00D51F48">
              <w:rPr>
                <w:rFonts w:ascii="Meiryo UI" w:eastAsia="Meiryo UI" w:hAnsi="Meiryo UI" w:cs="Times New Roman" w:hint="eastAsia"/>
                <w:kern w:val="0"/>
                <w:sz w:val="20"/>
                <w:szCs w:val="20"/>
              </w:rPr>
              <w:t>また、必要に応じて、厚生労働省の「医師等資格確認検索」（氏名、性別、医籍登録年）を用いて医師の資格確認が可能である旨を示す。</w:t>
            </w:r>
          </w:p>
        </w:tc>
        <w:tc>
          <w:tcPr>
            <w:tcW w:w="567" w:type="dxa"/>
            <w:tcBorders>
              <w:top w:val="single" w:sz="4" w:space="0" w:color="auto"/>
              <w:left w:val="nil"/>
              <w:bottom w:val="single" w:sz="4" w:space="0" w:color="auto"/>
              <w:right w:val="single" w:sz="4" w:space="0" w:color="auto"/>
            </w:tcBorders>
            <w:vAlign w:val="center"/>
            <w:hideMark/>
          </w:tcPr>
          <w:p w14:paraId="4DC49E6E" w14:textId="77777777" w:rsidR="00E47161" w:rsidRPr="00D51F48" w:rsidRDefault="00E47161" w:rsidP="006B1F20">
            <w:pPr>
              <w:widowControl/>
              <w:snapToGrid w:val="0"/>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w:t>
            </w:r>
          </w:p>
        </w:tc>
        <w:tc>
          <w:tcPr>
            <w:tcW w:w="851" w:type="dxa"/>
            <w:tcBorders>
              <w:top w:val="single" w:sz="4" w:space="0" w:color="auto"/>
              <w:left w:val="nil"/>
              <w:bottom w:val="single" w:sz="4" w:space="0" w:color="auto"/>
              <w:right w:val="single" w:sz="4" w:space="0" w:color="auto"/>
            </w:tcBorders>
            <w:shd w:val="clear" w:color="auto" w:fill="FFF2CC" w:themeFill="accent4" w:themeFillTint="33"/>
            <w:noWrap/>
            <w:vAlign w:val="center"/>
            <w:hideMark/>
          </w:tcPr>
          <w:p w14:paraId="0AFECA31" w14:textId="6E13C1C6" w:rsidR="00E47161" w:rsidRPr="00D51F48" w:rsidRDefault="00E47161" w:rsidP="00F74241">
            <w:pPr>
              <w:widowControl/>
              <w:snapToGrid w:val="0"/>
              <w:jc w:val="center"/>
              <w:rPr>
                <w:rFonts w:ascii="Meiryo UI" w:eastAsia="Meiryo UI" w:hAnsi="Meiryo UI" w:cs="Times New Roman"/>
                <w:color w:val="000000"/>
                <w:kern w:val="0"/>
                <w:sz w:val="20"/>
                <w:szCs w:val="20"/>
              </w:rPr>
            </w:pPr>
            <w:r w:rsidRPr="00D51F48">
              <w:rPr>
                <w:rFonts w:ascii="Meiryo UI" w:eastAsia="Meiryo UI" w:hAnsi="Meiryo UI" w:cs="Times New Roman" w:hint="eastAsia"/>
                <w:color w:val="000000"/>
                <w:kern w:val="0"/>
                <w:sz w:val="20"/>
                <w:szCs w:val="20"/>
              </w:rPr>
              <w:t>遵守</w:t>
            </w:r>
          </w:p>
        </w:tc>
        <w:tc>
          <w:tcPr>
            <w:tcW w:w="2977" w:type="dxa"/>
            <w:tcBorders>
              <w:top w:val="single" w:sz="4" w:space="0" w:color="auto"/>
              <w:left w:val="single" w:sz="4" w:space="0" w:color="auto"/>
              <w:bottom w:val="single" w:sz="4" w:space="0" w:color="auto"/>
              <w:right w:val="single" w:sz="4" w:space="0" w:color="auto"/>
            </w:tcBorders>
            <w:vAlign w:val="center"/>
            <w:hideMark/>
          </w:tcPr>
          <w:p w14:paraId="289F82C8" w14:textId="3765C2A4" w:rsidR="00E47161" w:rsidRPr="00D51F48" w:rsidRDefault="00CD0EB9" w:rsidP="00B91DBD">
            <w:pPr>
              <w:pStyle w:val="a8"/>
              <w:widowControl/>
              <w:numPr>
                <w:ilvl w:val="0"/>
                <w:numId w:val="6"/>
              </w:numPr>
              <w:snapToGrid w:val="0"/>
              <w:ind w:leftChars="0" w:left="184" w:hanging="184"/>
              <w:rPr>
                <w:rFonts w:ascii="Meiryo UI" w:eastAsia="Meiryo UI" w:hAnsi="Meiryo UI" w:cs="Times New Roman"/>
                <w:color w:val="000000"/>
                <w:kern w:val="0"/>
                <w:sz w:val="16"/>
                <w:szCs w:val="16"/>
              </w:rPr>
            </w:pPr>
            <w:r w:rsidRPr="00D51F48">
              <w:rPr>
                <w:rFonts w:ascii="Meiryo UI" w:eastAsia="Meiryo UI" w:hAnsi="Meiryo UI" w:cs="Times New Roman"/>
                <w:kern w:val="0"/>
                <w:sz w:val="16"/>
                <w:szCs w:val="16"/>
              </w:rPr>
              <w:t>ただし、初診を直接の対面診療で行った際に、社会通念上、当然に医師であると認識できる状況であった場合、その後に実施するオンライン診療においては、患者からの求めがある場合を除き、医師である旨の証明をする必要はない。</w:t>
            </w:r>
          </w:p>
        </w:tc>
      </w:tr>
      <w:tr w:rsidR="00E47161" w:rsidRPr="00D51F48" w14:paraId="19ECE392" w14:textId="77777777" w:rsidTr="24877FB1">
        <w:trPr>
          <w:trHeight w:val="454"/>
          <w:jc w:val="center"/>
        </w:trPr>
        <w:tc>
          <w:tcPr>
            <w:tcW w:w="6799" w:type="dxa"/>
            <w:gridSpan w:val="2"/>
            <w:tcBorders>
              <w:top w:val="single" w:sz="4" w:space="0" w:color="auto"/>
              <w:left w:val="single" w:sz="4" w:space="0" w:color="auto"/>
              <w:bottom w:val="single" w:sz="4" w:space="0" w:color="auto"/>
              <w:right w:val="single" w:sz="4" w:space="0" w:color="auto"/>
            </w:tcBorders>
            <w:shd w:val="clear" w:color="auto" w:fill="595959" w:themeFill="text1" w:themeFillTint="A6"/>
            <w:vAlign w:val="center"/>
            <w:hideMark/>
          </w:tcPr>
          <w:p w14:paraId="77A75D1F" w14:textId="77777777" w:rsidR="00E47161" w:rsidRPr="00D51F48" w:rsidRDefault="00E47161" w:rsidP="006B1F20">
            <w:pPr>
              <w:widowControl/>
              <w:snapToGrid w:val="0"/>
              <w:rPr>
                <w:rFonts w:ascii="Meiryo UI" w:eastAsia="Meiryo UI" w:hAnsi="Meiryo UI" w:cs="Times New Roman"/>
                <w:color w:val="FFFFFF" w:themeColor="background1"/>
                <w:kern w:val="0"/>
                <w:sz w:val="20"/>
                <w:szCs w:val="20"/>
              </w:rPr>
            </w:pPr>
            <w:r w:rsidRPr="00D51F48">
              <w:rPr>
                <w:rFonts w:ascii="Meiryo UI" w:eastAsia="Meiryo UI" w:hAnsi="Meiryo UI" w:cs="Times New Roman" w:hint="eastAsia"/>
                <w:color w:val="FFFFFF" w:themeColor="background1"/>
                <w:kern w:val="0"/>
                <w:sz w:val="20"/>
                <w:szCs w:val="20"/>
              </w:rPr>
              <w:lastRenderedPageBreak/>
              <w:t>(5) 薬剤処方・管理</w:t>
            </w:r>
          </w:p>
        </w:tc>
        <w:tc>
          <w:tcPr>
            <w:tcW w:w="851" w:type="dxa"/>
            <w:tcBorders>
              <w:top w:val="single" w:sz="4" w:space="0" w:color="auto"/>
              <w:left w:val="nil"/>
              <w:bottom w:val="single" w:sz="4" w:space="0" w:color="auto"/>
              <w:right w:val="single" w:sz="4" w:space="0" w:color="auto"/>
            </w:tcBorders>
            <w:shd w:val="clear" w:color="auto" w:fill="595959" w:themeFill="text1" w:themeFillTint="A6"/>
            <w:noWrap/>
            <w:vAlign w:val="center"/>
            <w:hideMark/>
          </w:tcPr>
          <w:p w14:paraId="6AAC60D3" w14:textId="145D158F" w:rsidR="00E47161" w:rsidRPr="00D51F48" w:rsidRDefault="00E47161" w:rsidP="00F74241">
            <w:pPr>
              <w:widowControl/>
              <w:snapToGrid w:val="0"/>
              <w:jc w:val="center"/>
              <w:rPr>
                <w:rFonts w:ascii="Meiryo UI" w:eastAsia="Meiryo UI" w:hAnsi="Meiryo UI" w:cs="Times New Roman"/>
                <w:color w:val="FFFFFF" w:themeColor="background1"/>
                <w:kern w:val="0"/>
                <w:sz w:val="20"/>
                <w:szCs w:val="20"/>
              </w:rPr>
            </w:pPr>
          </w:p>
        </w:tc>
        <w:tc>
          <w:tcPr>
            <w:tcW w:w="2977" w:type="dxa"/>
            <w:tcBorders>
              <w:top w:val="single" w:sz="4" w:space="0" w:color="auto"/>
              <w:left w:val="nil"/>
              <w:bottom w:val="single" w:sz="4" w:space="0" w:color="auto"/>
              <w:right w:val="single" w:sz="4" w:space="0" w:color="auto"/>
            </w:tcBorders>
            <w:shd w:val="clear" w:color="auto" w:fill="595959" w:themeFill="text1" w:themeFillTint="A6"/>
            <w:noWrap/>
            <w:vAlign w:val="center"/>
            <w:hideMark/>
          </w:tcPr>
          <w:p w14:paraId="16DF91E6" w14:textId="0DB199E4" w:rsidR="00E47161" w:rsidRPr="00D51F48" w:rsidRDefault="00E47161" w:rsidP="00F74241">
            <w:pPr>
              <w:widowControl/>
              <w:snapToGrid w:val="0"/>
              <w:jc w:val="center"/>
              <w:rPr>
                <w:rFonts w:ascii="Meiryo UI" w:eastAsia="Meiryo UI" w:hAnsi="Meiryo UI" w:cs="Times New Roman"/>
                <w:color w:val="FFFFFF" w:themeColor="background1"/>
                <w:kern w:val="0"/>
                <w:sz w:val="16"/>
                <w:szCs w:val="16"/>
              </w:rPr>
            </w:pPr>
          </w:p>
        </w:tc>
      </w:tr>
      <w:tr w:rsidR="00E47161" w:rsidRPr="00D51F48" w14:paraId="4CEF9E52" w14:textId="77777777" w:rsidTr="00534301">
        <w:trPr>
          <w:trHeight w:val="2350"/>
          <w:jc w:val="center"/>
        </w:trPr>
        <w:tc>
          <w:tcPr>
            <w:tcW w:w="6232" w:type="dxa"/>
            <w:tcBorders>
              <w:top w:val="single" w:sz="4" w:space="0" w:color="auto"/>
              <w:left w:val="single" w:sz="4" w:space="0" w:color="auto"/>
              <w:bottom w:val="dashed" w:sz="4" w:space="0" w:color="auto"/>
              <w:right w:val="single" w:sz="4" w:space="0" w:color="auto"/>
            </w:tcBorders>
            <w:vAlign w:val="center"/>
            <w:hideMark/>
          </w:tcPr>
          <w:p w14:paraId="2FE328AA" w14:textId="3710295E" w:rsidR="00E47161" w:rsidRPr="00D51F48" w:rsidRDefault="00E47161" w:rsidP="00DB4FD9">
            <w:pPr>
              <w:widowControl/>
              <w:snapToGrid w:val="0"/>
              <w:ind w:left="318" w:hangingChars="159" w:hanging="318"/>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ⅰ 患者の心身の状態の十分な評価を行うため、初診からのオンライン診療の場合及び新たな疾患に対して医薬品の処方を行う場合は、一般社団法人日本医学会連合が作成した「オンライン診療の初診での投与について十分な検討が必要な薬剤」</w:t>
            </w:r>
            <w:r w:rsidR="00F44E6E" w:rsidRPr="00D51F48">
              <w:rPr>
                <w:rFonts w:ascii="Meiryo UI" w:eastAsia="Meiryo UI" w:hAnsi="Meiryo UI" w:cs="Times New Roman" w:hint="eastAsia"/>
                <w:kern w:val="0"/>
                <w:sz w:val="20"/>
                <w:szCs w:val="20"/>
              </w:rPr>
              <w:t>（※）</w:t>
            </w:r>
            <w:r w:rsidRPr="00D51F48">
              <w:rPr>
                <w:rFonts w:ascii="Meiryo UI" w:eastAsia="Meiryo UI" w:hAnsi="Meiryo UI" w:cs="Times New Roman" w:hint="eastAsia"/>
                <w:kern w:val="0"/>
                <w:sz w:val="20"/>
                <w:szCs w:val="20"/>
              </w:rPr>
              <w:t>等の関係学会が定める診療ガイドラインを参考に行う。</w:t>
            </w:r>
          </w:p>
        </w:tc>
        <w:tc>
          <w:tcPr>
            <w:tcW w:w="567" w:type="dxa"/>
            <w:tcBorders>
              <w:top w:val="nil"/>
              <w:left w:val="nil"/>
              <w:bottom w:val="dashed" w:sz="4" w:space="0" w:color="auto"/>
              <w:right w:val="single" w:sz="4" w:space="0" w:color="auto"/>
            </w:tcBorders>
            <w:vAlign w:val="center"/>
            <w:hideMark/>
          </w:tcPr>
          <w:p w14:paraId="389BC651" w14:textId="77777777" w:rsidR="00E47161" w:rsidRPr="00D51F48" w:rsidRDefault="00E47161" w:rsidP="006B1F20">
            <w:pPr>
              <w:widowControl/>
              <w:snapToGrid w:val="0"/>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w:t>
            </w:r>
          </w:p>
        </w:tc>
        <w:tc>
          <w:tcPr>
            <w:tcW w:w="851" w:type="dxa"/>
            <w:tcBorders>
              <w:top w:val="nil"/>
              <w:left w:val="nil"/>
              <w:bottom w:val="dashed" w:sz="4" w:space="0" w:color="auto"/>
              <w:right w:val="single" w:sz="4" w:space="0" w:color="auto"/>
            </w:tcBorders>
            <w:shd w:val="clear" w:color="auto" w:fill="FFF2CC" w:themeFill="accent4" w:themeFillTint="33"/>
            <w:noWrap/>
            <w:vAlign w:val="center"/>
            <w:hideMark/>
          </w:tcPr>
          <w:p w14:paraId="4B13F2FB" w14:textId="77777777" w:rsidR="00E47161" w:rsidRPr="00D51F48" w:rsidRDefault="00E47161" w:rsidP="00F74241">
            <w:pPr>
              <w:widowControl/>
              <w:snapToGrid w:val="0"/>
              <w:jc w:val="center"/>
              <w:rPr>
                <w:rFonts w:ascii="Meiryo UI" w:eastAsia="Meiryo UI" w:hAnsi="Meiryo UI" w:cs="Times New Roman"/>
                <w:color w:val="000000"/>
                <w:kern w:val="0"/>
                <w:sz w:val="20"/>
                <w:szCs w:val="20"/>
              </w:rPr>
            </w:pPr>
            <w:r w:rsidRPr="00D51F48">
              <w:rPr>
                <w:rFonts w:ascii="Meiryo UI" w:eastAsia="Meiryo UI" w:hAnsi="Meiryo UI" w:cs="Times New Roman" w:hint="eastAsia"/>
                <w:color w:val="000000"/>
                <w:kern w:val="0"/>
                <w:sz w:val="20"/>
                <w:szCs w:val="20"/>
              </w:rPr>
              <w:t>遵守</w:t>
            </w:r>
          </w:p>
        </w:tc>
        <w:tc>
          <w:tcPr>
            <w:tcW w:w="2977" w:type="dxa"/>
            <w:tcBorders>
              <w:top w:val="nil"/>
              <w:left w:val="nil"/>
              <w:bottom w:val="dashed" w:sz="4" w:space="0" w:color="auto"/>
              <w:right w:val="single" w:sz="4" w:space="0" w:color="auto"/>
            </w:tcBorders>
            <w:noWrap/>
            <w:vAlign w:val="center"/>
            <w:hideMark/>
          </w:tcPr>
          <w:p w14:paraId="12F0C8D7" w14:textId="77777777" w:rsidR="00E47161" w:rsidRPr="00D51F48" w:rsidRDefault="00E47161" w:rsidP="00B91DBD">
            <w:pPr>
              <w:pStyle w:val="a8"/>
              <w:widowControl/>
              <w:numPr>
                <w:ilvl w:val="0"/>
                <w:numId w:val="6"/>
              </w:numPr>
              <w:snapToGrid w:val="0"/>
              <w:ind w:leftChars="0" w:left="184" w:hanging="184"/>
              <w:rPr>
                <w:rFonts w:ascii="Meiryo UI" w:eastAsia="Meiryo UI" w:hAnsi="Meiryo UI" w:cs="Times New Roman"/>
                <w:kern w:val="0"/>
                <w:sz w:val="16"/>
                <w:szCs w:val="16"/>
              </w:rPr>
            </w:pPr>
            <w:r w:rsidRPr="00D51F48">
              <w:rPr>
                <w:rFonts w:ascii="Meiryo UI" w:eastAsia="Meiryo UI" w:hAnsi="Meiryo UI" w:cs="Times New Roman" w:hint="eastAsia"/>
                <w:kern w:val="0"/>
                <w:sz w:val="16"/>
                <w:szCs w:val="16"/>
              </w:rPr>
              <w:t>現にオンライン診療を行っている疾患の延長とされる症状に対応するために必要な医薬品については、医師の判断により、オンライン診療による処方が可能。</w:t>
            </w:r>
          </w:p>
          <w:p w14:paraId="3A559DD9" w14:textId="77777777" w:rsidR="00F44E6E" w:rsidRPr="00D51F48" w:rsidRDefault="00F44E6E" w:rsidP="00F44E6E">
            <w:pPr>
              <w:widowControl/>
              <w:snapToGrid w:val="0"/>
              <w:ind w:left="160" w:rightChars="-48" w:right="-101" w:hangingChars="100" w:hanging="160"/>
              <w:jc w:val="left"/>
              <w:rPr>
                <w:rFonts w:ascii="Meiryo UI" w:eastAsia="Meiryo UI" w:hAnsi="Meiryo UI" w:cs="Times New Roman"/>
                <w:color w:val="000000"/>
                <w:kern w:val="0"/>
                <w:sz w:val="16"/>
                <w:szCs w:val="16"/>
              </w:rPr>
            </w:pPr>
            <w:r w:rsidRPr="00D51F48">
              <w:rPr>
                <w:rFonts w:ascii="Meiryo UI" w:eastAsia="Meiryo UI" w:hAnsi="Meiryo UI" w:cs="Times New Roman" w:hint="eastAsia"/>
                <w:color w:val="000000"/>
                <w:kern w:val="0"/>
                <w:sz w:val="16"/>
                <w:szCs w:val="16"/>
              </w:rPr>
              <w:t>※日本医学会連合「オンライン診療の初診に関する提⾔」（2022年11月24日版）</w:t>
            </w:r>
          </w:p>
          <w:p w14:paraId="04766439" w14:textId="2D32C093" w:rsidR="00F44E6E" w:rsidRPr="00D51F48" w:rsidRDefault="00F44E6E" w:rsidP="00F44E6E">
            <w:pPr>
              <w:widowControl/>
              <w:wordWrap w:val="0"/>
              <w:snapToGrid w:val="0"/>
              <w:jc w:val="left"/>
              <w:rPr>
                <w:rFonts w:ascii="Meiryo UI" w:eastAsia="Meiryo UI" w:hAnsi="Meiryo UI" w:cs="Times New Roman"/>
                <w:color w:val="000000"/>
                <w:kern w:val="0"/>
                <w:sz w:val="16"/>
                <w:szCs w:val="16"/>
              </w:rPr>
            </w:pPr>
          </w:p>
        </w:tc>
      </w:tr>
      <w:tr w:rsidR="00E47161" w:rsidRPr="00D51F48" w14:paraId="15DFB56B" w14:textId="77777777" w:rsidTr="24877FB1">
        <w:trPr>
          <w:trHeight w:val="454"/>
          <w:jc w:val="center"/>
        </w:trPr>
        <w:tc>
          <w:tcPr>
            <w:tcW w:w="6232" w:type="dxa"/>
            <w:tcBorders>
              <w:top w:val="dashed" w:sz="4" w:space="0" w:color="auto"/>
              <w:left w:val="single" w:sz="4" w:space="0" w:color="auto"/>
              <w:bottom w:val="single" w:sz="4" w:space="0" w:color="auto"/>
              <w:right w:val="single" w:sz="4" w:space="0" w:color="auto"/>
            </w:tcBorders>
            <w:vAlign w:val="center"/>
          </w:tcPr>
          <w:p w14:paraId="5198A003" w14:textId="77777777" w:rsidR="0042185F" w:rsidRPr="00D51F48" w:rsidRDefault="00E47161" w:rsidP="00DB4FD9">
            <w:pPr>
              <w:widowControl/>
              <w:snapToGrid w:val="0"/>
              <w:ind w:leftChars="100" w:left="210"/>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ただし、初診の場合には以下の処方は行わない。</w:t>
            </w:r>
            <w:r w:rsidRPr="00D51F48">
              <w:rPr>
                <w:rFonts w:ascii="Meiryo UI" w:eastAsia="Meiryo UI" w:hAnsi="Meiryo UI" w:cs="Times New Roman" w:hint="eastAsia"/>
                <w:kern w:val="0"/>
                <w:sz w:val="20"/>
                <w:szCs w:val="20"/>
              </w:rPr>
              <w:br/>
              <w:t>・麻薬及び向精神薬の処方</w:t>
            </w:r>
          </w:p>
          <w:p w14:paraId="4C6349A9" w14:textId="77777777" w:rsidR="0042185F" w:rsidRPr="00D51F48" w:rsidRDefault="00E47161" w:rsidP="0042185F">
            <w:pPr>
              <w:widowControl/>
              <w:snapToGrid w:val="0"/>
              <w:ind w:leftChars="100" w:left="310" w:hangingChars="50" w:hanging="100"/>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・基礎疾患等の情報が把握できていない患者に対する、特に安全管理が必要な医薬品（診療報酬における薬剤管理指導料の「１」の対象となる薬剤）の処方</w:t>
            </w:r>
          </w:p>
          <w:p w14:paraId="14CB3BE9" w14:textId="0AF74D75" w:rsidR="00E47161" w:rsidRPr="00D51F48" w:rsidRDefault="00E47161" w:rsidP="0042185F">
            <w:pPr>
              <w:widowControl/>
              <w:snapToGrid w:val="0"/>
              <w:ind w:leftChars="100" w:left="310" w:hangingChars="50" w:hanging="100"/>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・基礎疾患等の情報が把握できていない患者に対する８日分以上の処方</w:t>
            </w:r>
          </w:p>
          <w:p w14:paraId="5BB82FC8" w14:textId="6E724092" w:rsidR="00E47161" w:rsidRPr="00D51F48" w:rsidRDefault="00E47161" w:rsidP="000E2E3B">
            <w:pPr>
              <w:widowControl/>
              <w:snapToGrid w:val="0"/>
              <w:ind w:leftChars="100" w:left="210"/>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また、重篤な副作用が発現するおそれのある医薬品の処方は特に慎重に行うとともに、処方後の患者の服薬状況の把握に努めるなど、そのリスク管理に最大限努めなければならない。</w:t>
            </w:r>
          </w:p>
        </w:tc>
        <w:tc>
          <w:tcPr>
            <w:tcW w:w="567" w:type="dxa"/>
            <w:tcBorders>
              <w:top w:val="dashed" w:sz="4" w:space="0" w:color="auto"/>
              <w:left w:val="nil"/>
              <w:bottom w:val="single" w:sz="4" w:space="0" w:color="auto"/>
              <w:right w:val="single" w:sz="4" w:space="0" w:color="auto"/>
            </w:tcBorders>
            <w:vAlign w:val="center"/>
          </w:tcPr>
          <w:p w14:paraId="440DFEAC" w14:textId="5ECEBF9D" w:rsidR="00E47161" w:rsidRPr="00D51F48" w:rsidRDefault="00E47161" w:rsidP="00DB4FD9">
            <w:pPr>
              <w:widowControl/>
              <w:snapToGrid w:val="0"/>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w:t>
            </w:r>
          </w:p>
        </w:tc>
        <w:tc>
          <w:tcPr>
            <w:tcW w:w="851" w:type="dxa"/>
            <w:tcBorders>
              <w:top w:val="dashed" w:sz="4" w:space="0" w:color="auto"/>
              <w:left w:val="nil"/>
              <w:bottom w:val="single" w:sz="4" w:space="0" w:color="auto"/>
              <w:right w:val="single" w:sz="4" w:space="0" w:color="auto"/>
            </w:tcBorders>
            <w:shd w:val="clear" w:color="auto" w:fill="FFF2CC" w:themeFill="accent4" w:themeFillTint="33"/>
            <w:noWrap/>
            <w:vAlign w:val="center"/>
          </w:tcPr>
          <w:p w14:paraId="67EFDF5A" w14:textId="3C99DFAC" w:rsidR="00E47161" w:rsidRPr="00D51F48" w:rsidRDefault="00E47161" w:rsidP="00DB4FD9">
            <w:pPr>
              <w:widowControl/>
              <w:snapToGrid w:val="0"/>
              <w:jc w:val="center"/>
              <w:rPr>
                <w:rFonts w:ascii="Meiryo UI" w:eastAsia="Meiryo UI" w:hAnsi="Meiryo UI" w:cs="Times New Roman"/>
                <w:color w:val="000000"/>
                <w:kern w:val="0"/>
                <w:sz w:val="20"/>
                <w:szCs w:val="20"/>
              </w:rPr>
            </w:pPr>
            <w:r w:rsidRPr="00D51F48">
              <w:rPr>
                <w:rFonts w:ascii="Meiryo UI" w:eastAsia="Meiryo UI" w:hAnsi="Meiryo UI" w:cs="Times New Roman" w:hint="eastAsia"/>
                <w:color w:val="000000"/>
                <w:kern w:val="0"/>
                <w:sz w:val="20"/>
                <w:szCs w:val="20"/>
              </w:rPr>
              <w:t>遵守</w:t>
            </w:r>
          </w:p>
        </w:tc>
        <w:tc>
          <w:tcPr>
            <w:tcW w:w="2977" w:type="dxa"/>
            <w:tcBorders>
              <w:top w:val="dashed" w:sz="4" w:space="0" w:color="auto"/>
              <w:left w:val="nil"/>
              <w:bottom w:val="single" w:sz="4" w:space="0" w:color="auto"/>
              <w:right w:val="single" w:sz="4" w:space="0" w:color="auto"/>
            </w:tcBorders>
            <w:noWrap/>
            <w:vAlign w:val="center"/>
          </w:tcPr>
          <w:p w14:paraId="544C8038" w14:textId="77777777" w:rsidR="00E47161" w:rsidRPr="00D51F48" w:rsidRDefault="00E47161" w:rsidP="00DB4FD9">
            <w:pPr>
              <w:widowControl/>
              <w:snapToGrid w:val="0"/>
              <w:jc w:val="left"/>
              <w:rPr>
                <w:rFonts w:ascii="Meiryo UI" w:eastAsia="Meiryo UI" w:hAnsi="Meiryo UI" w:cs="Times New Roman"/>
                <w:kern w:val="0"/>
                <w:sz w:val="16"/>
                <w:szCs w:val="16"/>
              </w:rPr>
            </w:pPr>
          </w:p>
        </w:tc>
      </w:tr>
      <w:tr w:rsidR="00E47161" w:rsidRPr="00D51F48" w14:paraId="622DC73B" w14:textId="77777777" w:rsidTr="24877FB1">
        <w:trPr>
          <w:trHeight w:val="454"/>
          <w:jc w:val="center"/>
        </w:trPr>
        <w:tc>
          <w:tcPr>
            <w:tcW w:w="6232" w:type="dxa"/>
            <w:tcBorders>
              <w:top w:val="single" w:sz="4" w:space="0" w:color="auto"/>
              <w:left w:val="single" w:sz="4" w:space="0" w:color="auto"/>
              <w:bottom w:val="single" w:sz="4" w:space="0" w:color="auto"/>
              <w:right w:val="single" w:sz="4" w:space="0" w:color="auto"/>
            </w:tcBorders>
            <w:vAlign w:val="center"/>
            <w:hideMark/>
          </w:tcPr>
          <w:p w14:paraId="1F9991CC" w14:textId="3B881C02" w:rsidR="00E47161" w:rsidRPr="00D51F48" w:rsidRDefault="00E47161" w:rsidP="000B611F">
            <w:pPr>
              <w:widowControl/>
              <w:snapToGrid w:val="0"/>
              <w:ind w:left="318" w:hangingChars="159" w:hanging="318"/>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ⅱ 医師は、患者に対し、現在服薬している医薬品を確認する。患者は医師に対し正確な申告を行う。</w:t>
            </w:r>
          </w:p>
        </w:tc>
        <w:tc>
          <w:tcPr>
            <w:tcW w:w="567" w:type="dxa"/>
            <w:tcBorders>
              <w:top w:val="nil"/>
              <w:left w:val="nil"/>
              <w:bottom w:val="single" w:sz="4" w:space="0" w:color="auto"/>
              <w:right w:val="single" w:sz="4" w:space="0" w:color="auto"/>
            </w:tcBorders>
            <w:vAlign w:val="center"/>
            <w:hideMark/>
          </w:tcPr>
          <w:p w14:paraId="617B0910" w14:textId="77777777" w:rsidR="00E47161" w:rsidRPr="00D51F48" w:rsidRDefault="00E47161" w:rsidP="006B1F20">
            <w:pPr>
              <w:widowControl/>
              <w:snapToGrid w:val="0"/>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w:t>
            </w:r>
          </w:p>
        </w:tc>
        <w:tc>
          <w:tcPr>
            <w:tcW w:w="851" w:type="dxa"/>
            <w:tcBorders>
              <w:top w:val="nil"/>
              <w:left w:val="nil"/>
              <w:bottom w:val="single" w:sz="4" w:space="0" w:color="auto"/>
              <w:right w:val="single" w:sz="4" w:space="0" w:color="auto"/>
            </w:tcBorders>
            <w:shd w:val="clear" w:color="auto" w:fill="FFF2CC" w:themeFill="accent4" w:themeFillTint="33"/>
            <w:noWrap/>
            <w:vAlign w:val="center"/>
            <w:hideMark/>
          </w:tcPr>
          <w:p w14:paraId="48178F5E" w14:textId="77777777" w:rsidR="00E47161" w:rsidRPr="00D51F48" w:rsidRDefault="00E47161" w:rsidP="00F74241">
            <w:pPr>
              <w:widowControl/>
              <w:snapToGrid w:val="0"/>
              <w:jc w:val="center"/>
              <w:rPr>
                <w:rFonts w:ascii="Meiryo UI" w:eastAsia="Meiryo UI" w:hAnsi="Meiryo UI" w:cs="Times New Roman"/>
                <w:color w:val="000000"/>
                <w:kern w:val="0"/>
                <w:sz w:val="20"/>
                <w:szCs w:val="20"/>
              </w:rPr>
            </w:pPr>
            <w:r w:rsidRPr="00D51F48">
              <w:rPr>
                <w:rFonts w:ascii="Meiryo UI" w:eastAsia="Meiryo UI" w:hAnsi="Meiryo UI" w:cs="Times New Roman" w:hint="eastAsia"/>
                <w:color w:val="000000"/>
                <w:kern w:val="0"/>
                <w:sz w:val="20"/>
                <w:szCs w:val="20"/>
              </w:rPr>
              <w:t>遵守</w:t>
            </w:r>
          </w:p>
        </w:tc>
        <w:tc>
          <w:tcPr>
            <w:tcW w:w="2977" w:type="dxa"/>
            <w:tcBorders>
              <w:top w:val="nil"/>
              <w:left w:val="nil"/>
              <w:bottom w:val="single" w:sz="4" w:space="0" w:color="auto"/>
              <w:right w:val="single" w:sz="4" w:space="0" w:color="auto"/>
            </w:tcBorders>
            <w:noWrap/>
            <w:vAlign w:val="center"/>
            <w:hideMark/>
          </w:tcPr>
          <w:p w14:paraId="361F19CE" w14:textId="2E9F18A8" w:rsidR="00E47161" w:rsidRPr="00D51F48" w:rsidRDefault="00E47161" w:rsidP="00F74241">
            <w:pPr>
              <w:widowControl/>
              <w:snapToGrid w:val="0"/>
              <w:jc w:val="center"/>
              <w:rPr>
                <w:rFonts w:ascii="Meiryo UI" w:eastAsia="Meiryo UI" w:hAnsi="Meiryo UI" w:cs="Times New Roman"/>
                <w:color w:val="000000"/>
                <w:kern w:val="0"/>
                <w:sz w:val="16"/>
                <w:szCs w:val="16"/>
              </w:rPr>
            </w:pPr>
          </w:p>
        </w:tc>
      </w:tr>
      <w:tr w:rsidR="00E47161" w:rsidRPr="00D51F48" w14:paraId="1752E39D" w14:textId="77777777" w:rsidTr="24877FB1">
        <w:trPr>
          <w:trHeight w:val="454"/>
          <w:jc w:val="center"/>
        </w:trPr>
        <w:tc>
          <w:tcPr>
            <w:tcW w:w="6232" w:type="dxa"/>
            <w:tcBorders>
              <w:top w:val="single" w:sz="4" w:space="0" w:color="auto"/>
              <w:left w:val="single" w:sz="4" w:space="0" w:color="auto"/>
              <w:bottom w:val="single" w:sz="4" w:space="0" w:color="auto"/>
              <w:right w:val="single" w:sz="4" w:space="0" w:color="auto"/>
            </w:tcBorders>
            <w:vAlign w:val="center"/>
            <w:hideMark/>
          </w:tcPr>
          <w:p w14:paraId="7B264BF2" w14:textId="53C61B5B" w:rsidR="00E47161" w:rsidRPr="00D51F48" w:rsidRDefault="00E47161" w:rsidP="000B611F">
            <w:pPr>
              <w:widowControl/>
              <w:snapToGrid w:val="0"/>
              <w:ind w:left="318" w:hangingChars="159" w:hanging="318"/>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ⅲ 医師は、患者に対し、かかりつけ薬剤師・薬局の下、医薬品の一元管理を行うことを求める。</w:t>
            </w:r>
          </w:p>
          <w:p w14:paraId="114102A5" w14:textId="6C87FC42" w:rsidR="00E47161" w:rsidRPr="00D51F48" w:rsidRDefault="00E47161" w:rsidP="000B611F">
            <w:pPr>
              <w:widowControl/>
              <w:snapToGrid w:val="0"/>
              <w:ind w:left="318" w:hangingChars="159" w:hanging="318"/>
              <w:rPr>
                <w:rFonts w:ascii="Meiryo UI" w:eastAsia="Meiryo UI" w:hAnsi="Meiryo UI" w:cs="Times New Roman"/>
                <w:kern w:val="0"/>
                <w:sz w:val="20"/>
                <w:szCs w:val="20"/>
              </w:rPr>
            </w:pPr>
          </w:p>
        </w:tc>
        <w:tc>
          <w:tcPr>
            <w:tcW w:w="567" w:type="dxa"/>
            <w:tcBorders>
              <w:top w:val="nil"/>
              <w:left w:val="nil"/>
              <w:bottom w:val="single" w:sz="4" w:space="0" w:color="auto"/>
              <w:right w:val="single" w:sz="4" w:space="0" w:color="auto"/>
            </w:tcBorders>
            <w:vAlign w:val="center"/>
            <w:hideMark/>
          </w:tcPr>
          <w:p w14:paraId="060F301D" w14:textId="77777777" w:rsidR="00E47161" w:rsidRPr="00D51F48" w:rsidRDefault="00E47161" w:rsidP="006B1F20">
            <w:pPr>
              <w:widowControl/>
              <w:snapToGrid w:val="0"/>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w:t>
            </w:r>
          </w:p>
        </w:tc>
        <w:tc>
          <w:tcPr>
            <w:tcW w:w="851" w:type="dxa"/>
            <w:tcBorders>
              <w:top w:val="nil"/>
              <w:left w:val="nil"/>
              <w:bottom w:val="single" w:sz="4" w:space="0" w:color="auto"/>
              <w:right w:val="single" w:sz="4" w:space="0" w:color="auto"/>
            </w:tcBorders>
            <w:shd w:val="clear" w:color="auto" w:fill="DEEAF6" w:themeFill="accent5" w:themeFillTint="33"/>
            <w:noWrap/>
            <w:vAlign w:val="center"/>
            <w:hideMark/>
          </w:tcPr>
          <w:p w14:paraId="0FB5768B" w14:textId="77777777" w:rsidR="00E47161" w:rsidRPr="00D51F48" w:rsidRDefault="00E47161" w:rsidP="00F74241">
            <w:pPr>
              <w:widowControl/>
              <w:snapToGrid w:val="0"/>
              <w:jc w:val="center"/>
              <w:rPr>
                <w:rFonts w:ascii="Meiryo UI" w:eastAsia="Meiryo UI" w:hAnsi="Meiryo UI" w:cs="Times New Roman"/>
                <w:color w:val="000000"/>
                <w:kern w:val="0"/>
                <w:sz w:val="20"/>
                <w:szCs w:val="20"/>
              </w:rPr>
            </w:pPr>
            <w:r w:rsidRPr="00D51F48">
              <w:rPr>
                <w:rFonts w:ascii="Meiryo UI" w:eastAsia="Meiryo UI" w:hAnsi="Meiryo UI" w:cs="Times New Roman" w:hint="eastAsia"/>
                <w:color w:val="000000"/>
                <w:kern w:val="0"/>
                <w:sz w:val="20"/>
                <w:szCs w:val="20"/>
              </w:rPr>
              <w:t>推奨</w:t>
            </w:r>
          </w:p>
        </w:tc>
        <w:tc>
          <w:tcPr>
            <w:tcW w:w="2977" w:type="dxa"/>
            <w:tcBorders>
              <w:top w:val="nil"/>
              <w:left w:val="nil"/>
              <w:bottom w:val="single" w:sz="4" w:space="0" w:color="auto"/>
              <w:right w:val="single" w:sz="4" w:space="0" w:color="auto"/>
            </w:tcBorders>
            <w:noWrap/>
            <w:vAlign w:val="center"/>
            <w:hideMark/>
          </w:tcPr>
          <w:p w14:paraId="5E665835" w14:textId="773293D4" w:rsidR="00E47161" w:rsidRPr="00D51F48" w:rsidRDefault="00242317" w:rsidP="009C3358">
            <w:pPr>
              <w:widowControl/>
              <w:snapToGrid w:val="0"/>
              <w:jc w:val="left"/>
              <w:rPr>
                <w:rFonts w:ascii="Meiryo UI" w:eastAsia="Meiryo UI" w:hAnsi="Meiryo UI" w:cs="Times New Roman"/>
                <w:color w:val="000000"/>
                <w:kern w:val="0"/>
                <w:sz w:val="16"/>
                <w:szCs w:val="16"/>
              </w:rPr>
            </w:pPr>
            <w:r w:rsidRPr="00242317">
              <w:rPr>
                <w:rFonts w:ascii="Meiryo UI" w:eastAsia="Meiryo UI" w:hAnsi="Meiryo UI" w:cs="Times New Roman" w:hint="eastAsia"/>
                <w:color w:val="000000"/>
                <w:kern w:val="0"/>
                <w:sz w:val="16"/>
                <w:szCs w:val="16"/>
              </w:rPr>
              <w:t>処方箋を発行する際、患者がオンライン服薬指導を希望する場合に、使用するシステムによっては患者が希望する薬局を選べない場合がある（システムに登録された薬局しか選べない）ことに留意し、患者が希望する薬局での調剤・服薬指導が受けられるよう配慮することが求められます。</w:t>
            </w:r>
          </w:p>
        </w:tc>
      </w:tr>
      <w:tr w:rsidR="00E47161" w:rsidRPr="00D51F48" w14:paraId="60C828E4" w14:textId="77777777" w:rsidTr="24877FB1">
        <w:trPr>
          <w:trHeight w:val="454"/>
          <w:jc w:val="center"/>
        </w:trPr>
        <w:tc>
          <w:tcPr>
            <w:tcW w:w="6799" w:type="dxa"/>
            <w:gridSpan w:val="2"/>
            <w:tcBorders>
              <w:top w:val="single" w:sz="4" w:space="0" w:color="auto"/>
              <w:left w:val="single" w:sz="4" w:space="0" w:color="auto"/>
              <w:bottom w:val="single" w:sz="4" w:space="0" w:color="auto"/>
              <w:right w:val="single" w:sz="4" w:space="0" w:color="auto"/>
            </w:tcBorders>
            <w:shd w:val="clear" w:color="auto" w:fill="595959" w:themeFill="text1" w:themeFillTint="A6"/>
            <w:vAlign w:val="center"/>
            <w:hideMark/>
          </w:tcPr>
          <w:p w14:paraId="61F2C943" w14:textId="77777777" w:rsidR="00E47161" w:rsidRPr="00D51F48" w:rsidRDefault="00E47161" w:rsidP="006B1F20">
            <w:pPr>
              <w:widowControl/>
              <w:snapToGrid w:val="0"/>
              <w:rPr>
                <w:rFonts w:ascii="Meiryo UI" w:eastAsia="Meiryo UI" w:hAnsi="Meiryo UI" w:cs="Times New Roman"/>
                <w:color w:val="FFFFFF" w:themeColor="background1"/>
                <w:kern w:val="0"/>
                <w:sz w:val="20"/>
                <w:szCs w:val="20"/>
              </w:rPr>
            </w:pPr>
            <w:r w:rsidRPr="00D51F48">
              <w:rPr>
                <w:rFonts w:ascii="Meiryo UI" w:eastAsia="Meiryo UI" w:hAnsi="Meiryo UI" w:cs="Times New Roman" w:hint="eastAsia"/>
                <w:color w:val="FFFFFF" w:themeColor="background1"/>
                <w:kern w:val="0"/>
                <w:sz w:val="20"/>
                <w:szCs w:val="20"/>
              </w:rPr>
              <w:t>(6) 診察方法</w:t>
            </w:r>
          </w:p>
        </w:tc>
        <w:tc>
          <w:tcPr>
            <w:tcW w:w="851" w:type="dxa"/>
            <w:tcBorders>
              <w:top w:val="nil"/>
              <w:left w:val="nil"/>
              <w:bottom w:val="single" w:sz="4" w:space="0" w:color="auto"/>
              <w:right w:val="single" w:sz="4" w:space="0" w:color="auto"/>
            </w:tcBorders>
            <w:shd w:val="clear" w:color="auto" w:fill="595959" w:themeFill="text1" w:themeFillTint="A6"/>
            <w:noWrap/>
            <w:vAlign w:val="center"/>
            <w:hideMark/>
          </w:tcPr>
          <w:p w14:paraId="3A1FF744" w14:textId="576B0F2C" w:rsidR="00E47161" w:rsidRPr="00D51F48" w:rsidRDefault="00E47161" w:rsidP="00F74241">
            <w:pPr>
              <w:widowControl/>
              <w:snapToGrid w:val="0"/>
              <w:jc w:val="center"/>
              <w:rPr>
                <w:rFonts w:ascii="Meiryo UI" w:eastAsia="Meiryo UI" w:hAnsi="Meiryo UI" w:cs="Times New Roman"/>
                <w:color w:val="FFFFFF" w:themeColor="background1"/>
                <w:kern w:val="0"/>
                <w:sz w:val="20"/>
                <w:szCs w:val="20"/>
              </w:rPr>
            </w:pPr>
          </w:p>
        </w:tc>
        <w:tc>
          <w:tcPr>
            <w:tcW w:w="2977" w:type="dxa"/>
            <w:tcBorders>
              <w:top w:val="nil"/>
              <w:left w:val="nil"/>
              <w:bottom w:val="single" w:sz="4" w:space="0" w:color="auto"/>
              <w:right w:val="single" w:sz="4" w:space="0" w:color="auto"/>
            </w:tcBorders>
            <w:shd w:val="clear" w:color="auto" w:fill="595959" w:themeFill="text1" w:themeFillTint="A6"/>
            <w:noWrap/>
            <w:vAlign w:val="center"/>
            <w:hideMark/>
          </w:tcPr>
          <w:p w14:paraId="5614387E" w14:textId="1F59B43D" w:rsidR="00E47161" w:rsidRPr="00D51F48" w:rsidRDefault="00E47161" w:rsidP="00F74241">
            <w:pPr>
              <w:widowControl/>
              <w:snapToGrid w:val="0"/>
              <w:jc w:val="center"/>
              <w:rPr>
                <w:rFonts w:ascii="Meiryo UI" w:eastAsia="Meiryo UI" w:hAnsi="Meiryo UI" w:cs="Times New Roman"/>
                <w:color w:val="FFFFFF" w:themeColor="background1"/>
                <w:kern w:val="0"/>
                <w:sz w:val="16"/>
                <w:szCs w:val="16"/>
              </w:rPr>
            </w:pPr>
          </w:p>
        </w:tc>
      </w:tr>
      <w:tr w:rsidR="00E47161" w:rsidRPr="00D51F48" w14:paraId="2EBC2D8B" w14:textId="77777777" w:rsidTr="006A45DC">
        <w:trPr>
          <w:trHeight w:val="1226"/>
          <w:jc w:val="center"/>
        </w:trPr>
        <w:tc>
          <w:tcPr>
            <w:tcW w:w="6232" w:type="dxa"/>
            <w:tcBorders>
              <w:top w:val="single" w:sz="4" w:space="0" w:color="auto"/>
              <w:left w:val="single" w:sz="4" w:space="0" w:color="auto"/>
              <w:bottom w:val="single" w:sz="4" w:space="0" w:color="auto"/>
              <w:right w:val="single" w:sz="4" w:space="0" w:color="auto"/>
            </w:tcBorders>
            <w:vAlign w:val="center"/>
            <w:hideMark/>
          </w:tcPr>
          <w:p w14:paraId="79D59AFA" w14:textId="66158F7B" w:rsidR="00E47161" w:rsidRPr="00D51F48" w:rsidRDefault="00E47161" w:rsidP="000B611F">
            <w:pPr>
              <w:widowControl/>
              <w:snapToGrid w:val="0"/>
              <w:ind w:left="318" w:hangingChars="159" w:hanging="318"/>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ⅰ 医師がオンライン診療を行っている間、患者の状態について十分に必要な情報が得られていると判断できない場合には、速やかにオンライン診療を中止し、直接の対面診療を行う。</w:t>
            </w:r>
          </w:p>
        </w:tc>
        <w:tc>
          <w:tcPr>
            <w:tcW w:w="567" w:type="dxa"/>
            <w:tcBorders>
              <w:top w:val="nil"/>
              <w:left w:val="nil"/>
              <w:bottom w:val="single" w:sz="4" w:space="0" w:color="auto"/>
              <w:right w:val="single" w:sz="4" w:space="0" w:color="auto"/>
            </w:tcBorders>
            <w:vAlign w:val="center"/>
            <w:hideMark/>
          </w:tcPr>
          <w:p w14:paraId="12A75518" w14:textId="77777777" w:rsidR="00E47161" w:rsidRPr="00D51F48" w:rsidRDefault="00E47161" w:rsidP="006B1F20">
            <w:pPr>
              <w:widowControl/>
              <w:snapToGrid w:val="0"/>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w:t>
            </w:r>
          </w:p>
        </w:tc>
        <w:tc>
          <w:tcPr>
            <w:tcW w:w="851" w:type="dxa"/>
            <w:tcBorders>
              <w:top w:val="nil"/>
              <w:left w:val="nil"/>
              <w:bottom w:val="single" w:sz="4" w:space="0" w:color="auto"/>
              <w:right w:val="single" w:sz="4" w:space="0" w:color="auto"/>
            </w:tcBorders>
            <w:shd w:val="clear" w:color="auto" w:fill="FFF2CC" w:themeFill="accent4" w:themeFillTint="33"/>
            <w:noWrap/>
            <w:vAlign w:val="center"/>
            <w:hideMark/>
          </w:tcPr>
          <w:p w14:paraId="38783F54" w14:textId="77777777" w:rsidR="00E47161" w:rsidRPr="00D51F48" w:rsidRDefault="00E47161" w:rsidP="00F74241">
            <w:pPr>
              <w:widowControl/>
              <w:snapToGrid w:val="0"/>
              <w:jc w:val="center"/>
              <w:rPr>
                <w:rFonts w:ascii="Meiryo UI" w:eastAsia="Meiryo UI" w:hAnsi="Meiryo UI" w:cs="Times New Roman"/>
                <w:color w:val="000000"/>
                <w:kern w:val="0"/>
                <w:sz w:val="20"/>
                <w:szCs w:val="20"/>
              </w:rPr>
            </w:pPr>
            <w:r w:rsidRPr="00D51F48">
              <w:rPr>
                <w:rFonts w:ascii="Meiryo UI" w:eastAsia="Meiryo UI" w:hAnsi="Meiryo UI" w:cs="Times New Roman" w:hint="eastAsia"/>
                <w:color w:val="000000"/>
                <w:kern w:val="0"/>
                <w:sz w:val="20"/>
                <w:szCs w:val="20"/>
              </w:rPr>
              <w:t>遵守</w:t>
            </w:r>
          </w:p>
        </w:tc>
        <w:tc>
          <w:tcPr>
            <w:tcW w:w="2977" w:type="dxa"/>
            <w:tcBorders>
              <w:top w:val="nil"/>
              <w:left w:val="nil"/>
              <w:bottom w:val="single" w:sz="4" w:space="0" w:color="auto"/>
              <w:right w:val="single" w:sz="4" w:space="0" w:color="auto"/>
            </w:tcBorders>
            <w:noWrap/>
            <w:vAlign w:val="center"/>
            <w:hideMark/>
          </w:tcPr>
          <w:p w14:paraId="47EEC9B0" w14:textId="4AA45757" w:rsidR="00E47161" w:rsidRPr="00D51F48" w:rsidRDefault="00E47161" w:rsidP="00F74241">
            <w:pPr>
              <w:widowControl/>
              <w:snapToGrid w:val="0"/>
              <w:jc w:val="center"/>
              <w:rPr>
                <w:rFonts w:ascii="Meiryo UI" w:eastAsia="Meiryo UI" w:hAnsi="Meiryo UI" w:cs="Times New Roman"/>
                <w:color w:val="000000"/>
                <w:kern w:val="0"/>
                <w:sz w:val="16"/>
                <w:szCs w:val="16"/>
              </w:rPr>
            </w:pPr>
          </w:p>
        </w:tc>
      </w:tr>
      <w:tr w:rsidR="00E47161" w:rsidRPr="00D51F48" w14:paraId="21B16C2C" w14:textId="77777777" w:rsidTr="006A45DC">
        <w:trPr>
          <w:trHeight w:val="989"/>
          <w:jc w:val="center"/>
        </w:trPr>
        <w:tc>
          <w:tcPr>
            <w:tcW w:w="6232" w:type="dxa"/>
            <w:tcBorders>
              <w:top w:val="single" w:sz="4" w:space="0" w:color="auto"/>
              <w:left w:val="single" w:sz="4" w:space="0" w:color="auto"/>
              <w:bottom w:val="dashed" w:sz="4" w:space="0" w:color="auto"/>
              <w:right w:val="single" w:sz="4" w:space="0" w:color="auto"/>
            </w:tcBorders>
            <w:vAlign w:val="center"/>
            <w:hideMark/>
          </w:tcPr>
          <w:p w14:paraId="042C07B7" w14:textId="50AB6C16" w:rsidR="00E47161" w:rsidRPr="00D51F48" w:rsidRDefault="00E47161" w:rsidP="000B611F">
            <w:pPr>
              <w:widowControl/>
              <w:snapToGrid w:val="0"/>
              <w:ind w:left="318" w:hangingChars="159" w:hanging="318"/>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ⅱ オンライン診療では、可能な限り多くの診療情報を得るために、リアルタイムの視覚及び聴覚の情報を含む情報通信手段を採用する。</w:t>
            </w:r>
          </w:p>
        </w:tc>
        <w:tc>
          <w:tcPr>
            <w:tcW w:w="567" w:type="dxa"/>
            <w:tcBorders>
              <w:top w:val="single" w:sz="4" w:space="0" w:color="auto"/>
              <w:left w:val="nil"/>
              <w:bottom w:val="dashed" w:sz="4" w:space="0" w:color="auto"/>
              <w:right w:val="single" w:sz="4" w:space="0" w:color="auto"/>
            </w:tcBorders>
            <w:vAlign w:val="center"/>
            <w:hideMark/>
          </w:tcPr>
          <w:p w14:paraId="28309F45" w14:textId="77777777" w:rsidR="00E47161" w:rsidRPr="00D51F48" w:rsidRDefault="00E47161" w:rsidP="006B1F20">
            <w:pPr>
              <w:widowControl/>
              <w:snapToGrid w:val="0"/>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w:t>
            </w:r>
          </w:p>
        </w:tc>
        <w:tc>
          <w:tcPr>
            <w:tcW w:w="851" w:type="dxa"/>
            <w:tcBorders>
              <w:top w:val="single" w:sz="4" w:space="0" w:color="auto"/>
              <w:left w:val="nil"/>
              <w:bottom w:val="dashed" w:sz="4" w:space="0" w:color="auto"/>
              <w:right w:val="single" w:sz="4" w:space="0" w:color="auto"/>
            </w:tcBorders>
            <w:shd w:val="clear" w:color="auto" w:fill="FFF2CC" w:themeFill="accent4" w:themeFillTint="33"/>
            <w:noWrap/>
            <w:vAlign w:val="center"/>
            <w:hideMark/>
          </w:tcPr>
          <w:p w14:paraId="6C5ADED9" w14:textId="77777777" w:rsidR="00E47161" w:rsidRPr="00D51F48" w:rsidRDefault="00E47161" w:rsidP="00F74241">
            <w:pPr>
              <w:widowControl/>
              <w:snapToGrid w:val="0"/>
              <w:jc w:val="center"/>
              <w:rPr>
                <w:rFonts w:ascii="Meiryo UI" w:eastAsia="Meiryo UI" w:hAnsi="Meiryo UI" w:cs="Times New Roman"/>
                <w:color w:val="000000"/>
                <w:kern w:val="0"/>
                <w:sz w:val="20"/>
                <w:szCs w:val="20"/>
              </w:rPr>
            </w:pPr>
            <w:r w:rsidRPr="00D51F48">
              <w:rPr>
                <w:rFonts w:ascii="Meiryo UI" w:eastAsia="Meiryo UI" w:hAnsi="Meiryo UI" w:cs="Times New Roman" w:hint="eastAsia"/>
                <w:color w:val="000000"/>
                <w:kern w:val="0"/>
                <w:sz w:val="20"/>
                <w:szCs w:val="20"/>
              </w:rPr>
              <w:t>遵守</w:t>
            </w:r>
          </w:p>
        </w:tc>
        <w:tc>
          <w:tcPr>
            <w:tcW w:w="2977" w:type="dxa"/>
            <w:vMerge w:val="restart"/>
            <w:tcBorders>
              <w:top w:val="single" w:sz="4" w:space="0" w:color="auto"/>
              <w:left w:val="nil"/>
              <w:bottom w:val="single" w:sz="4" w:space="0" w:color="auto"/>
              <w:right w:val="single" w:sz="4" w:space="0" w:color="auto"/>
            </w:tcBorders>
            <w:noWrap/>
            <w:vAlign w:val="center"/>
            <w:hideMark/>
          </w:tcPr>
          <w:p w14:paraId="0774AA2E" w14:textId="7D692BA5" w:rsidR="00E47161" w:rsidRPr="00D51F48" w:rsidRDefault="00E47161" w:rsidP="00B91DBD">
            <w:pPr>
              <w:pStyle w:val="a8"/>
              <w:widowControl/>
              <w:numPr>
                <w:ilvl w:val="0"/>
                <w:numId w:val="6"/>
              </w:numPr>
              <w:snapToGrid w:val="0"/>
              <w:ind w:leftChars="0" w:left="184" w:hanging="184"/>
              <w:rPr>
                <w:rFonts w:ascii="Meiryo UI" w:eastAsia="Meiryo UI" w:hAnsi="Meiryo UI" w:cs="Times New Roman"/>
                <w:color w:val="000000"/>
                <w:kern w:val="0"/>
                <w:sz w:val="16"/>
                <w:szCs w:val="16"/>
              </w:rPr>
            </w:pPr>
            <w:r w:rsidRPr="00D51F48">
              <w:rPr>
                <w:rFonts w:ascii="Meiryo UI" w:eastAsia="Meiryo UI" w:hAnsi="Meiryo UI" w:cs="Times New Roman" w:hint="eastAsia"/>
                <w:color w:val="000000"/>
                <w:kern w:val="0"/>
                <w:sz w:val="16"/>
                <w:szCs w:val="16"/>
              </w:rPr>
              <w:t>直接の対面診療に代替し得る程度の患者の心身の</w:t>
            </w:r>
            <w:r w:rsidRPr="00D51F48">
              <w:rPr>
                <w:rFonts w:ascii="Meiryo UI" w:eastAsia="Meiryo UI" w:hAnsi="Meiryo UI" w:cs="Times New Roman" w:hint="eastAsia"/>
                <w:kern w:val="0"/>
                <w:sz w:val="16"/>
                <w:szCs w:val="16"/>
              </w:rPr>
              <w:t>状況</w:t>
            </w:r>
            <w:r w:rsidRPr="00D51F48">
              <w:rPr>
                <w:rFonts w:ascii="Meiryo UI" w:eastAsia="Meiryo UI" w:hAnsi="Meiryo UI" w:cs="Times New Roman" w:hint="eastAsia"/>
                <w:color w:val="000000"/>
                <w:kern w:val="0"/>
                <w:sz w:val="16"/>
                <w:szCs w:val="16"/>
              </w:rPr>
              <w:t>に関する有用な情報が得られる場合には補助的な手段として、画像や文字等による情報のやりとりを活用することは妨げない。</w:t>
            </w:r>
          </w:p>
        </w:tc>
      </w:tr>
      <w:tr w:rsidR="00E47161" w:rsidRPr="00D51F48" w14:paraId="290B5A29" w14:textId="77777777" w:rsidTr="006A45DC">
        <w:trPr>
          <w:trHeight w:val="833"/>
          <w:jc w:val="center"/>
        </w:trPr>
        <w:tc>
          <w:tcPr>
            <w:tcW w:w="6232" w:type="dxa"/>
            <w:tcBorders>
              <w:top w:val="dashed" w:sz="4" w:space="0" w:color="auto"/>
              <w:left w:val="single" w:sz="4" w:space="0" w:color="auto"/>
              <w:bottom w:val="dashed" w:sz="4" w:space="0" w:color="auto"/>
              <w:right w:val="single" w:sz="4" w:space="0" w:color="auto"/>
            </w:tcBorders>
            <w:vAlign w:val="center"/>
          </w:tcPr>
          <w:p w14:paraId="37F2857E" w14:textId="497027AB" w:rsidR="00E47161" w:rsidRPr="00D51F48" w:rsidRDefault="00E47161" w:rsidP="007505AD">
            <w:pPr>
              <w:widowControl/>
              <w:snapToGrid w:val="0"/>
              <w:ind w:leftChars="151" w:left="317" w:firstLineChars="1" w:firstLine="2"/>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オンライン診療は、文字、写真及び録画動画のみのやりとりで完結してはならない。</w:t>
            </w:r>
          </w:p>
        </w:tc>
        <w:tc>
          <w:tcPr>
            <w:tcW w:w="567" w:type="dxa"/>
            <w:tcBorders>
              <w:top w:val="dashed" w:sz="4" w:space="0" w:color="auto"/>
              <w:left w:val="nil"/>
              <w:bottom w:val="dashed" w:sz="4" w:space="0" w:color="auto"/>
              <w:right w:val="single" w:sz="4" w:space="0" w:color="auto"/>
            </w:tcBorders>
            <w:vAlign w:val="center"/>
          </w:tcPr>
          <w:p w14:paraId="6DF7F921" w14:textId="429533FD" w:rsidR="00E47161" w:rsidRPr="00D51F48" w:rsidRDefault="00E47161" w:rsidP="00BD7D10">
            <w:pPr>
              <w:widowControl/>
              <w:snapToGrid w:val="0"/>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w:t>
            </w:r>
          </w:p>
        </w:tc>
        <w:tc>
          <w:tcPr>
            <w:tcW w:w="851" w:type="dxa"/>
            <w:tcBorders>
              <w:top w:val="dashed" w:sz="4" w:space="0" w:color="auto"/>
              <w:left w:val="nil"/>
              <w:bottom w:val="dashed" w:sz="4" w:space="0" w:color="auto"/>
              <w:right w:val="single" w:sz="4" w:space="0" w:color="auto"/>
            </w:tcBorders>
            <w:shd w:val="clear" w:color="auto" w:fill="FFF2CC" w:themeFill="accent4" w:themeFillTint="33"/>
            <w:noWrap/>
            <w:vAlign w:val="center"/>
          </w:tcPr>
          <w:p w14:paraId="5D1D5655" w14:textId="70F843A1" w:rsidR="00E47161" w:rsidRPr="00D51F48" w:rsidRDefault="00E47161" w:rsidP="00BD7D10">
            <w:pPr>
              <w:widowControl/>
              <w:snapToGrid w:val="0"/>
              <w:jc w:val="center"/>
              <w:rPr>
                <w:rFonts w:ascii="Meiryo UI" w:eastAsia="Meiryo UI" w:hAnsi="Meiryo UI" w:cs="Times New Roman"/>
                <w:color w:val="000000"/>
                <w:kern w:val="0"/>
                <w:sz w:val="20"/>
                <w:szCs w:val="20"/>
              </w:rPr>
            </w:pPr>
            <w:r w:rsidRPr="00D51F48">
              <w:rPr>
                <w:rFonts w:ascii="Meiryo UI" w:eastAsia="Meiryo UI" w:hAnsi="Meiryo UI" w:cs="Times New Roman" w:hint="eastAsia"/>
                <w:color w:val="000000"/>
                <w:kern w:val="0"/>
                <w:sz w:val="20"/>
                <w:szCs w:val="20"/>
              </w:rPr>
              <w:t>遵守</w:t>
            </w:r>
          </w:p>
        </w:tc>
        <w:tc>
          <w:tcPr>
            <w:tcW w:w="2977" w:type="dxa"/>
            <w:vMerge/>
            <w:tcBorders>
              <w:bottom w:val="single" w:sz="4" w:space="0" w:color="auto"/>
              <w:right w:val="single" w:sz="4" w:space="0" w:color="auto"/>
            </w:tcBorders>
            <w:noWrap/>
            <w:vAlign w:val="center"/>
          </w:tcPr>
          <w:p w14:paraId="43B59B15" w14:textId="77777777" w:rsidR="00E47161" w:rsidRPr="00D51F48" w:rsidRDefault="00E47161" w:rsidP="00BD7D10">
            <w:pPr>
              <w:widowControl/>
              <w:snapToGrid w:val="0"/>
              <w:rPr>
                <w:rFonts w:ascii="Meiryo UI" w:eastAsia="Meiryo UI" w:hAnsi="Meiryo UI" w:cs="Times New Roman"/>
                <w:color w:val="000000"/>
                <w:kern w:val="0"/>
                <w:sz w:val="20"/>
                <w:szCs w:val="20"/>
              </w:rPr>
            </w:pPr>
          </w:p>
        </w:tc>
      </w:tr>
      <w:tr w:rsidR="00E47161" w:rsidRPr="00D51F48" w14:paraId="1EAF1F6C" w14:textId="77777777" w:rsidTr="00FF44E8">
        <w:trPr>
          <w:trHeight w:val="454"/>
          <w:jc w:val="center"/>
        </w:trPr>
        <w:tc>
          <w:tcPr>
            <w:tcW w:w="6232" w:type="dxa"/>
            <w:tcBorders>
              <w:top w:val="dashed" w:sz="4" w:space="0" w:color="auto"/>
              <w:left w:val="single" w:sz="4" w:space="0" w:color="auto"/>
              <w:bottom w:val="single" w:sz="4" w:space="0" w:color="auto"/>
              <w:right w:val="single" w:sz="4" w:space="0" w:color="auto"/>
            </w:tcBorders>
            <w:vAlign w:val="center"/>
          </w:tcPr>
          <w:p w14:paraId="0F5201C6" w14:textId="776AB252" w:rsidR="00E47161" w:rsidRPr="00D51F48" w:rsidRDefault="00E47161" w:rsidP="00BD7D10">
            <w:pPr>
              <w:widowControl/>
              <w:snapToGrid w:val="0"/>
              <w:ind w:leftChars="151" w:left="317" w:firstLineChars="1" w:firstLine="2"/>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オンライン診療の間などに、文字等により患者の病状の変化に直接関わらないことについてコミュニケーションを行うに当たっては、リアルタイムの視覚及び聴覚の情報を伴わないチャット機能（文字、写真、録画動画等による情報のやりとりを行うもの）が活用され得る。この際、オンライン診療と区別するため、あらかじめチャット機能を活用して伝達し合う事項・範囲を決めておく。</w:t>
            </w:r>
          </w:p>
        </w:tc>
        <w:tc>
          <w:tcPr>
            <w:tcW w:w="567" w:type="dxa"/>
            <w:tcBorders>
              <w:top w:val="dashed" w:sz="4" w:space="0" w:color="auto"/>
              <w:left w:val="nil"/>
              <w:bottom w:val="single" w:sz="4" w:space="0" w:color="auto"/>
              <w:right w:val="single" w:sz="4" w:space="0" w:color="auto"/>
            </w:tcBorders>
            <w:vAlign w:val="center"/>
          </w:tcPr>
          <w:p w14:paraId="581AB523" w14:textId="04EA6307" w:rsidR="00E47161" w:rsidRPr="00D51F48" w:rsidRDefault="00E47161" w:rsidP="00BD7D10">
            <w:pPr>
              <w:widowControl/>
              <w:snapToGrid w:val="0"/>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w:t>
            </w:r>
          </w:p>
        </w:tc>
        <w:tc>
          <w:tcPr>
            <w:tcW w:w="851" w:type="dxa"/>
            <w:tcBorders>
              <w:top w:val="dashed" w:sz="4" w:space="0" w:color="auto"/>
              <w:left w:val="nil"/>
              <w:bottom w:val="single" w:sz="4" w:space="0" w:color="auto"/>
              <w:right w:val="single" w:sz="4" w:space="0" w:color="auto"/>
            </w:tcBorders>
            <w:shd w:val="clear" w:color="auto" w:fill="FFF2CC" w:themeFill="accent4" w:themeFillTint="33"/>
            <w:noWrap/>
            <w:vAlign w:val="center"/>
          </w:tcPr>
          <w:p w14:paraId="13A3E000" w14:textId="2EE5C375" w:rsidR="00E47161" w:rsidRPr="00D51F48" w:rsidRDefault="00E47161" w:rsidP="00BD7D10">
            <w:pPr>
              <w:widowControl/>
              <w:snapToGrid w:val="0"/>
              <w:jc w:val="center"/>
              <w:rPr>
                <w:rFonts w:ascii="Meiryo UI" w:eastAsia="Meiryo UI" w:hAnsi="Meiryo UI" w:cs="Times New Roman"/>
                <w:color w:val="000000"/>
                <w:kern w:val="0"/>
                <w:sz w:val="20"/>
                <w:szCs w:val="20"/>
              </w:rPr>
            </w:pPr>
            <w:r w:rsidRPr="00D51F48">
              <w:rPr>
                <w:rFonts w:ascii="Meiryo UI" w:eastAsia="Meiryo UI" w:hAnsi="Meiryo UI" w:cs="Times New Roman" w:hint="eastAsia"/>
                <w:color w:val="000000"/>
                <w:kern w:val="0"/>
                <w:sz w:val="20"/>
                <w:szCs w:val="20"/>
              </w:rPr>
              <w:t>遵守</w:t>
            </w:r>
          </w:p>
        </w:tc>
        <w:tc>
          <w:tcPr>
            <w:tcW w:w="2977" w:type="dxa"/>
            <w:vMerge/>
            <w:tcBorders>
              <w:bottom w:val="single" w:sz="4" w:space="0" w:color="auto"/>
              <w:right w:val="single" w:sz="4" w:space="0" w:color="auto"/>
            </w:tcBorders>
            <w:noWrap/>
            <w:vAlign w:val="center"/>
          </w:tcPr>
          <w:p w14:paraId="1869675D" w14:textId="77777777" w:rsidR="00E47161" w:rsidRPr="00D51F48" w:rsidRDefault="00E47161" w:rsidP="00BD7D10">
            <w:pPr>
              <w:widowControl/>
              <w:snapToGrid w:val="0"/>
              <w:rPr>
                <w:rFonts w:ascii="Meiryo UI" w:eastAsia="Meiryo UI" w:hAnsi="Meiryo UI" w:cs="Times New Roman"/>
                <w:color w:val="000000"/>
                <w:kern w:val="0"/>
                <w:sz w:val="20"/>
                <w:szCs w:val="20"/>
              </w:rPr>
            </w:pPr>
          </w:p>
        </w:tc>
      </w:tr>
      <w:tr w:rsidR="00E47161" w:rsidRPr="00D51F48" w14:paraId="44746C17" w14:textId="77777777" w:rsidTr="006A45DC">
        <w:trPr>
          <w:trHeight w:val="1012"/>
          <w:jc w:val="center"/>
        </w:trPr>
        <w:tc>
          <w:tcPr>
            <w:tcW w:w="6232" w:type="dxa"/>
            <w:tcBorders>
              <w:top w:val="single" w:sz="4" w:space="0" w:color="auto"/>
              <w:left w:val="single" w:sz="4" w:space="0" w:color="auto"/>
              <w:bottom w:val="single" w:sz="4" w:space="0" w:color="auto"/>
              <w:right w:val="single" w:sz="4" w:space="0" w:color="auto"/>
            </w:tcBorders>
            <w:vAlign w:val="center"/>
            <w:hideMark/>
          </w:tcPr>
          <w:p w14:paraId="2E8F9613" w14:textId="77777777" w:rsidR="00E47161" w:rsidRPr="00D51F48" w:rsidRDefault="00E47161" w:rsidP="000B611F">
            <w:pPr>
              <w:widowControl/>
              <w:snapToGrid w:val="0"/>
              <w:ind w:left="318" w:hangingChars="159" w:hanging="318"/>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lastRenderedPageBreak/>
              <w:t>ⅲ オンライン診療において、医師は、情報通信機器を介して、同時に複数の患者の診療を行ってはならない。</w:t>
            </w:r>
          </w:p>
        </w:tc>
        <w:tc>
          <w:tcPr>
            <w:tcW w:w="567" w:type="dxa"/>
            <w:tcBorders>
              <w:top w:val="single" w:sz="4" w:space="0" w:color="auto"/>
              <w:left w:val="nil"/>
              <w:bottom w:val="single" w:sz="4" w:space="0" w:color="auto"/>
              <w:right w:val="single" w:sz="4" w:space="0" w:color="auto"/>
            </w:tcBorders>
            <w:vAlign w:val="center"/>
            <w:hideMark/>
          </w:tcPr>
          <w:p w14:paraId="557D1252" w14:textId="77777777" w:rsidR="00E47161" w:rsidRPr="00D51F48" w:rsidRDefault="00E47161" w:rsidP="006B1F20">
            <w:pPr>
              <w:widowControl/>
              <w:snapToGrid w:val="0"/>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w:t>
            </w:r>
          </w:p>
        </w:tc>
        <w:tc>
          <w:tcPr>
            <w:tcW w:w="851" w:type="dxa"/>
            <w:tcBorders>
              <w:top w:val="single" w:sz="4" w:space="0" w:color="auto"/>
              <w:left w:val="nil"/>
              <w:bottom w:val="single" w:sz="4" w:space="0" w:color="auto"/>
              <w:right w:val="single" w:sz="4" w:space="0" w:color="auto"/>
            </w:tcBorders>
            <w:shd w:val="clear" w:color="auto" w:fill="FFF2CC" w:themeFill="accent4" w:themeFillTint="33"/>
            <w:noWrap/>
            <w:vAlign w:val="center"/>
            <w:hideMark/>
          </w:tcPr>
          <w:p w14:paraId="3A34AF34" w14:textId="77777777" w:rsidR="00E47161" w:rsidRPr="00D51F48" w:rsidRDefault="00E47161" w:rsidP="00F74241">
            <w:pPr>
              <w:widowControl/>
              <w:snapToGrid w:val="0"/>
              <w:jc w:val="center"/>
              <w:rPr>
                <w:rFonts w:ascii="Meiryo UI" w:eastAsia="Meiryo UI" w:hAnsi="Meiryo UI" w:cs="Times New Roman"/>
                <w:color w:val="000000"/>
                <w:kern w:val="0"/>
                <w:sz w:val="20"/>
                <w:szCs w:val="20"/>
              </w:rPr>
            </w:pPr>
            <w:r w:rsidRPr="00D51F48">
              <w:rPr>
                <w:rFonts w:ascii="Meiryo UI" w:eastAsia="Meiryo UI" w:hAnsi="Meiryo UI" w:cs="Times New Roman" w:hint="eastAsia"/>
                <w:color w:val="000000"/>
                <w:kern w:val="0"/>
                <w:sz w:val="20"/>
                <w:szCs w:val="20"/>
              </w:rPr>
              <w:t>遵守</w:t>
            </w:r>
          </w:p>
        </w:tc>
        <w:tc>
          <w:tcPr>
            <w:tcW w:w="2977" w:type="dxa"/>
            <w:tcBorders>
              <w:top w:val="single" w:sz="4" w:space="0" w:color="auto"/>
              <w:left w:val="nil"/>
              <w:bottom w:val="single" w:sz="4" w:space="0" w:color="auto"/>
              <w:right w:val="single" w:sz="4" w:space="0" w:color="auto"/>
            </w:tcBorders>
            <w:noWrap/>
            <w:vAlign w:val="center"/>
            <w:hideMark/>
          </w:tcPr>
          <w:p w14:paraId="7F0380E2" w14:textId="4780F158" w:rsidR="00E47161" w:rsidRPr="00D51F48" w:rsidRDefault="00E47161" w:rsidP="00F74241">
            <w:pPr>
              <w:widowControl/>
              <w:snapToGrid w:val="0"/>
              <w:jc w:val="center"/>
              <w:rPr>
                <w:rFonts w:ascii="Meiryo UI" w:eastAsia="Meiryo UI" w:hAnsi="Meiryo UI" w:cs="Times New Roman"/>
                <w:color w:val="000000"/>
                <w:kern w:val="0"/>
                <w:sz w:val="20"/>
                <w:szCs w:val="20"/>
              </w:rPr>
            </w:pPr>
          </w:p>
        </w:tc>
      </w:tr>
      <w:tr w:rsidR="00E47161" w:rsidRPr="00D51F48" w14:paraId="33BEBB34" w14:textId="77777777" w:rsidTr="006A45DC">
        <w:trPr>
          <w:trHeight w:val="983"/>
          <w:jc w:val="center"/>
        </w:trPr>
        <w:tc>
          <w:tcPr>
            <w:tcW w:w="6232" w:type="dxa"/>
            <w:tcBorders>
              <w:top w:val="single" w:sz="4" w:space="0" w:color="auto"/>
              <w:left w:val="single" w:sz="4" w:space="0" w:color="auto"/>
              <w:bottom w:val="single" w:sz="4" w:space="0" w:color="auto"/>
              <w:right w:val="single" w:sz="4" w:space="0" w:color="auto"/>
            </w:tcBorders>
            <w:vAlign w:val="center"/>
            <w:hideMark/>
          </w:tcPr>
          <w:p w14:paraId="41639049" w14:textId="289E9467" w:rsidR="00E47161" w:rsidRPr="00D51F48" w:rsidRDefault="00E47161" w:rsidP="000B611F">
            <w:pPr>
              <w:widowControl/>
              <w:snapToGrid w:val="0"/>
              <w:ind w:left="318" w:hangingChars="159" w:hanging="318"/>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ⅳ 医師の他に医療従事者等が同席する場合は、その都度患者に説明を行い、患者の同意を得る。</w:t>
            </w:r>
          </w:p>
        </w:tc>
        <w:tc>
          <w:tcPr>
            <w:tcW w:w="567" w:type="dxa"/>
            <w:tcBorders>
              <w:top w:val="nil"/>
              <w:left w:val="nil"/>
              <w:bottom w:val="single" w:sz="4" w:space="0" w:color="auto"/>
              <w:right w:val="single" w:sz="4" w:space="0" w:color="auto"/>
            </w:tcBorders>
            <w:vAlign w:val="center"/>
            <w:hideMark/>
          </w:tcPr>
          <w:p w14:paraId="23A329DF" w14:textId="77777777" w:rsidR="00E47161" w:rsidRPr="00D51F48" w:rsidRDefault="00E47161" w:rsidP="006B1F20">
            <w:pPr>
              <w:widowControl/>
              <w:snapToGrid w:val="0"/>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w:t>
            </w:r>
          </w:p>
        </w:tc>
        <w:tc>
          <w:tcPr>
            <w:tcW w:w="851" w:type="dxa"/>
            <w:tcBorders>
              <w:top w:val="nil"/>
              <w:left w:val="nil"/>
              <w:bottom w:val="single" w:sz="4" w:space="0" w:color="auto"/>
              <w:right w:val="single" w:sz="4" w:space="0" w:color="auto"/>
            </w:tcBorders>
            <w:shd w:val="clear" w:color="auto" w:fill="FFF2CC" w:themeFill="accent4" w:themeFillTint="33"/>
            <w:noWrap/>
            <w:vAlign w:val="center"/>
            <w:hideMark/>
          </w:tcPr>
          <w:p w14:paraId="458A1253" w14:textId="77777777" w:rsidR="00E47161" w:rsidRPr="00D51F48" w:rsidRDefault="00E47161" w:rsidP="00F74241">
            <w:pPr>
              <w:widowControl/>
              <w:snapToGrid w:val="0"/>
              <w:jc w:val="center"/>
              <w:rPr>
                <w:rFonts w:ascii="Meiryo UI" w:eastAsia="Meiryo UI" w:hAnsi="Meiryo UI" w:cs="Times New Roman"/>
                <w:color w:val="000000"/>
                <w:kern w:val="0"/>
                <w:sz w:val="20"/>
                <w:szCs w:val="20"/>
              </w:rPr>
            </w:pPr>
            <w:r w:rsidRPr="00D51F48">
              <w:rPr>
                <w:rFonts w:ascii="Meiryo UI" w:eastAsia="Meiryo UI" w:hAnsi="Meiryo UI" w:cs="Times New Roman" w:hint="eastAsia"/>
                <w:color w:val="000000"/>
                <w:kern w:val="0"/>
                <w:sz w:val="20"/>
                <w:szCs w:val="20"/>
              </w:rPr>
              <w:t>遵守</w:t>
            </w:r>
          </w:p>
        </w:tc>
        <w:tc>
          <w:tcPr>
            <w:tcW w:w="2977" w:type="dxa"/>
            <w:tcBorders>
              <w:top w:val="nil"/>
              <w:left w:val="nil"/>
              <w:bottom w:val="single" w:sz="4" w:space="0" w:color="auto"/>
              <w:right w:val="single" w:sz="4" w:space="0" w:color="auto"/>
            </w:tcBorders>
            <w:noWrap/>
            <w:vAlign w:val="center"/>
            <w:hideMark/>
          </w:tcPr>
          <w:p w14:paraId="73EF05CF" w14:textId="76191E8C" w:rsidR="00E47161" w:rsidRPr="00D51F48" w:rsidRDefault="00E47161" w:rsidP="00F74241">
            <w:pPr>
              <w:widowControl/>
              <w:snapToGrid w:val="0"/>
              <w:jc w:val="center"/>
              <w:rPr>
                <w:rFonts w:ascii="Meiryo UI" w:eastAsia="Meiryo UI" w:hAnsi="Meiryo UI" w:cs="Times New Roman"/>
                <w:color w:val="000000"/>
                <w:kern w:val="0"/>
                <w:sz w:val="20"/>
                <w:szCs w:val="20"/>
              </w:rPr>
            </w:pPr>
          </w:p>
        </w:tc>
      </w:tr>
      <w:tr w:rsidR="00E47161" w:rsidRPr="00D51F48" w14:paraId="7BAC81F5" w14:textId="77777777" w:rsidTr="006A45DC">
        <w:trPr>
          <w:trHeight w:val="1267"/>
          <w:jc w:val="center"/>
        </w:trPr>
        <w:tc>
          <w:tcPr>
            <w:tcW w:w="6232" w:type="dxa"/>
            <w:tcBorders>
              <w:top w:val="single" w:sz="4" w:space="0" w:color="auto"/>
              <w:left w:val="single" w:sz="4" w:space="0" w:color="auto"/>
              <w:bottom w:val="single" w:sz="4" w:space="0" w:color="auto"/>
              <w:right w:val="single" w:sz="4" w:space="0" w:color="auto"/>
            </w:tcBorders>
            <w:vAlign w:val="center"/>
            <w:hideMark/>
          </w:tcPr>
          <w:p w14:paraId="37208E09" w14:textId="3174F4EF" w:rsidR="00E47161" w:rsidRPr="00D51F48" w:rsidRDefault="00E47161" w:rsidP="000B611F">
            <w:pPr>
              <w:widowControl/>
              <w:snapToGrid w:val="0"/>
              <w:ind w:left="318" w:hangingChars="159" w:hanging="318"/>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ⅴ 医師と患者が１対１で診療を行っていることを確認するために、オンライン診療の開始時間及び終了時間をアクセスログとして記録するシステムとする。</w:t>
            </w:r>
          </w:p>
        </w:tc>
        <w:tc>
          <w:tcPr>
            <w:tcW w:w="567" w:type="dxa"/>
            <w:tcBorders>
              <w:top w:val="nil"/>
              <w:left w:val="nil"/>
              <w:bottom w:val="single" w:sz="4" w:space="0" w:color="auto"/>
              <w:right w:val="single" w:sz="4" w:space="0" w:color="auto"/>
            </w:tcBorders>
            <w:vAlign w:val="center"/>
            <w:hideMark/>
          </w:tcPr>
          <w:p w14:paraId="76F5C86E" w14:textId="77777777" w:rsidR="00E47161" w:rsidRPr="00D51F48" w:rsidRDefault="00E47161" w:rsidP="006B1F20">
            <w:pPr>
              <w:widowControl/>
              <w:snapToGrid w:val="0"/>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w:t>
            </w:r>
          </w:p>
        </w:tc>
        <w:tc>
          <w:tcPr>
            <w:tcW w:w="851" w:type="dxa"/>
            <w:tcBorders>
              <w:top w:val="nil"/>
              <w:left w:val="nil"/>
              <w:bottom w:val="single" w:sz="4" w:space="0" w:color="auto"/>
              <w:right w:val="single" w:sz="4" w:space="0" w:color="auto"/>
            </w:tcBorders>
            <w:shd w:val="clear" w:color="auto" w:fill="DEEAF6" w:themeFill="accent5" w:themeFillTint="33"/>
            <w:noWrap/>
            <w:vAlign w:val="center"/>
            <w:hideMark/>
          </w:tcPr>
          <w:p w14:paraId="4E172A02" w14:textId="77777777" w:rsidR="00E47161" w:rsidRPr="00D51F48" w:rsidRDefault="00E47161" w:rsidP="00F74241">
            <w:pPr>
              <w:widowControl/>
              <w:snapToGrid w:val="0"/>
              <w:jc w:val="center"/>
              <w:rPr>
                <w:rFonts w:ascii="Meiryo UI" w:eastAsia="Meiryo UI" w:hAnsi="Meiryo UI" w:cs="Times New Roman"/>
                <w:color w:val="000000"/>
                <w:kern w:val="0"/>
                <w:sz w:val="20"/>
                <w:szCs w:val="20"/>
              </w:rPr>
            </w:pPr>
            <w:r w:rsidRPr="00D51F48">
              <w:rPr>
                <w:rFonts w:ascii="Meiryo UI" w:eastAsia="Meiryo UI" w:hAnsi="Meiryo UI" w:cs="Times New Roman" w:hint="eastAsia"/>
                <w:color w:val="000000"/>
                <w:kern w:val="0"/>
                <w:sz w:val="20"/>
                <w:szCs w:val="20"/>
              </w:rPr>
              <w:t>推奨</w:t>
            </w:r>
          </w:p>
        </w:tc>
        <w:tc>
          <w:tcPr>
            <w:tcW w:w="2977" w:type="dxa"/>
            <w:tcBorders>
              <w:top w:val="nil"/>
              <w:left w:val="nil"/>
              <w:bottom w:val="single" w:sz="4" w:space="0" w:color="auto"/>
              <w:right w:val="single" w:sz="4" w:space="0" w:color="auto"/>
            </w:tcBorders>
            <w:noWrap/>
            <w:vAlign w:val="center"/>
            <w:hideMark/>
          </w:tcPr>
          <w:p w14:paraId="4353A9F9" w14:textId="28FAEF63" w:rsidR="00E47161" w:rsidRPr="00D51F48" w:rsidRDefault="00E47161" w:rsidP="00F74241">
            <w:pPr>
              <w:widowControl/>
              <w:snapToGrid w:val="0"/>
              <w:jc w:val="center"/>
              <w:rPr>
                <w:rFonts w:ascii="Meiryo UI" w:eastAsia="Meiryo UI" w:hAnsi="Meiryo UI" w:cs="Times New Roman"/>
                <w:color w:val="000000"/>
                <w:kern w:val="0"/>
                <w:sz w:val="20"/>
                <w:szCs w:val="20"/>
              </w:rPr>
            </w:pPr>
          </w:p>
        </w:tc>
      </w:tr>
      <w:tr w:rsidR="00E47161" w:rsidRPr="00D51F48" w14:paraId="66998B69" w14:textId="77777777" w:rsidTr="00534301">
        <w:trPr>
          <w:trHeight w:val="1456"/>
          <w:jc w:val="center"/>
        </w:trPr>
        <w:tc>
          <w:tcPr>
            <w:tcW w:w="6232" w:type="dxa"/>
            <w:tcBorders>
              <w:top w:val="single" w:sz="4" w:space="0" w:color="auto"/>
              <w:left w:val="single" w:sz="4" w:space="0" w:color="auto"/>
              <w:bottom w:val="single" w:sz="4" w:space="0" w:color="auto"/>
              <w:right w:val="single" w:sz="4" w:space="0" w:color="auto"/>
            </w:tcBorders>
            <w:vAlign w:val="center"/>
            <w:hideMark/>
          </w:tcPr>
          <w:p w14:paraId="24027F4E" w14:textId="3598F066" w:rsidR="00E47161" w:rsidRPr="00D51F48" w:rsidRDefault="00E47161" w:rsidP="000B611F">
            <w:pPr>
              <w:widowControl/>
              <w:snapToGrid w:val="0"/>
              <w:ind w:left="318" w:hangingChars="159" w:hanging="318"/>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ⅵ オンライン診療を実施する前に、直接の対面で、実際に使用する情報通信機器を用いた試験を実施し、情報通信機器を通して得られる画像の色彩や動作等について確認する。</w:t>
            </w:r>
          </w:p>
        </w:tc>
        <w:tc>
          <w:tcPr>
            <w:tcW w:w="567" w:type="dxa"/>
            <w:tcBorders>
              <w:top w:val="nil"/>
              <w:left w:val="nil"/>
              <w:bottom w:val="single" w:sz="4" w:space="0" w:color="auto"/>
              <w:right w:val="single" w:sz="4" w:space="0" w:color="auto"/>
            </w:tcBorders>
            <w:vAlign w:val="center"/>
            <w:hideMark/>
          </w:tcPr>
          <w:p w14:paraId="0EDA8B03" w14:textId="77777777" w:rsidR="00E47161" w:rsidRPr="00D51F48" w:rsidRDefault="00E47161" w:rsidP="006B1F20">
            <w:pPr>
              <w:widowControl/>
              <w:snapToGrid w:val="0"/>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w:t>
            </w:r>
          </w:p>
        </w:tc>
        <w:tc>
          <w:tcPr>
            <w:tcW w:w="851" w:type="dxa"/>
            <w:tcBorders>
              <w:top w:val="nil"/>
              <w:left w:val="nil"/>
              <w:bottom w:val="single" w:sz="4" w:space="0" w:color="auto"/>
              <w:right w:val="single" w:sz="4" w:space="0" w:color="auto"/>
            </w:tcBorders>
            <w:shd w:val="clear" w:color="auto" w:fill="DEEAF6" w:themeFill="accent5" w:themeFillTint="33"/>
            <w:noWrap/>
            <w:vAlign w:val="center"/>
            <w:hideMark/>
          </w:tcPr>
          <w:p w14:paraId="7113A3FD" w14:textId="77777777" w:rsidR="00E47161" w:rsidRPr="00D51F48" w:rsidRDefault="00E47161" w:rsidP="00F74241">
            <w:pPr>
              <w:widowControl/>
              <w:snapToGrid w:val="0"/>
              <w:jc w:val="center"/>
              <w:rPr>
                <w:rFonts w:ascii="Meiryo UI" w:eastAsia="Meiryo UI" w:hAnsi="Meiryo UI" w:cs="Times New Roman"/>
                <w:color w:val="000000"/>
                <w:kern w:val="0"/>
                <w:sz w:val="20"/>
                <w:szCs w:val="20"/>
              </w:rPr>
            </w:pPr>
            <w:r w:rsidRPr="00D51F48">
              <w:rPr>
                <w:rFonts w:ascii="Meiryo UI" w:eastAsia="Meiryo UI" w:hAnsi="Meiryo UI" w:cs="Times New Roman" w:hint="eastAsia"/>
                <w:color w:val="000000"/>
                <w:kern w:val="0"/>
                <w:sz w:val="20"/>
                <w:szCs w:val="20"/>
                <w:shd w:val="clear" w:color="auto" w:fill="DEEAF6" w:themeFill="accent5" w:themeFillTint="33"/>
              </w:rPr>
              <w:t>推</w:t>
            </w:r>
            <w:r w:rsidRPr="00D51F48">
              <w:rPr>
                <w:rFonts w:ascii="Meiryo UI" w:eastAsia="Meiryo UI" w:hAnsi="Meiryo UI" w:cs="Times New Roman" w:hint="eastAsia"/>
                <w:color w:val="000000"/>
                <w:kern w:val="0"/>
                <w:sz w:val="20"/>
                <w:szCs w:val="20"/>
              </w:rPr>
              <w:t>奨</w:t>
            </w:r>
          </w:p>
        </w:tc>
        <w:tc>
          <w:tcPr>
            <w:tcW w:w="2977" w:type="dxa"/>
            <w:tcBorders>
              <w:top w:val="nil"/>
              <w:left w:val="nil"/>
              <w:bottom w:val="single" w:sz="4" w:space="0" w:color="auto"/>
              <w:right w:val="single" w:sz="4" w:space="0" w:color="auto"/>
            </w:tcBorders>
            <w:noWrap/>
            <w:vAlign w:val="center"/>
            <w:hideMark/>
          </w:tcPr>
          <w:p w14:paraId="4EB09038" w14:textId="14CC73BA" w:rsidR="00E47161" w:rsidRPr="00D51F48" w:rsidRDefault="00E47161" w:rsidP="00F74241">
            <w:pPr>
              <w:widowControl/>
              <w:snapToGrid w:val="0"/>
              <w:jc w:val="center"/>
              <w:rPr>
                <w:rFonts w:ascii="Meiryo UI" w:eastAsia="Meiryo UI" w:hAnsi="Meiryo UI" w:cs="Times New Roman"/>
                <w:color w:val="000000"/>
                <w:kern w:val="0"/>
                <w:sz w:val="20"/>
                <w:szCs w:val="20"/>
              </w:rPr>
            </w:pPr>
          </w:p>
        </w:tc>
      </w:tr>
    </w:tbl>
    <w:p w14:paraId="7B1A4DB7" w14:textId="424E34EC" w:rsidR="006315BF" w:rsidRPr="00D51F48" w:rsidRDefault="006315BF"/>
    <w:p w14:paraId="4D5119C6" w14:textId="50D50F12" w:rsidR="006315BF" w:rsidRDefault="006315BF">
      <w:pPr>
        <w:widowControl/>
        <w:jc w:val="left"/>
      </w:pPr>
    </w:p>
    <w:p w14:paraId="18B01808" w14:textId="441B8D99" w:rsidR="00A42751" w:rsidRPr="00A42751" w:rsidRDefault="00A42751">
      <w:pPr>
        <w:widowControl/>
        <w:jc w:val="left"/>
      </w:pPr>
    </w:p>
    <w:p w14:paraId="4F2C02E3" w14:textId="439E2DA1" w:rsidR="004C18EE" w:rsidRPr="00A42751" w:rsidRDefault="004C18EE">
      <w:pPr>
        <w:widowControl/>
        <w:jc w:val="left"/>
        <w:rPr>
          <w:rFonts w:ascii="Meiryo UI" w:eastAsia="Meiryo UI" w:hAnsi="Meiryo UI"/>
          <w:b/>
          <w:bCs/>
          <w:sz w:val="28"/>
          <w:szCs w:val="32"/>
        </w:rPr>
      </w:pPr>
    </w:p>
    <w:p w14:paraId="25752F3B" w14:textId="77777777" w:rsidR="00AF0130" w:rsidRPr="00D51F48" w:rsidRDefault="00AF0130">
      <w:pPr>
        <w:widowControl/>
        <w:jc w:val="left"/>
        <w:rPr>
          <w:rFonts w:ascii="Meiryo UI" w:eastAsia="Meiryo UI" w:hAnsi="Meiryo UI"/>
          <w:b/>
          <w:bCs/>
          <w:sz w:val="28"/>
          <w:szCs w:val="32"/>
        </w:rPr>
      </w:pPr>
      <w:r w:rsidRPr="00D51F48">
        <w:rPr>
          <w:rFonts w:ascii="Meiryo UI" w:eastAsia="Meiryo UI" w:hAnsi="Meiryo UI"/>
          <w:b/>
          <w:bCs/>
          <w:sz w:val="28"/>
          <w:szCs w:val="32"/>
        </w:rPr>
        <w:br w:type="page"/>
      </w:r>
    </w:p>
    <w:p w14:paraId="3B56AB2E" w14:textId="32FCC097" w:rsidR="006315BF" w:rsidRPr="00D51F48" w:rsidRDefault="006315BF" w:rsidP="00CB276F">
      <w:pPr>
        <w:ind w:leftChars="-270" w:left="-567" w:right="-1" w:firstLineChars="50" w:firstLine="140"/>
        <w:jc w:val="left"/>
        <w:rPr>
          <w:rFonts w:ascii="Meiryo UI" w:eastAsia="Meiryo UI" w:hAnsi="Meiryo UI"/>
          <w:b/>
          <w:bCs/>
          <w:sz w:val="28"/>
          <w:szCs w:val="32"/>
        </w:rPr>
      </w:pPr>
      <w:r w:rsidRPr="00D51F48">
        <w:rPr>
          <w:rFonts w:ascii="Meiryo UI" w:eastAsia="Meiryo UI" w:hAnsi="Meiryo UI" w:hint="eastAsia"/>
          <w:b/>
          <w:bCs/>
          <w:sz w:val="28"/>
          <w:szCs w:val="32"/>
        </w:rPr>
        <w:lastRenderedPageBreak/>
        <w:t>２．オンライン診療の提供体制に関する事項</w:t>
      </w:r>
    </w:p>
    <w:tbl>
      <w:tblPr>
        <w:tblW w:w="10639" w:type="dxa"/>
        <w:jc w:val="center"/>
        <w:tblCellMar>
          <w:left w:w="99" w:type="dxa"/>
          <w:right w:w="99" w:type="dxa"/>
        </w:tblCellMar>
        <w:tblLook w:val="04A0" w:firstRow="1" w:lastRow="0" w:firstColumn="1" w:lastColumn="0" w:noHBand="0" w:noVBand="1"/>
      </w:tblPr>
      <w:tblGrid>
        <w:gridCol w:w="420"/>
        <w:gridCol w:w="424"/>
        <w:gridCol w:w="5425"/>
        <w:gridCol w:w="517"/>
        <w:gridCol w:w="913"/>
        <w:gridCol w:w="2940"/>
      </w:tblGrid>
      <w:tr w:rsidR="00E47161" w:rsidRPr="00D51F48" w14:paraId="77617D74" w14:textId="77777777" w:rsidTr="009C3358">
        <w:trPr>
          <w:trHeight w:val="454"/>
          <w:tblHeader/>
          <w:jc w:val="center"/>
        </w:trPr>
        <w:tc>
          <w:tcPr>
            <w:tcW w:w="6786" w:type="dxa"/>
            <w:gridSpan w:val="4"/>
            <w:tcBorders>
              <w:top w:val="single" w:sz="4" w:space="0" w:color="auto"/>
              <w:left w:val="single" w:sz="4" w:space="0" w:color="auto"/>
              <w:bottom w:val="single" w:sz="4" w:space="0" w:color="auto"/>
              <w:right w:val="single" w:sz="4" w:space="0" w:color="auto"/>
            </w:tcBorders>
            <w:shd w:val="clear" w:color="auto" w:fill="595959" w:themeFill="text1" w:themeFillTint="A6"/>
            <w:vAlign w:val="center"/>
            <w:hideMark/>
          </w:tcPr>
          <w:p w14:paraId="0C68B6AC" w14:textId="77777777" w:rsidR="00E47161" w:rsidRPr="00D51F48" w:rsidRDefault="00E47161" w:rsidP="000D408F">
            <w:pPr>
              <w:widowControl/>
              <w:snapToGrid w:val="0"/>
              <w:rPr>
                <w:rFonts w:ascii="Meiryo UI" w:eastAsia="Meiryo UI" w:hAnsi="Meiryo UI" w:cs="Times New Roman"/>
                <w:color w:val="FFFFFF" w:themeColor="background1"/>
                <w:kern w:val="0"/>
                <w:sz w:val="16"/>
                <w:szCs w:val="16"/>
              </w:rPr>
            </w:pPr>
          </w:p>
        </w:tc>
        <w:tc>
          <w:tcPr>
            <w:tcW w:w="913" w:type="dxa"/>
            <w:tcBorders>
              <w:top w:val="single" w:sz="4" w:space="0" w:color="auto"/>
              <w:left w:val="nil"/>
              <w:bottom w:val="single" w:sz="4" w:space="0" w:color="auto"/>
              <w:right w:val="single" w:sz="4" w:space="0" w:color="auto"/>
            </w:tcBorders>
            <w:shd w:val="clear" w:color="auto" w:fill="595959" w:themeFill="text1" w:themeFillTint="A6"/>
            <w:vAlign w:val="center"/>
            <w:hideMark/>
          </w:tcPr>
          <w:p w14:paraId="28348C7F" w14:textId="77777777" w:rsidR="00E47161" w:rsidRPr="00D51F48" w:rsidRDefault="00E47161" w:rsidP="000D408F">
            <w:pPr>
              <w:widowControl/>
              <w:snapToGrid w:val="0"/>
              <w:jc w:val="center"/>
              <w:rPr>
                <w:rFonts w:ascii="Meiryo UI" w:eastAsia="Meiryo UI" w:hAnsi="Meiryo UI" w:cs="Times New Roman"/>
                <w:color w:val="FFFFFF" w:themeColor="background1"/>
                <w:kern w:val="0"/>
                <w:sz w:val="16"/>
                <w:szCs w:val="16"/>
              </w:rPr>
            </w:pPr>
            <w:r w:rsidRPr="00D51F48">
              <w:rPr>
                <w:rFonts w:ascii="Meiryo UI" w:eastAsia="Meiryo UI" w:hAnsi="Meiryo UI" w:cs="Times New Roman" w:hint="eastAsia"/>
                <w:color w:val="FFFFFF" w:themeColor="background1"/>
                <w:kern w:val="0"/>
                <w:sz w:val="16"/>
                <w:szCs w:val="16"/>
              </w:rPr>
              <w:t>遵守／</w:t>
            </w:r>
            <w:r w:rsidRPr="00D51F48">
              <w:rPr>
                <w:rFonts w:ascii="Meiryo UI" w:eastAsia="Meiryo UI" w:hAnsi="Meiryo UI" w:cs="Times New Roman"/>
                <w:color w:val="FFFFFF" w:themeColor="background1"/>
                <w:kern w:val="0"/>
                <w:sz w:val="16"/>
                <w:szCs w:val="16"/>
              </w:rPr>
              <w:br/>
            </w:r>
            <w:r w:rsidRPr="00D51F48">
              <w:rPr>
                <w:rFonts w:ascii="Meiryo UI" w:eastAsia="Meiryo UI" w:hAnsi="Meiryo UI" w:cs="Times New Roman" w:hint="eastAsia"/>
                <w:color w:val="FFFFFF" w:themeColor="background1"/>
                <w:kern w:val="0"/>
                <w:sz w:val="16"/>
                <w:szCs w:val="16"/>
              </w:rPr>
              <w:t>推奨</w:t>
            </w:r>
          </w:p>
        </w:tc>
        <w:tc>
          <w:tcPr>
            <w:tcW w:w="2940" w:type="dxa"/>
            <w:tcBorders>
              <w:top w:val="single" w:sz="4" w:space="0" w:color="auto"/>
              <w:left w:val="nil"/>
              <w:bottom w:val="single" w:sz="4" w:space="0" w:color="auto"/>
              <w:right w:val="single" w:sz="4" w:space="0" w:color="auto"/>
            </w:tcBorders>
            <w:shd w:val="clear" w:color="auto" w:fill="595959" w:themeFill="text1" w:themeFillTint="A6"/>
            <w:noWrap/>
            <w:vAlign w:val="center"/>
            <w:hideMark/>
          </w:tcPr>
          <w:p w14:paraId="332D995E" w14:textId="77777777" w:rsidR="00E47161" w:rsidRPr="00D51F48" w:rsidRDefault="00E47161" w:rsidP="000D408F">
            <w:pPr>
              <w:widowControl/>
              <w:snapToGrid w:val="0"/>
              <w:jc w:val="center"/>
              <w:rPr>
                <w:rFonts w:ascii="Meiryo UI" w:eastAsia="Meiryo UI" w:hAnsi="Meiryo UI" w:cs="Times New Roman"/>
                <w:color w:val="FFFFFF" w:themeColor="background1"/>
                <w:kern w:val="0"/>
                <w:sz w:val="16"/>
                <w:szCs w:val="16"/>
              </w:rPr>
            </w:pPr>
            <w:r w:rsidRPr="00D51F48">
              <w:rPr>
                <w:rFonts w:ascii="Meiryo UI" w:eastAsia="Meiryo UI" w:hAnsi="Meiryo UI" w:cs="Times New Roman" w:hint="eastAsia"/>
                <w:color w:val="FFFFFF" w:themeColor="background1"/>
                <w:kern w:val="0"/>
                <w:sz w:val="16"/>
                <w:szCs w:val="16"/>
              </w:rPr>
              <w:t>備考</w:t>
            </w:r>
          </w:p>
        </w:tc>
      </w:tr>
      <w:tr w:rsidR="00E47161" w:rsidRPr="00D51F48" w14:paraId="36F30F6A" w14:textId="77777777" w:rsidTr="009C3358">
        <w:trPr>
          <w:trHeight w:val="454"/>
          <w:jc w:val="center"/>
        </w:trPr>
        <w:tc>
          <w:tcPr>
            <w:tcW w:w="6786" w:type="dxa"/>
            <w:gridSpan w:val="4"/>
            <w:tcBorders>
              <w:top w:val="single" w:sz="4" w:space="0" w:color="auto"/>
              <w:left w:val="single" w:sz="4" w:space="0" w:color="auto"/>
              <w:bottom w:val="single" w:sz="4" w:space="0" w:color="auto"/>
              <w:right w:val="single" w:sz="4" w:space="0" w:color="auto"/>
            </w:tcBorders>
            <w:shd w:val="clear" w:color="auto" w:fill="595959" w:themeFill="text1" w:themeFillTint="A6"/>
            <w:vAlign w:val="center"/>
            <w:hideMark/>
          </w:tcPr>
          <w:p w14:paraId="7216CC94" w14:textId="23481D07" w:rsidR="00E47161" w:rsidRPr="00D51F48" w:rsidRDefault="00E47161" w:rsidP="000D408F">
            <w:pPr>
              <w:widowControl/>
              <w:snapToGrid w:val="0"/>
              <w:rPr>
                <w:rFonts w:ascii="Meiryo UI" w:eastAsia="Meiryo UI" w:hAnsi="Meiryo UI" w:cs="Times New Roman"/>
                <w:color w:val="FFFFFF" w:themeColor="background1"/>
                <w:kern w:val="0"/>
                <w:sz w:val="20"/>
                <w:szCs w:val="20"/>
              </w:rPr>
            </w:pPr>
            <w:r w:rsidRPr="00D51F48">
              <w:rPr>
                <w:rFonts w:ascii="Meiryo UI" w:eastAsia="Meiryo UI" w:hAnsi="Meiryo UI" w:cs="Times New Roman" w:hint="eastAsia"/>
                <w:color w:val="FFFFFF" w:themeColor="background1"/>
                <w:kern w:val="0"/>
                <w:sz w:val="20"/>
                <w:szCs w:val="20"/>
              </w:rPr>
              <w:t>(1) 医師の所在</w:t>
            </w:r>
          </w:p>
        </w:tc>
        <w:tc>
          <w:tcPr>
            <w:tcW w:w="913" w:type="dxa"/>
            <w:tcBorders>
              <w:top w:val="nil"/>
              <w:left w:val="nil"/>
              <w:bottom w:val="single" w:sz="4" w:space="0" w:color="auto"/>
              <w:right w:val="single" w:sz="4" w:space="0" w:color="auto"/>
            </w:tcBorders>
            <w:shd w:val="clear" w:color="auto" w:fill="595959" w:themeFill="text1" w:themeFillTint="A6"/>
            <w:vAlign w:val="center"/>
            <w:hideMark/>
          </w:tcPr>
          <w:p w14:paraId="6FB32E8B" w14:textId="77777777" w:rsidR="00E47161" w:rsidRPr="00D51F48" w:rsidRDefault="00E47161" w:rsidP="000D408F">
            <w:pPr>
              <w:widowControl/>
              <w:snapToGrid w:val="0"/>
              <w:jc w:val="center"/>
              <w:rPr>
                <w:rFonts w:ascii="Meiryo UI" w:eastAsia="Meiryo UI" w:hAnsi="Meiryo UI" w:cs="Times New Roman"/>
                <w:color w:val="FFFFFF" w:themeColor="background1"/>
                <w:kern w:val="0"/>
                <w:sz w:val="20"/>
                <w:szCs w:val="20"/>
              </w:rPr>
            </w:pPr>
          </w:p>
        </w:tc>
        <w:tc>
          <w:tcPr>
            <w:tcW w:w="2940" w:type="dxa"/>
            <w:tcBorders>
              <w:top w:val="nil"/>
              <w:left w:val="nil"/>
              <w:bottom w:val="single" w:sz="4" w:space="0" w:color="auto"/>
              <w:right w:val="single" w:sz="4" w:space="0" w:color="auto"/>
            </w:tcBorders>
            <w:shd w:val="clear" w:color="auto" w:fill="595959" w:themeFill="text1" w:themeFillTint="A6"/>
            <w:noWrap/>
            <w:vAlign w:val="center"/>
            <w:hideMark/>
          </w:tcPr>
          <w:p w14:paraId="67154B35" w14:textId="77777777" w:rsidR="00E47161" w:rsidRPr="00D51F48" w:rsidRDefault="00E47161" w:rsidP="000D408F">
            <w:pPr>
              <w:widowControl/>
              <w:snapToGrid w:val="0"/>
              <w:jc w:val="center"/>
              <w:rPr>
                <w:rFonts w:ascii="Meiryo UI" w:eastAsia="Meiryo UI" w:hAnsi="Meiryo UI" w:cs="Times New Roman"/>
                <w:color w:val="FFFFFF" w:themeColor="background1"/>
                <w:kern w:val="0"/>
                <w:sz w:val="20"/>
                <w:szCs w:val="20"/>
              </w:rPr>
            </w:pPr>
          </w:p>
        </w:tc>
      </w:tr>
      <w:tr w:rsidR="00E47161" w:rsidRPr="00D51F48" w14:paraId="4024F088" w14:textId="77777777" w:rsidTr="00040EC8">
        <w:trPr>
          <w:trHeight w:val="2091"/>
          <w:jc w:val="center"/>
        </w:trPr>
        <w:tc>
          <w:tcPr>
            <w:tcW w:w="6269" w:type="dxa"/>
            <w:gridSpan w:val="3"/>
            <w:tcBorders>
              <w:top w:val="single" w:sz="4" w:space="0" w:color="auto"/>
              <w:left w:val="single" w:sz="4" w:space="0" w:color="auto"/>
              <w:bottom w:val="single" w:sz="4" w:space="0" w:color="auto"/>
              <w:right w:val="single" w:sz="4" w:space="0" w:color="auto"/>
            </w:tcBorders>
            <w:vAlign w:val="center"/>
          </w:tcPr>
          <w:p w14:paraId="0DB403DF" w14:textId="0F1293E8" w:rsidR="00E47161" w:rsidRDefault="00E47161" w:rsidP="00E97BB6">
            <w:pPr>
              <w:widowControl/>
              <w:snapToGrid w:val="0"/>
              <w:ind w:left="318" w:hangingChars="159" w:hanging="318"/>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ⅰ オンライン診療を行う医師は、医療機関に所属し、その所属及び当該</w:t>
            </w:r>
            <w:r w:rsidR="00F03317">
              <w:rPr>
                <w:rFonts w:ascii="Meiryo UI" w:eastAsia="Meiryo UI" w:hAnsi="Meiryo UI" w:cs="Times New Roman" w:hint="eastAsia"/>
                <w:kern w:val="0"/>
                <w:sz w:val="20"/>
                <w:szCs w:val="20"/>
              </w:rPr>
              <w:t>オンライン診療実施病院等</w:t>
            </w:r>
            <w:r w:rsidRPr="00D51F48">
              <w:rPr>
                <w:rFonts w:ascii="Meiryo UI" w:eastAsia="Meiryo UI" w:hAnsi="Meiryo UI" w:cs="Times New Roman" w:hint="eastAsia"/>
                <w:kern w:val="0"/>
                <w:sz w:val="20"/>
                <w:szCs w:val="20"/>
              </w:rPr>
              <w:t>の問い合わせ先を明らかにする。</w:t>
            </w:r>
          </w:p>
          <w:p w14:paraId="25A32336" w14:textId="1CBBE144" w:rsidR="0053561A" w:rsidRPr="00D51F48" w:rsidRDefault="0053561A" w:rsidP="0028397E">
            <w:pPr>
              <w:widowControl/>
              <w:snapToGrid w:val="0"/>
              <w:ind w:leftChars="17" w:left="316" w:hangingChars="140" w:hanging="280"/>
              <w:rPr>
                <w:rFonts w:ascii="Meiryo UI" w:eastAsia="Meiryo UI" w:hAnsi="Meiryo UI" w:cs="Times New Roman"/>
                <w:kern w:val="0"/>
                <w:sz w:val="20"/>
                <w:szCs w:val="20"/>
              </w:rPr>
            </w:pPr>
            <w:r>
              <w:rPr>
                <w:rFonts w:ascii="Meiryo UI" w:eastAsia="Meiryo UI" w:hAnsi="Meiryo UI" w:cs="Times New Roman" w:hint="eastAsia"/>
                <w:kern w:val="0"/>
                <w:sz w:val="20"/>
                <w:szCs w:val="20"/>
              </w:rPr>
              <w:t xml:space="preserve">　</w:t>
            </w:r>
            <w:r w:rsidR="00AB2A27">
              <w:rPr>
                <w:rFonts w:ascii="Meiryo UI" w:eastAsia="Meiryo UI" w:hAnsi="Meiryo UI" w:cs="Times New Roman" w:hint="eastAsia"/>
                <w:kern w:val="0"/>
                <w:sz w:val="20"/>
                <w:szCs w:val="20"/>
              </w:rPr>
              <w:t xml:space="preserve">　</w:t>
            </w:r>
            <w:r w:rsidR="00A054C1">
              <w:rPr>
                <w:rFonts w:ascii="Meiryo UI" w:eastAsia="Meiryo UI" w:hAnsi="Meiryo UI" w:cs="Times New Roman" w:hint="eastAsia"/>
                <w:kern w:val="0"/>
                <w:sz w:val="20"/>
                <w:szCs w:val="20"/>
              </w:rPr>
              <w:t>特に、オンライン診療</w:t>
            </w:r>
            <w:r w:rsidR="00A62119">
              <w:rPr>
                <w:rFonts w:ascii="Meiryo UI" w:eastAsia="Meiryo UI" w:hAnsi="Meiryo UI" w:cs="Times New Roman" w:hint="eastAsia"/>
                <w:kern w:val="0"/>
                <w:sz w:val="20"/>
                <w:szCs w:val="20"/>
              </w:rPr>
              <w:t>受診施設で、患者に対してオンライン診療を行う場合は</w:t>
            </w:r>
            <w:r>
              <w:rPr>
                <w:rFonts w:ascii="Meiryo UI" w:eastAsia="Meiryo UI" w:hAnsi="Meiryo UI" w:cs="Times New Roman" w:hint="eastAsia"/>
                <w:kern w:val="0"/>
                <w:sz w:val="20"/>
                <w:szCs w:val="20"/>
              </w:rPr>
              <w:t>、患者が事後的に</w:t>
            </w:r>
            <w:r w:rsidR="00290DC5">
              <w:rPr>
                <w:rFonts w:ascii="Meiryo UI" w:eastAsia="Meiryo UI" w:hAnsi="Meiryo UI" w:cs="Times New Roman" w:hint="eastAsia"/>
                <w:kern w:val="0"/>
                <w:sz w:val="20"/>
                <w:szCs w:val="20"/>
              </w:rPr>
              <w:t>も</w:t>
            </w:r>
            <w:r>
              <w:rPr>
                <w:rFonts w:ascii="Meiryo UI" w:eastAsia="Meiryo UI" w:hAnsi="Meiryo UI" w:cs="Times New Roman" w:hint="eastAsia"/>
                <w:kern w:val="0"/>
                <w:sz w:val="20"/>
                <w:szCs w:val="20"/>
              </w:rPr>
              <w:t>確認できる方法により</w:t>
            </w:r>
            <w:r w:rsidR="00A62119">
              <w:rPr>
                <w:rFonts w:ascii="Meiryo UI" w:eastAsia="Meiryo UI" w:hAnsi="Meiryo UI" w:cs="Times New Roman" w:hint="eastAsia"/>
                <w:kern w:val="0"/>
                <w:sz w:val="20"/>
                <w:szCs w:val="20"/>
              </w:rPr>
              <w:t>、所属する医療機関及びその問合せ先の明示その他必要な通知を</w:t>
            </w:r>
            <w:r>
              <w:rPr>
                <w:rFonts w:ascii="Meiryo UI" w:eastAsia="Meiryo UI" w:hAnsi="Meiryo UI" w:cs="Times New Roman" w:hint="eastAsia"/>
                <w:kern w:val="0"/>
                <w:sz w:val="20"/>
                <w:szCs w:val="20"/>
              </w:rPr>
              <w:t>行う。</w:t>
            </w:r>
          </w:p>
        </w:tc>
        <w:tc>
          <w:tcPr>
            <w:tcW w:w="517" w:type="dxa"/>
            <w:tcBorders>
              <w:top w:val="single" w:sz="4" w:space="0" w:color="auto"/>
              <w:left w:val="nil"/>
              <w:bottom w:val="single" w:sz="4" w:space="0" w:color="auto"/>
              <w:right w:val="single" w:sz="4" w:space="0" w:color="auto"/>
            </w:tcBorders>
            <w:vAlign w:val="center"/>
          </w:tcPr>
          <w:p w14:paraId="7E8A8FF3" w14:textId="3F7C1D9F" w:rsidR="00E47161" w:rsidRPr="00D51F48" w:rsidRDefault="00E47161" w:rsidP="00E97BB6">
            <w:pPr>
              <w:widowControl/>
              <w:snapToGrid w:val="0"/>
              <w:jc w:val="center"/>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w:t>
            </w:r>
          </w:p>
        </w:tc>
        <w:tc>
          <w:tcPr>
            <w:tcW w:w="913" w:type="dxa"/>
            <w:tcBorders>
              <w:top w:val="single" w:sz="4" w:space="0" w:color="auto"/>
              <w:left w:val="nil"/>
              <w:bottom w:val="single" w:sz="4" w:space="0" w:color="auto"/>
              <w:right w:val="single" w:sz="4" w:space="0" w:color="auto"/>
            </w:tcBorders>
            <w:shd w:val="clear" w:color="auto" w:fill="FFF2CC" w:themeFill="accent4" w:themeFillTint="33"/>
            <w:vAlign w:val="center"/>
          </w:tcPr>
          <w:p w14:paraId="24C16C78" w14:textId="17894597" w:rsidR="00E47161" w:rsidRPr="00D51F48" w:rsidRDefault="00E47161" w:rsidP="00E97BB6">
            <w:pPr>
              <w:widowControl/>
              <w:snapToGrid w:val="0"/>
              <w:jc w:val="center"/>
              <w:rPr>
                <w:rFonts w:ascii="Meiryo UI" w:eastAsia="Meiryo UI" w:hAnsi="Meiryo UI" w:cs="Times New Roman"/>
                <w:color w:val="000000"/>
                <w:kern w:val="0"/>
                <w:sz w:val="20"/>
                <w:szCs w:val="20"/>
              </w:rPr>
            </w:pPr>
            <w:r w:rsidRPr="00D51F48">
              <w:rPr>
                <w:rFonts w:ascii="Meiryo UI" w:eastAsia="Meiryo UI" w:hAnsi="Meiryo UI" w:cs="Times New Roman" w:hint="eastAsia"/>
                <w:color w:val="000000"/>
                <w:kern w:val="0"/>
                <w:sz w:val="20"/>
                <w:szCs w:val="20"/>
              </w:rPr>
              <w:t>遵守</w:t>
            </w:r>
          </w:p>
        </w:tc>
        <w:tc>
          <w:tcPr>
            <w:tcW w:w="2940" w:type="dxa"/>
            <w:tcBorders>
              <w:top w:val="single" w:sz="4" w:space="0" w:color="auto"/>
              <w:left w:val="nil"/>
              <w:bottom w:val="single" w:sz="4" w:space="0" w:color="auto"/>
              <w:right w:val="single" w:sz="4" w:space="0" w:color="auto"/>
            </w:tcBorders>
            <w:noWrap/>
            <w:vAlign w:val="center"/>
          </w:tcPr>
          <w:p w14:paraId="14A2AF1F" w14:textId="29632F9A" w:rsidR="00E47161" w:rsidRPr="00D51F48" w:rsidRDefault="00E47161" w:rsidP="00FD34C7">
            <w:pPr>
              <w:widowControl/>
              <w:snapToGrid w:val="0"/>
              <w:jc w:val="left"/>
              <w:rPr>
                <w:rFonts w:ascii="Meiryo UI" w:eastAsia="Meiryo UI" w:hAnsi="Meiryo UI" w:cs="Times New Roman"/>
                <w:color w:val="000000"/>
                <w:kern w:val="0"/>
                <w:sz w:val="18"/>
                <w:szCs w:val="18"/>
              </w:rPr>
            </w:pPr>
          </w:p>
        </w:tc>
      </w:tr>
      <w:tr w:rsidR="00E47161" w:rsidRPr="00D51F48" w14:paraId="5E65418D" w14:textId="77777777" w:rsidTr="00040EC8">
        <w:trPr>
          <w:trHeight w:val="1129"/>
          <w:jc w:val="center"/>
        </w:trPr>
        <w:tc>
          <w:tcPr>
            <w:tcW w:w="6269" w:type="dxa"/>
            <w:gridSpan w:val="3"/>
            <w:tcBorders>
              <w:top w:val="single" w:sz="4" w:space="0" w:color="auto"/>
              <w:left w:val="single" w:sz="4" w:space="0" w:color="auto"/>
              <w:bottom w:val="single" w:sz="4" w:space="0" w:color="auto"/>
              <w:right w:val="single" w:sz="4" w:space="0" w:color="auto"/>
            </w:tcBorders>
            <w:vAlign w:val="center"/>
          </w:tcPr>
          <w:p w14:paraId="642C7B0E" w14:textId="4B104529" w:rsidR="00E47161" w:rsidRPr="00D51F48" w:rsidRDefault="00E47161" w:rsidP="00E97BB6">
            <w:pPr>
              <w:widowControl/>
              <w:snapToGrid w:val="0"/>
              <w:ind w:left="318" w:hangingChars="159" w:hanging="318"/>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ⅱ 患者の急病急変時に適切に対応するため、患者が速やかにアクセスできる医療機関において直接の対面診療を行える体制を整える。</w:t>
            </w:r>
          </w:p>
        </w:tc>
        <w:tc>
          <w:tcPr>
            <w:tcW w:w="517" w:type="dxa"/>
            <w:tcBorders>
              <w:top w:val="single" w:sz="4" w:space="0" w:color="auto"/>
              <w:left w:val="nil"/>
              <w:bottom w:val="single" w:sz="4" w:space="0" w:color="auto"/>
              <w:right w:val="single" w:sz="4" w:space="0" w:color="auto"/>
            </w:tcBorders>
            <w:vAlign w:val="center"/>
          </w:tcPr>
          <w:p w14:paraId="1979A646" w14:textId="4A3A1A39" w:rsidR="00E47161" w:rsidRPr="00D51F48" w:rsidRDefault="00E47161" w:rsidP="00E97BB6">
            <w:pPr>
              <w:widowControl/>
              <w:snapToGrid w:val="0"/>
              <w:jc w:val="center"/>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w:t>
            </w:r>
          </w:p>
        </w:tc>
        <w:tc>
          <w:tcPr>
            <w:tcW w:w="913" w:type="dxa"/>
            <w:tcBorders>
              <w:top w:val="single" w:sz="4" w:space="0" w:color="auto"/>
              <w:left w:val="nil"/>
              <w:bottom w:val="single" w:sz="4" w:space="0" w:color="auto"/>
              <w:right w:val="single" w:sz="4" w:space="0" w:color="auto"/>
            </w:tcBorders>
            <w:shd w:val="clear" w:color="auto" w:fill="FFF2CC" w:themeFill="accent4" w:themeFillTint="33"/>
            <w:vAlign w:val="center"/>
          </w:tcPr>
          <w:p w14:paraId="6AEC8B44" w14:textId="320CDEDD" w:rsidR="00E47161" w:rsidRPr="00D51F48" w:rsidRDefault="00E47161" w:rsidP="00E97BB6">
            <w:pPr>
              <w:widowControl/>
              <w:snapToGrid w:val="0"/>
              <w:jc w:val="center"/>
              <w:rPr>
                <w:rFonts w:ascii="Meiryo UI" w:eastAsia="Meiryo UI" w:hAnsi="Meiryo UI" w:cs="Times New Roman"/>
                <w:color w:val="000000"/>
                <w:kern w:val="0"/>
                <w:sz w:val="20"/>
                <w:szCs w:val="20"/>
              </w:rPr>
            </w:pPr>
            <w:r w:rsidRPr="00D51F48">
              <w:rPr>
                <w:rFonts w:ascii="Meiryo UI" w:eastAsia="Meiryo UI" w:hAnsi="Meiryo UI" w:cs="Times New Roman" w:hint="eastAsia"/>
                <w:color w:val="000000"/>
                <w:kern w:val="0"/>
                <w:sz w:val="20"/>
                <w:szCs w:val="20"/>
              </w:rPr>
              <w:t>遵守</w:t>
            </w:r>
          </w:p>
        </w:tc>
        <w:tc>
          <w:tcPr>
            <w:tcW w:w="2940" w:type="dxa"/>
            <w:tcBorders>
              <w:top w:val="single" w:sz="4" w:space="0" w:color="auto"/>
              <w:left w:val="nil"/>
              <w:bottom w:val="single" w:sz="4" w:space="0" w:color="auto"/>
              <w:right w:val="single" w:sz="4" w:space="0" w:color="auto"/>
            </w:tcBorders>
            <w:noWrap/>
            <w:vAlign w:val="center"/>
          </w:tcPr>
          <w:p w14:paraId="57687BE1" w14:textId="3749E258" w:rsidR="00E47161" w:rsidRPr="00D51F48" w:rsidRDefault="00E47161" w:rsidP="00FD34C7">
            <w:pPr>
              <w:widowControl/>
              <w:snapToGrid w:val="0"/>
              <w:jc w:val="left"/>
              <w:rPr>
                <w:rFonts w:ascii="Meiryo UI" w:eastAsia="Meiryo UI" w:hAnsi="Meiryo UI" w:cs="Times New Roman"/>
                <w:color w:val="000000"/>
                <w:kern w:val="0"/>
                <w:sz w:val="18"/>
                <w:szCs w:val="18"/>
              </w:rPr>
            </w:pPr>
          </w:p>
        </w:tc>
      </w:tr>
      <w:tr w:rsidR="00E47161" w:rsidRPr="00D51F48" w14:paraId="68E6AEF2" w14:textId="77777777" w:rsidTr="00040EC8">
        <w:trPr>
          <w:trHeight w:val="1400"/>
          <w:jc w:val="center"/>
        </w:trPr>
        <w:tc>
          <w:tcPr>
            <w:tcW w:w="6269" w:type="dxa"/>
            <w:gridSpan w:val="3"/>
            <w:tcBorders>
              <w:top w:val="single" w:sz="4" w:space="0" w:color="auto"/>
              <w:left w:val="single" w:sz="4" w:space="0" w:color="auto"/>
              <w:bottom w:val="single" w:sz="4" w:space="0" w:color="auto"/>
              <w:right w:val="single" w:sz="4" w:space="0" w:color="auto"/>
            </w:tcBorders>
            <w:vAlign w:val="center"/>
          </w:tcPr>
          <w:p w14:paraId="6D909DC1" w14:textId="3B4A46A9" w:rsidR="00E47161" w:rsidRPr="00D51F48" w:rsidRDefault="00E47161" w:rsidP="00E97BB6">
            <w:pPr>
              <w:widowControl/>
              <w:snapToGrid w:val="0"/>
              <w:ind w:left="318" w:hangingChars="159" w:hanging="318"/>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ⅲ 医師は、騒音により音声が聞き取れない、ネットワークが不安定であり動画が途切れる等、オンライン診療を行うに当たり適切な判断を害する場所でオンライン診療を行ってはならない。</w:t>
            </w:r>
          </w:p>
        </w:tc>
        <w:tc>
          <w:tcPr>
            <w:tcW w:w="517" w:type="dxa"/>
            <w:tcBorders>
              <w:top w:val="single" w:sz="4" w:space="0" w:color="auto"/>
              <w:left w:val="nil"/>
              <w:bottom w:val="single" w:sz="4" w:space="0" w:color="auto"/>
              <w:right w:val="single" w:sz="4" w:space="0" w:color="auto"/>
            </w:tcBorders>
            <w:vAlign w:val="center"/>
          </w:tcPr>
          <w:p w14:paraId="6000E5A7" w14:textId="2B8592D8" w:rsidR="00E47161" w:rsidRPr="00D51F48" w:rsidRDefault="00E47161" w:rsidP="00E97BB6">
            <w:pPr>
              <w:widowControl/>
              <w:snapToGrid w:val="0"/>
              <w:jc w:val="center"/>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w:t>
            </w:r>
          </w:p>
        </w:tc>
        <w:tc>
          <w:tcPr>
            <w:tcW w:w="913" w:type="dxa"/>
            <w:tcBorders>
              <w:top w:val="single" w:sz="4" w:space="0" w:color="auto"/>
              <w:left w:val="nil"/>
              <w:bottom w:val="single" w:sz="4" w:space="0" w:color="auto"/>
              <w:right w:val="single" w:sz="4" w:space="0" w:color="auto"/>
            </w:tcBorders>
            <w:shd w:val="clear" w:color="auto" w:fill="FFF2CC" w:themeFill="accent4" w:themeFillTint="33"/>
            <w:vAlign w:val="center"/>
          </w:tcPr>
          <w:p w14:paraId="1D773147" w14:textId="3E5F2CF4" w:rsidR="00E47161" w:rsidRPr="00D51F48" w:rsidRDefault="00E47161" w:rsidP="00E97BB6">
            <w:pPr>
              <w:widowControl/>
              <w:snapToGrid w:val="0"/>
              <w:jc w:val="center"/>
              <w:rPr>
                <w:rFonts w:ascii="Meiryo UI" w:eastAsia="Meiryo UI" w:hAnsi="Meiryo UI" w:cs="Times New Roman"/>
                <w:color w:val="000000"/>
                <w:kern w:val="0"/>
                <w:sz w:val="20"/>
                <w:szCs w:val="20"/>
              </w:rPr>
            </w:pPr>
            <w:r w:rsidRPr="00D51F48">
              <w:rPr>
                <w:rFonts w:ascii="Meiryo UI" w:eastAsia="Meiryo UI" w:hAnsi="Meiryo UI" w:cs="Times New Roman" w:hint="eastAsia"/>
                <w:color w:val="000000"/>
                <w:kern w:val="0"/>
                <w:sz w:val="20"/>
                <w:szCs w:val="20"/>
              </w:rPr>
              <w:t>遵守</w:t>
            </w:r>
          </w:p>
        </w:tc>
        <w:tc>
          <w:tcPr>
            <w:tcW w:w="2940" w:type="dxa"/>
            <w:tcBorders>
              <w:top w:val="single" w:sz="4" w:space="0" w:color="auto"/>
              <w:left w:val="nil"/>
              <w:bottom w:val="single" w:sz="4" w:space="0" w:color="auto"/>
              <w:right w:val="single" w:sz="4" w:space="0" w:color="auto"/>
            </w:tcBorders>
            <w:noWrap/>
            <w:vAlign w:val="center"/>
          </w:tcPr>
          <w:p w14:paraId="3239A7CA" w14:textId="77777777" w:rsidR="00E47161" w:rsidRPr="00D51F48" w:rsidRDefault="00E47161" w:rsidP="00FD34C7">
            <w:pPr>
              <w:widowControl/>
              <w:snapToGrid w:val="0"/>
              <w:jc w:val="left"/>
              <w:rPr>
                <w:rFonts w:ascii="Meiryo UI" w:eastAsia="Meiryo UI" w:hAnsi="Meiryo UI" w:cs="Times New Roman"/>
                <w:color w:val="000000"/>
                <w:kern w:val="0"/>
                <w:sz w:val="18"/>
                <w:szCs w:val="18"/>
              </w:rPr>
            </w:pPr>
          </w:p>
        </w:tc>
      </w:tr>
      <w:tr w:rsidR="00E47161" w:rsidRPr="00D51F48" w14:paraId="17F6E061" w14:textId="77777777" w:rsidTr="00040EC8">
        <w:trPr>
          <w:trHeight w:val="1406"/>
          <w:jc w:val="center"/>
        </w:trPr>
        <w:tc>
          <w:tcPr>
            <w:tcW w:w="6269" w:type="dxa"/>
            <w:gridSpan w:val="3"/>
            <w:tcBorders>
              <w:top w:val="single" w:sz="4" w:space="0" w:color="auto"/>
              <w:left w:val="single" w:sz="4" w:space="0" w:color="auto"/>
              <w:bottom w:val="single" w:sz="4" w:space="0" w:color="auto"/>
              <w:right w:val="single" w:sz="4" w:space="0" w:color="auto"/>
            </w:tcBorders>
            <w:vAlign w:val="center"/>
          </w:tcPr>
          <w:p w14:paraId="37C15A2E" w14:textId="62210D0F" w:rsidR="00E47161" w:rsidRPr="00D51F48" w:rsidRDefault="00E47161" w:rsidP="00E97BB6">
            <w:pPr>
              <w:widowControl/>
              <w:snapToGrid w:val="0"/>
              <w:ind w:left="318" w:hangingChars="159" w:hanging="318"/>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ⅳ オンライン診療を行う際は、診療録等、過去の患者の状態を把握しながら診療すること等により、医療機関に居る場合と同等程度に患者の心身の状態に関する情報を得られる体制を整える。</w:t>
            </w:r>
          </w:p>
        </w:tc>
        <w:tc>
          <w:tcPr>
            <w:tcW w:w="517" w:type="dxa"/>
            <w:tcBorders>
              <w:top w:val="single" w:sz="4" w:space="0" w:color="auto"/>
              <w:left w:val="nil"/>
              <w:bottom w:val="single" w:sz="4" w:space="0" w:color="auto"/>
              <w:right w:val="single" w:sz="4" w:space="0" w:color="auto"/>
            </w:tcBorders>
            <w:vAlign w:val="center"/>
          </w:tcPr>
          <w:p w14:paraId="0FAD7649" w14:textId="28FEF55B" w:rsidR="00E47161" w:rsidRPr="00D51F48" w:rsidRDefault="00E47161" w:rsidP="00E97BB6">
            <w:pPr>
              <w:widowControl/>
              <w:snapToGrid w:val="0"/>
              <w:jc w:val="center"/>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w:t>
            </w:r>
          </w:p>
        </w:tc>
        <w:tc>
          <w:tcPr>
            <w:tcW w:w="913" w:type="dxa"/>
            <w:tcBorders>
              <w:top w:val="single" w:sz="4" w:space="0" w:color="auto"/>
              <w:left w:val="nil"/>
              <w:bottom w:val="single" w:sz="4" w:space="0" w:color="auto"/>
              <w:right w:val="single" w:sz="4" w:space="0" w:color="auto"/>
            </w:tcBorders>
            <w:shd w:val="clear" w:color="auto" w:fill="FFF2CC" w:themeFill="accent4" w:themeFillTint="33"/>
            <w:vAlign w:val="center"/>
          </w:tcPr>
          <w:p w14:paraId="0C9F88F8" w14:textId="58177607" w:rsidR="00E47161" w:rsidRPr="00D51F48" w:rsidRDefault="00E47161" w:rsidP="00E97BB6">
            <w:pPr>
              <w:widowControl/>
              <w:snapToGrid w:val="0"/>
              <w:jc w:val="center"/>
              <w:rPr>
                <w:rFonts w:ascii="Meiryo UI" w:eastAsia="Meiryo UI" w:hAnsi="Meiryo UI" w:cs="Times New Roman"/>
                <w:color w:val="000000"/>
                <w:kern w:val="0"/>
                <w:sz w:val="20"/>
                <w:szCs w:val="20"/>
              </w:rPr>
            </w:pPr>
            <w:r w:rsidRPr="00D51F48">
              <w:rPr>
                <w:rFonts w:ascii="Meiryo UI" w:eastAsia="Meiryo UI" w:hAnsi="Meiryo UI" w:cs="Times New Roman" w:hint="eastAsia"/>
                <w:color w:val="000000"/>
                <w:kern w:val="0"/>
                <w:sz w:val="20"/>
                <w:szCs w:val="20"/>
              </w:rPr>
              <w:t>遵守</w:t>
            </w:r>
          </w:p>
        </w:tc>
        <w:tc>
          <w:tcPr>
            <w:tcW w:w="2940" w:type="dxa"/>
            <w:tcBorders>
              <w:top w:val="single" w:sz="4" w:space="0" w:color="auto"/>
              <w:left w:val="nil"/>
              <w:bottom w:val="single" w:sz="4" w:space="0" w:color="auto"/>
              <w:right w:val="single" w:sz="4" w:space="0" w:color="auto"/>
            </w:tcBorders>
            <w:noWrap/>
            <w:vAlign w:val="center"/>
          </w:tcPr>
          <w:p w14:paraId="2BA94633" w14:textId="651DC458" w:rsidR="00E47161" w:rsidRPr="00D51F48" w:rsidRDefault="00E47161" w:rsidP="00B45C57">
            <w:pPr>
              <w:pStyle w:val="a8"/>
              <w:widowControl/>
              <w:numPr>
                <w:ilvl w:val="0"/>
                <w:numId w:val="6"/>
              </w:numPr>
              <w:snapToGrid w:val="0"/>
              <w:ind w:leftChars="0" w:left="184" w:hanging="184"/>
              <w:rPr>
                <w:rFonts w:ascii="Meiryo UI" w:eastAsia="Meiryo UI" w:hAnsi="Meiryo UI" w:cs="Times New Roman"/>
                <w:color w:val="000000"/>
                <w:kern w:val="0"/>
                <w:sz w:val="18"/>
                <w:szCs w:val="18"/>
              </w:rPr>
            </w:pPr>
            <w:r w:rsidRPr="00D51F48">
              <w:rPr>
                <w:rFonts w:ascii="Meiryo UI" w:eastAsia="Meiryo UI" w:hAnsi="Meiryo UI" w:cs="Times New Roman" w:hint="eastAsia"/>
                <w:kern w:val="0"/>
                <w:sz w:val="18"/>
                <w:szCs w:val="18"/>
              </w:rPr>
              <w:t>緊急やむを得ない場合には、この限りでない。</w:t>
            </w:r>
          </w:p>
        </w:tc>
      </w:tr>
      <w:tr w:rsidR="00E47161" w:rsidRPr="00D51F48" w14:paraId="389E974F" w14:textId="77777777" w:rsidTr="00040EC8">
        <w:trPr>
          <w:trHeight w:val="1129"/>
          <w:jc w:val="center"/>
        </w:trPr>
        <w:tc>
          <w:tcPr>
            <w:tcW w:w="6269" w:type="dxa"/>
            <w:gridSpan w:val="3"/>
            <w:tcBorders>
              <w:top w:val="single" w:sz="4" w:space="0" w:color="auto"/>
              <w:left w:val="single" w:sz="4" w:space="0" w:color="auto"/>
              <w:bottom w:val="single" w:sz="4" w:space="0" w:color="auto"/>
              <w:right w:val="single" w:sz="4" w:space="0" w:color="auto"/>
            </w:tcBorders>
            <w:vAlign w:val="center"/>
          </w:tcPr>
          <w:p w14:paraId="630FC8D6" w14:textId="1B437BCE" w:rsidR="00E47161" w:rsidRPr="00D51F48" w:rsidRDefault="00E47161" w:rsidP="00E97BB6">
            <w:pPr>
              <w:widowControl/>
              <w:snapToGrid w:val="0"/>
              <w:ind w:left="318" w:hangingChars="159" w:hanging="318"/>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ⅴ 第三者に患者の心身の状態に関する情報の伝わることのないよう、医師は物理的に外部から隔離される空間においてオンライン診療を行う。</w:t>
            </w:r>
          </w:p>
        </w:tc>
        <w:tc>
          <w:tcPr>
            <w:tcW w:w="517" w:type="dxa"/>
            <w:tcBorders>
              <w:top w:val="single" w:sz="4" w:space="0" w:color="auto"/>
              <w:left w:val="nil"/>
              <w:bottom w:val="single" w:sz="4" w:space="0" w:color="auto"/>
              <w:right w:val="single" w:sz="4" w:space="0" w:color="auto"/>
            </w:tcBorders>
            <w:vAlign w:val="center"/>
          </w:tcPr>
          <w:p w14:paraId="6F98929B" w14:textId="06F14BBB" w:rsidR="00E47161" w:rsidRPr="00D51F48" w:rsidRDefault="00E47161" w:rsidP="00E97BB6">
            <w:pPr>
              <w:widowControl/>
              <w:snapToGrid w:val="0"/>
              <w:jc w:val="center"/>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w:t>
            </w:r>
          </w:p>
        </w:tc>
        <w:tc>
          <w:tcPr>
            <w:tcW w:w="913" w:type="dxa"/>
            <w:tcBorders>
              <w:top w:val="single" w:sz="4" w:space="0" w:color="auto"/>
              <w:left w:val="nil"/>
              <w:bottom w:val="single" w:sz="4" w:space="0" w:color="auto"/>
              <w:right w:val="single" w:sz="4" w:space="0" w:color="auto"/>
            </w:tcBorders>
            <w:shd w:val="clear" w:color="auto" w:fill="FFF2CC" w:themeFill="accent4" w:themeFillTint="33"/>
            <w:vAlign w:val="center"/>
          </w:tcPr>
          <w:p w14:paraId="4B3D2E7B" w14:textId="71F2F9C1" w:rsidR="00E47161" w:rsidRPr="00D51F48" w:rsidRDefault="00E47161" w:rsidP="00E97BB6">
            <w:pPr>
              <w:widowControl/>
              <w:snapToGrid w:val="0"/>
              <w:jc w:val="center"/>
              <w:rPr>
                <w:rFonts w:ascii="Meiryo UI" w:eastAsia="Meiryo UI" w:hAnsi="Meiryo UI" w:cs="Times New Roman"/>
                <w:color w:val="000000"/>
                <w:kern w:val="0"/>
                <w:sz w:val="20"/>
                <w:szCs w:val="20"/>
              </w:rPr>
            </w:pPr>
            <w:r w:rsidRPr="00D51F48">
              <w:rPr>
                <w:rFonts w:ascii="Meiryo UI" w:eastAsia="Meiryo UI" w:hAnsi="Meiryo UI" w:cs="Times New Roman" w:hint="eastAsia"/>
                <w:color w:val="000000"/>
                <w:kern w:val="0"/>
                <w:sz w:val="20"/>
                <w:szCs w:val="20"/>
              </w:rPr>
              <w:t>遵守</w:t>
            </w:r>
          </w:p>
        </w:tc>
        <w:tc>
          <w:tcPr>
            <w:tcW w:w="2940" w:type="dxa"/>
            <w:tcBorders>
              <w:top w:val="single" w:sz="4" w:space="0" w:color="auto"/>
              <w:left w:val="nil"/>
              <w:bottom w:val="single" w:sz="4" w:space="0" w:color="auto"/>
              <w:right w:val="single" w:sz="4" w:space="0" w:color="auto"/>
            </w:tcBorders>
            <w:noWrap/>
            <w:vAlign w:val="center"/>
          </w:tcPr>
          <w:p w14:paraId="345EEC5E" w14:textId="77777777" w:rsidR="00E47161" w:rsidRPr="00D51F48" w:rsidRDefault="00E47161" w:rsidP="00FD34C7">
            <w:pPr>
              <w:widowControl/>
              <w:snapToGrid w:val="0"/>
              <w:jc w:val="left"/>
              <w:rPr>
                <w:rFonts w:ascii="Meiryo UI" w:eastAsia="Meiryo UI" w:hAnsi="Meiryo UI" w:cs="Times New Roman"/>
                <w:color w:val="000000"/>
                <w:kern w:val="0"/>
                <w:sz w:val="18"/>
                <w:szCs w:val="18"/>
              </w:rPr>
            </w:pPr>
          </w:p>
        </w:tc>
      </w:tr>
      <w:tr w:rsidR="00E47161" w:rsidRPr="00D51F48" w14:paraId="68AEB88D" w14:textId="77777777" w:rsidTr="00040EC8">
        <w:trPr>
          <w:trHeight w:val="2690"/>
          <w:jc w:val="center"/>
        </w:trPr>
        <w:tc>
          <w:tcPr>
            <w:tcW w:w="6269" w:type="dxa"/>
            <w:gridSpan w:val="3"/>
            <w:tcBorders>
              <w:top w:val="single" w:sz="4" w:space="0" w:color="auto"/>
              <w:left w:val="single" w:sz="4" w:space="0" w:color="auto"/>
              <w:bottom w:val="single" w:sz="4" w:space="0" w:color="auto"/>
              <w:right w:val="single" w:sz="4" w:space="0" w:color="auto"/>
            </w:tcBorders>
            <w:vAlign w:val="center"/>
          </w:tcPr>
          <w:p w14:paraId="180BF68B" w14:textId="42CC4C04" w:rsidR="00E47161" w:rsidRPr="00D51F48" w:rsidRDefault="00E47161" w:rsidP="00E97BB6">
            <w:pPr>
              <w:widowControl/>
              <w:snapToGrid w:val="0"/>
              <w:ind w:left="318" w:hangingChars="159" w:hanging="318"/>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ⅵ オンライン診療実施</w:t>
            </w:r>
            <w:r w:rsidR="00A36EA8">
              <w:rPr>
                <w:rFonts w:ascii="Meiryo UI" w:eastAsia="Meiryo UI" w:hAnsi="Meiryo UI" w:cs="Times New Roman" w:hint="eastAsia"/>
                <w:kern w:val="0"/>
                <w:sz w:val="20"/>
                <w:szCs w:val="20"/>
              </w:rPr>
              <w:t>病院等</w:t>
            </w:r>
            <w:r w:rsidRPr="00D51F48">
              <w:rPr>
                <w:rFonts w:ascii="Meiryo UI" w:eastAsia="Meiryo UI" w:hAnsi="Meiryo UI" w:cs="Times New Roman" w:hint="eastAsia"/>
                <w:kern w:val="0"/>
                <w:sz w:val="20"/>
                <w:szCs w:val="20"/>
              </w:rPr>
              <w:t>は、ホームページや院内掲示等において、本指針を遵守した上でオンライン診療を実施している旨を</w:t>
            </w:r>
            <w:r w:rsidR="00A70BD6">
              <w:rPr>
                <w:rFonts w:ascii="Meiryo UI" w:eastAsia="Meiryo UI" w:hAnsi="Meiryo UI" w:cs="Times New Roman" w:hint="eastAsia"/>
                <w:kern w:val="0"/>
                <w:sz w:val="20"/>
                <w:szCs w:val="20"/>
              </w:rPr>
              <w:t>具体的に</w:t>
            </w:r>
            <w:r w:rsidRPr="00D51F48">
              <w:rPr>
                <w:rFonts w:ascii="Meiryo UI" w:eastAsia="Meiryo UI" w:hAnsi="Meiryo UI" w:cs="Times New Roman" w:hint="eastAsia"/>
                <w:kern w:val="0"/>
                <w:sz w:val="20"/>
                <w:szCs w:val="20"/>
              </w:rPr>
              <w:t>公表する。</w:t>
            </w:r>
          </w:p>
        </w:tc>
        <w:tc>
          <w:tcPr>
            <w:tcW w:w="517" w:type="dxa"/>
            <w:tcBorders>
              <w:top w:val="single" w:sz="4" w:space="0" w:color="auto"/>
              <w:left w:val="nil"/>
              <w:bottom w:val="single" w:sz="4" w:space="0" w:color="auto"/>
              <w:right w:val="single" w:sz="4" w:space="0" w:color="auto"/>
            </w:tcBorders>
            <w:vAlign w:val="center"/>
          </w:tcPr>
          <w:p w14:paraId="1DFDEB5E" w14:textId="47E6C14D" w:rsidR="00E47161" w:rsidRPr="00D51F48" w:rsidRDefault="00E47161" w:rsidP="00E97BB6">
            <w:pPr>
              <w:widowControl/>
              <w:snapToGrid w:val="0"/>
              <w:jc w:val="center"/>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w:t>
            </w:r>
          </w:p>
        </w:tc>
        <w:tc>
          <w:tcPr>
            <w:tcW w:w="913" w:type="dxa"/>
            <w:tcBorders>
              <w:top w:val="single" w:sz="4" w:space="0" w:color="auto"/>
              <w:left w:val="nil"/>
              <w:bottom w:val="single" w:sz="4" w:space="0" w:color="auto"/>
              <w:right w:val="single" w:sz="4" w:space="0" w:color="auto"/>
            </w:tcBorders>
            <w:shd w:val="clear" w:color="auto" w:fill="FFF2CC" w:themeFill="accent4" w:themeFillTint="33"/>
            <w:vAlign w:val="center"/>
          </w:tcPr>
          <w:p w14:paraId="313B49D2" w14:textId="7A92800F" w:rsidR="00E47161" w:rsidRPr="00D51F48" w:rsidRDefault="00E47161" w:rsidP="00E97BB6">
            <w:pPr>
              <w:widowControl/>
              <w:snapToGrid w:val="0"/>
              <w:jc w:val="center"/>
              <w:rPr>
                <w:rFonts w:ascii="Meiryo UI" w:eastAsia="Meiryo UI" w:hAnsi="Meiryo UI" w:cs="Times New Roman"/>
                <w:color w:val="000000"/>
                <w:kern w:val="0"/>
                <w:sz w:val="20"/>
                <w:szCs w:val="20"/>
              </w:rPr>
            </w:pPr>
            <w:r w:rsidRPr="00D51F48">
              <w:rPr>
                <w:rFonts w:ascii="Meiryo UI" w:eastAsia="Meiryo UI" w:hAnsi="Meiryo UI" w:cs="Times New Roman" w:hint="eastAsia"/>
                <w:color w:val="000000"/>
                <w:kern w:val="0"/>
                <w:sz w:val="20"/>
                <w:szCs w:val="20"/>
              </w:rPr>
              <w:t>遵守</w:t>
            </w:r>
          </w:p>
        </w:tc>
        <w:tc>
          <w:tcPr>
            <w:tcW w:w="2940" w:type="dxa"/>
            <w:tcBorders>
              <w:top w:val="single" w:sz="4" w:space="0" w:color="auto"/>
              <w:left w:val="nil"/>
              <w:bottom w:val="single" w:sz="4" w:space="0" w:color="auto"/>
              <w:right w:val="single" w:sz="4" w:space="0" w:color="auto"/>
            </w:tcBorders>
            <w:noWrap/>
            <w:vAlign w:val="center"/>
          </w:tcPr>
          <w:p w14:paraId="3D537FE8" w14:textId="5A25A282" w:rsidR="00E47161" w:rsidRDefault="00BA0DC6" w:rsidP="00C06D51">
            <w:pPr>
              <w:pStyle w:val="a8"/>
              <w:widowControl/>
              <w:numPr>
                <w:ilvl w:val="0"/>
                <w:numId w:val="8"/>
              </w:numPr>
              <w:snapToGrid w:val="0"/>
              <w:ind w:leftChars="0" w:left="281" w:hanging="226"/>
              <w:jc w:val="left"/>
              <w:rPr>
                <w:rFonts w:ascii="Meiryo UI" w:eastAsia="Meiryo UI" w:hAnsi="Meiryo UI" w:cs="Times New Roman"/>
                <w:color w:val="000000"/>
                <w:kern w:val="0"/>
                <w:sz w:val="18"/>
                <w:szCs w:val="18"/>
              </w:rPr>
            </w:pPr>
            <w:r w:rsidRPr="0028397E">
              <w:rPr>
                <w:rFonts w:ascii="Meiryo UI" w:eastAsia="Meiryo UI" w:hAnsi="Meiryo UI" w:cs="Times New Roman" w:hint="eastAsia"/>
                <w:color w:val="000000"/>
                <w:kern w:val="0"/>
                <w:sz w:val="18"/>
                <w:szCs w:val="18"/>
              </w:rPr>
              <w:t>医療機関のホームページに</w:t>
            </w:r>
            <w:r w:rsidR="00662EFE">
              <w:rPr>
                <w:rFonts w:ascii="Meiryo UI" w:eastAsia="Meiryo UI" w:hAnsi="Meiryo UI" w:cs="Times New Roman" w:hint="eastAsia"/>
                <w:color w:val="000000"/>
                <w:kern w:val="0"/>
                <w:sz w:val="18"/>
                <w:szCs w:val="18"/>
              </w:rPr>
              <w:t>本</w:t>
            </w:r>
            <w:r w:rsidRPr="0028397E">
              <w:rPr>
                <w:rFonts w:ascii="Meiryo UI" w:eastAsia="Meiryo UI" w:hAnsi="Meiryo UI" w:cs="Times New Roman" w:hint="eastAsia"/>
                <w:color w:val="000000"/>
                <w:kern w:val="0"/>
                <w:sz w:val="18"/>
                <w:szCs w:val="18"/>
              </w:rPr>
              <w:t>チェックリスト</w:t>
            </w:r>
            <w:r w:rsidR="000E3B6E">
              <w:rPr>
                <w:rFonts w:ascii="Meiryo UI" w:eastAsia="Meiryo UI" w:hAnsi="Meiryo UI" w:cs="Times New Roman" w:hint="eastAsia"/>
                <w:color w:val="000000"/>
                <w:kern w:val="0"/>
                <w:sz w:val="18"/>
                <w:szCs w:val="18"/>
              </w:rPr>
              <w:t>（※）</w:t>
            </w:r>
            <w:r w:rsidRPr="0028397E">
              <w:rPr>
                <w:rFonts w:ascii="Meiryo UI" w:eastAsia="Meiryo UI" w:hAnsi="Meiryo UI" w:cs="Times New Roman" w:hint="eastAsia"/>
                <w:color w:val="000000"/>
                <w:kern w:val="0"/>
                <w:sz w:val="18"/>
                <w:szCs w:val="18"/>
              </w:rPr>
              <w:t>を公表することも考えられる。</w:t>
            </w:r>
          </w:p>
          <w:p w14:paraId="26337C6F" w14:textId="77777777" w:rsidR="000E3B6E" w:rsidRDefault="000E3B6E" w:rsidP="000E3B6E">
            <w:pPr>
              <w:widowControl/>
              <w:snapToGrid w:val="0"/>
              <w:ind w:left="55"/>
              <w:jc w:val="left"/>
              <w:rPr>
                <w:rFonts w:ascii="Meiryo UI" w:eastAsia="Meiryo UI" w:hAnsi="Meiryo UI" w:cs="Times New Roman"/>
                <w:color w:val="000000"/>
                <w:kern w:val="0"/>
                <w:sz w:val="18"/>
                <w:szCs w:val="18"/>
              </w:rPr>
            </w:pPr>
          </w:p>
          <w:p w14:paraId="7B4D89DC" w14:textId="0B1A137B" w:rsidR="000E3B6E" w:rsidRPr="0028397E" w:rsidRDefault="00092282" w:rsidP="0028397E">
            <w:pPr>
              <w:widowControl/>
              <w:snapToGrid w:val="0"/>
              <w:ind w:leftChars="12" w:left="25"/>
              <w:jc w:val="left"/>
              <w:rPr>
                <w:rFonts w:ascii="Meiryo UI" w:eastAsia="Meiryo UI" w:hAnsi="Meiryo UI" w:cs="Times New Roman"/>
                <w:color w:val="000000"/>
                <w:kern w:val="0"/>
                <w:sz w:val="18"/>
                <w:szCs w:val="18"/>
              </w:rPr>
            </w:pPr>
            <w:r>
              <w:rPr>
                <w:rFonts w:ascii="Meiryo UI" w:eastAsia="Meiryo UI" w:hAnsi="Meiryo UI" w:cs="Times New Roman" w:hint="eastAsia"/>
                <w:color w:val="000000"/>
                <w:kern w:val="0"/>
                <w:sz w:val="18"/>
                <w:szCs w:val="18"/>
              </w:rPr>
              <w:t>※　「</w:t>
            </w:r>
            <w:r w:rsidR="00273EBD">
              <w:rPr>
                <w:rFonts w:ascii="Meiryo UI" w:eastAsia="Meiryo UI" w:hAnsi="Meiryo UI" w:cs="Times New Roman" w:hint="eastAsia"/>
                <w:color w:val="000000"/>
                <w:kern w:val="0"/>
                <w:sz w:val="18"/>
                <w:szCs w:val="18"/>
              </w:rPr>
              <w:t>医療法等の一部を改正する法律の一部の施行等について（オンライン診療関係）</w:t>
            </w:r>
            <w:r>
              <w:rPr>
                <w:rFonts w:ascii="Meiryo UI" w:eastAsia="Meiryo UI" w:hAnsi="Meiryo UI" w:cs="Times New Roman" w:hint="eastAsia"/>
                <w:color w:val="000000"/>
                <w:kern w:val="0"/>
                <w:sz w:val="18"/>
                <w:szCs w:val="18"/>
              </w:rPr>
              <w:t>」</w:t>
            </w:r>
            <w:r w:rsidRPr="007B237F">
              <w:rPr>
                <w:rFonts w:ascii="Meiryo UI" w:eastAsia="Meiryo UI" w:hAnsi="Meiryo UI" w:cs="Times New Roman" w:hint="eastAsia"/>
                <w:color w:val="000000"/>
                <w:kern w:val="0"/>
                <w:sz w:val="18"/>
                <w:szCs w:val="18"/>
              </w:rPr>
              <w:t>（令和８年</w:t>
            </w:r>
            <w:r w:rsidR="0007382E" w:rsidRPr="007B237F">
              <w:rPr>
                <w:rFonts w:ascii="Meiryo UI" w:eastAsia="Meiryo UI" w:hAnsi="Meiryo UI" w:cs="Times New Roman" w:hint="eastAsia"/>
                <w:color w:val="000000"/>
                <w:kern w:val="0"/>
                <w:sz w:val="18"/>
                <w:szCs w:val="18"/>
              </w:rPr>
              <w:t>３</w:t>
            </w:r>
            <w:r w:rsidRPr="007B237F">
              <w:rPr>
                <w:rFonts w:ascii="Meiryo UI" w:eastAsia="Meiryo UI" w:hAnsi="Meiryo UI" w:cs="Times New Roman" w:hint="eastAsia"/>
                <w:color w:val="000000"/>
                <w:kern w:val="0"/>
                <w:sz w:val="18"/>
                <w:szCs w:val="18"/>
              </w:rPr>
              <w:t>月</w:t>
            </w:r>
            <w:r w:rsidR="0007382E" w:rsidRPr="007B237F">
              <w:rPr>
                <w:rFonts w:ascii="Meiryo UI" w:eastAsia="Meiryo UI" w:hAnsi="Meiryo UI" w:cs="Times New Roman" w:hint="eastAsia"/>
                <w:color w:val="000000"/>
                <w:kern w:val="0"/>
                <w:sz w:val="18"/>
                <w:szCs w:val="18"/>
              </w:rPr>
              <w:t>27</w:t>
            </w:r>
            <w:r w:rsidRPr="007B237F">
              <w:rPr>
                <w:rFonts w:ascii="Meiryo UI" w:eastAsia="Meiryo UI" w:hAnsi="Meiryo UI" w:cs="Times New Roman" w:hint="eastAsia"/>
                <w:color w:val="000000"/>
                <w:kern w:val="0"/>
                <w:sz w:val="18"/>
                <w:szCs w:val="18"/>
              </w:rPr>
              <w:t>日</w:t>
            </w:r>
            <w:r w:rsidR="00EA62AF" w:rsidRPr="007B237F">
              <w:rPr>
                <w:rFonts w:ascii="Meiryo UI" w:eastAsia="Meiryo UI" w:hAnsi="Meiryo UI" w:cs="Times New Roman" w:hint="eastAsia"/>
                <w:color w:val="000000"/>
                <w:kern w:val="0"/>
                <w:sz w:val="18"/>
                <w:szCs w:val="18"/>
              </w:rPr>
              <w:t>付け医政発</w:t>
            </w:r>
            <w:r w:rsidR="007B237F" w:rsidRPr="007B237F">
              <w:rPr>
                <w:rFonts w:ascii="Meiryo UI" w:eastAsia="Meiryo UI" w:hAnsi="Meiryo UI" w:cs="Times New Roman" w:hint="eastAsia"/>
                <w:color w:val="000000"/>
                <w:kern w:val="0"/>
                <w:sz w:val="18"/>
                <w:szCs w:val="18"/>
              </w:rPr>
              <w:t>0327第５</w:t>
            </w:r>
            <w:r w:rsidR="00EA62AF" w:rsidRPr="007B237F">
              <w:rPr>
                <w:rFonts w:ascii="Meiryo UI" w:eastAsia="Meiryo UI" w:hAnsi="Meiryo UI" w:cs="Times New Roman" w:hint="eastAsia"/>
                <w:color w:val="000000"/>
                <w:kern w:val="0"/>
                <w:sz w:val="18"/>
                <w:szCs w:val="18"/>
              </w:rPr>
              <w:t>号医政局長通知</w:t>
            </w:r>
            <w:r w:rsidRPr="007B237F">
              <w:rPr>
                <w:rFonts w:ascii="Meiryo UI" w:eastAsia="Meiryo UI" w:hAnsi="Meiryo UI" w:cs="Times New Roman" w:hint="eastAsia"/>
                <w:color w:val="000000"/>
                <w:kern w:val="0"/>
                <w:sz w:val="18"/>
                <w:szCs w:val="18"/>
              </w:rPr>
              <w:t>）</w:t>
            </w:r>
          </w:p>
        </w:tc>
      </w:tr>
      <w:tr w:rsidR="00E47161" w:rsidRPr="00D51F48" w14:paraId="3D48719F" w14:textId="77777777" w:rsidTr="00040EC8">
        <w:trPr>
          <w:trHeight w:val="985"/>
          <w:jc w:val="center"/>
        </w:trPr>
        <w:tc>
          <w:tcPr>
            <w:tcW w:w="6269" w:type="dxa"/>
            <w:gridSpan w:val="3"/>
            <w:tcBorders>
              <w:top w:val="single" w:sz="4" w:space="0" w:color="auto"/>
              <w:left w:val="single" w:sz="4" w:space="0" w:color="auto"/>
              <w:bottom w:val="single" w:sz="4" w:space="0" w:color="auto"/>
              <w:right w:val="single" w:sz="4" w:space="0" w:color="auto"/>
            </w:tcBorders>
            <w:vAlign w:val="center"/>
          </w:tcPr>
          <w:p w14:paraId="22402519" w14:textId="29E10A0D" w:rsidR="00E47161" w:rsidRPr="00D51F48" w:rsidRDefault="00E47161" w:rsidP="00AD5700">
            <w:pPr>
              <w:widowControl/>
              <w:snapToGrid w:val="0"/>
              <w:ind w:left="318" w:hangingChars="159" w:hanging="318"/>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ⅶ オンライン診療を行う医師は、２(1)ⅱの医療機関に容易にアクセスできるよう努める。</w:t>
            </w:r>
          </w:p>
        </w:tc>
        <w:tc>
          <w:tcPr>
            <w:tcW w:w="517" w:type="dxa"/>
            <w:tcBorders>
              <w:top w:val="single" w:sz="4" w:space="0" w:color="auto"/>
              <w:left w:val="nil"/>
              <w:bottom w:val="single" w:sz="4" w:space="0" w:color="auto"/>
              <w:right w:val="single" w:sz="4" w:space="0" w:color="auto"/>
            </w:tcBorders>
            <w:vAlign w:val="center"/>
          </w:tcPr>
          <w:p w14:paraId="11DC02CE" w14:textId="637ABED2" w:rsidR="00E47161" w:rsidRPr="00D51F48" w:rsidRDefault="00E47161" w:rsidP="00E97BB6">
            <w:pPr>
              <w:widowControl/>
              <w:snapToGrid w:val="0"/>
              <w:jc w:val="center"/>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w:t>
            </w:r>
          </w:p>
        </w:tc>
        <w:tc>
          <w:tcPr>
            <w:tcW w:w="913" w:type="dxa"/>
            <w:tcBorders>
              <w:top w:val="single" w:sz="4" w:space="0" w:color="auto"/>
              <w:left w:val="nil"/>
              <w:bottom w:val="single" w:sz="4" w:space="0" w:color="auto"/>
              <w:right w:val="single" w:sz="4" w:space="0" w:color="auto"/>
            </w:tcBorders>
            <w:shd w:val="clear" w:color="auto" w:fill="DEEAF6" w:themeFill="accent5" w:themeFillTint="33"/>
            <w:vAlign w:val="center"/>
          </w:tcPr>
          <w:p w14:paraId="406460B1" w14:textId="76F75893" w:rsidR="00E47161" w:rsidRPr="00D51F48" w:rsidRDefault="00E47161" w:rsidP="00E97BB6">
            <w:pPr>
              <w:widowControl/>
              <w:snapToGrid w:val="0"/>
              <w:jc w:val="center"/>
              <w:rPr>
                <w:rFonts w:ascii="Meiryo UI" w:eastAsia="Meiryo UI" w:hAnsi="Meiryo UI" w:cs="Times New Roman"/>
                <w:color w:val="000000"/>
                <w:kern w:val="0"/>
                <w:sz w:val="20"/>
                <w:szCs w:val="20"/>
              </w:rPr>
            </w:pPr>
            <w:r w:rsidRPr="00D51F48">
              <w:rPr>
                <w:rFonts w:ascii="Meiryo UI" w:eastAsia="Meiryo UI" w:hAnsi="Meiryo UI" w:cs="Times New Roman" w:hint="eastAsia"/>
                <w:color w:val="000000"/>
                <w:kern w:val="0"/>
                <w:sz w:val="20"/>
                <w:szCs w:val="20"/>
              </w:rPr>
              <w:t>推奨</w:t>
            </w:r>
          </w:p>
        </w:tc>
        <w:tc>
          <w:tcPr>
            <w:tcW w:w="2940" w:type="dxa"/>
            <w:tcBorders>
              <w:top w:val="single" w:sz="4" w:space="0" w:color="auto"/>
              <w:left w:val="nil"/>
              <w:bottom w:val="single" w:sz="4" w:space="0" w:color="auto"/>
              <w:right w:val="single" w:sz="4" w:space="0" w:color="auto"/>
            </w:tcBorders>
            <w:noWrap/>
            <w:vAlign w:val="center"/>
          </w:tcPr>
          <w:p w14:paraId="49CFA060" w14:textId="77777777" w:rsidR="00E47161" w:rsidRPr="00D51F48" w:rsidRDefault="00E47161" w:rsidP="00FD34C7">
            <w:pPr>
              <w:widowControl/>
              <w:snapToGrid w:val="0"/>
              <w:jc w:val="left"/>
              <w:rPr>
                <w:rFonts w:ascii="Meiryo UI" w:eastAsia="Meiryo UI" w:hAnsi="Meiryo UI" w:cs="Times New Roman"/>
                <w:color w:val="000000"/>
                <w:kern w:val="0"/>
                <w:sz w:val="18"/>
                <w:szCs w:val="18"/>
              </w:rPr>
            </w:pPr>
          </w:p>
        </w:tc>
      </w:tr>
      <w:tr w:rsidR="00E47161" w:rsidRPr="00D51F48" w14:paraId="05AFC322" w14:textId="77777777" w:rsidTr="009C3358">
        <w:trPr>
          <w:trHeight w:val="454"/>
          <w:jc w:val="center"/>
        </w:trPr>
        <w:tc>
          <w:tcPr>
            <w:tcW w:w="6269" w:type="dxa"/>
            <w:gridSpan w:val="3"/>
            <w:tcBorders>
              <w:top w:val="single" w:sz="4" w:space="0" w:color="auto"/>
              <w:left w:val="single" w:sz="4" w:space="0" w:color="auto"/>
              <w:bottom w:val="single" w:sz="4" w:space="0" w:color="auto"/>
              <w:right w:val="single" w:sz="4" w:space="0" w:color="auto"/>
            </w:tcBorders>
            <w:shd w:val="clear" w:color="auto" w:fill="595959" w:themeFill="text1" w:themeFillTint="A6"/>
            <w:vAlign w:val="center"/>
          </w:tcPr>
          <w:p w14:paraId="78A4ED1B" w14:textId="28D89D77" w:rsidR="00E47161" w:rsidRPr="00D51F48" w:rsidRDefault="00E47161" w:rsidP="00E97BB6">
            <w:pPr>
              <w:widowControl/>
              <w:snapToGrid w:val="0"/>
              <w:ind w:left="318" w:hangingChars="159" w:hanging="318"/>
              <w:rPr>
                <w:rFonts w:ascii="Meiryo UI" w:eastAsia="Meiryo UI" w:hAnsi="Meiryo UI" w:cs="Times New Roman"/>
                <w:kern w:val="0"/>
                <w:sz w:val="20"/>
                <w:szCs w:val="20"/>
              </w:rPr>
            </w:pPr>
            <w:r w:rsidRPr="00D51F48">
              <w:rPr>
                <w:rFonts w:ascii="Meiryo UI" w:eastAsia="Meiryo UI" w:hAnsi="Meiryo UI" w:cs="Times New Roman"/>
                <w:color w:val="FFFFFF" w:themeColor="background1"/>
                <w:kern w:val="0"/>
                <w:sz w:val="20"/>
                <w:szCs w:val="20"/>
              </w:rPr>
              <w:t>(2) 患者の所在</w:t>
            </w:r>
          </w:p>
        </w:tc>
        <w:tc>
          <w:tcPr>
            <w:tcW w:w="517" w:type="dxa"/>
            <w:tcBorders>
              <w:top w:val="single" w:sz="4" w:space="0" w:color="auto"/>
              <w:left w:val="nil"/>
              <w:bottom w:val="single" w:sz="4" w:space="0" w:color="auto"/>
              <w:right w:val="single" w:sz="4" w:space="0" w:color="auto"/>
            </w:tcBorders>
            <w:shd w:val="clear" w:color="auto" w:fill="595959" w:themeFill="text1" w:themeFillTint="A6"/>
            <w:vAlign w:val="center"/>
          </w:tcPr>
          <w:p w14:paraId="6A291AAB" w14:textId="77777777" w:rsidR="00E47161" w:rsidRPr="00D51F48" w:rsidRDefault="00E47161" w:rsidP="00E97BB6">
            <w:pPr>
              <w:widowControl/>
              <w:snapToGrid w:val="0"/>
              <w:jc w:val="center"/>
              <w:rPr>
                <w:rFonts w:ascii="Meiryo UI" w:eastAsia="Meiryo UI" w:hAnsi="Meiryo UI" w:cs="Times New Roman"/>
                <w:kern w:val="0"/>
                <w:sz w:val="20"/>
                <w:szCs w:val="20"/>
              </w:rPr>
            </w:pPr>
          </w:p>
        </w:tc>
        <w:tc>
          <w:tcPr>
            <w:tcW w:w="913" w:type="dxa"/>
            <w:tcBorders>
              <w:top w:val="single" w:sz="4" w:space="0" w:color="auto"/>
              <w:left w:val="nil"/>
              <w:bottom w:val="single" w:sz="4" w:space="0" w:color="auto"/>
              <w:right w:val="single" w:sz="4" w:space="0" w:color="auto"/>
            </w:tcBorders>
            <w:shd w:val="clear" w:color="auto" w:fill="595959" w:themeFill="text1" w:themeFillTint="A6"/>
            <w:vAlign w:val="center"/>
          </w:tcPr>
          <w:p w14:paraId="45F107AF" w14:textId="77777777" w:rsidR="00E47161" w:rsidRPr="00D51F48" w:rsidRDefault="00E47161" w:rsidP="00E97BB6">
            <w:pPr>
              <w:widowControl/>
              <w:snapToGrid w:val="0"/>
              <w:jc w:val="center"/>
              <w:rPr>
                <w:rFonts w:ascii="Meiryo UI" w:eastAsia="Meiryo UI" w:hAnsi="Meiryo UI" w:cs="Times New Roman"/>
                <w:color w:val="000000"/>
                <w:kern w:val="0"/>
                <w:sz w:val="20"/>
                <w:szCs w:val="20"/>
              </w:rPr>
            </w:pPr>
          </w:p>
        </w:tc>
        <w:tc>
          <w:tcPr>
            <w:tcW w:w="2940" w:type="dxa"/>
            <w:tcBorders>
              <w:top w:val="single" w:sz="4" w:space="0" w:color="auto"/>
              <w:left w:val="nil"/>
              <w:bottom w:val="single" w:sz="4" w:space="0" w:color="auto"/>
              <w:right w:val="single" w:sz="4" w:space="0" w:color="auto"/>
            </w:tcBorders>
            <w:shd w:val="clear" w:color="auto" w:fill="595959" w:themeFill="text1" w:themeFillTint="A6"/>
            <w:noWrap/>
            <w:vAlign w:val="center"/>
          </w:tcPr>
          <w:p w14:paraId="472C3310" w14:textId="77777777" w:rsidR="00E47161" w:rsidRPr="00D51F48" w:rsidRDefault="00E47161" w:rsidP="00FD34C7">
            <w:pPr>
              <w:widowControl/>
              <w:snapToGrid w:val="0"/>
              <w:jc w:val="left"/>
              <w:rPr>
                <w:rFonts w:ascii="Meiryo UI" w:eastAsia="Meiryo UI" w:hAnsi="Meiryo UI" w:cs="Times New Roman"/>
                <w:color w:val="000000"/>
                <w:kern w:val="0"/>
                <w:sz w:val="18"/>
                <w:szCs w:val="18"/>
              </w:rPr>
            </w:pPr>
          </w:p>
        </w:tc>
      </w:tr>
      <w:tr w:rsidR="009C3358" w:rsidRPr="00D51F48" w14:paraId="593A7195" w14:textId="77777777" w:rsidTr="00040EC8">
        <w:trPr>
          <w:trHeight w:val="1782"/>
          <w:jc w:val="center"/>
        </w:trPr>
        <w:tc>
          <w:tcPr>
            <w:tcW w:w="6269" w:type="dxa"/>
            <w:gridSpan w:val="3"/>
            <w:tcBorders>
              <w:top w:val="single" w:sz="4" w:space="0" w:color="auto"/>
              <w:left w:val="single" w:sz="4" w:space="0" w:color="auto"/>
              <w:bottom w:val="single" w:sz="4" w:space="0" w:color="auto"/>
              <w:right w:val="single" w:sz="4" w:space="0" w:color="auto"/>
            </w:tcBorders>
            <w:vAlign w:val="center"/>
          </w:tcPr>
          <w:p w14:paraId="346D830C" w14:textId="474B4B8D" w:rsidR="009C3358" w:rsidRPr="009C3358" w:rsidRDefault="009C3358" w:rsidP="009C3358">
            <w:pPr>
              <w:widowControl/>
              <w:snapToGrid w:val="0"/>
              <w:ind w:left="318" w:hangingChars="159" w:hanging="318"/>
              <w:rPr>
                <w:rFonts w:ascii="Meiryo UI" w:eastAsia="Meiryo UI" w:hAnsi="Meiryo UI" w:cs="Times New Roman"/>
                <w:kern w:val="0"/>
                <w:sz w:val="20"/>
                <w:szCs w:val="20"/>
              </w:rPr>
            </w:pPr>
            <w:r>
              <w:rPr>
                <w:rFonts w:ascii="Meiryo UI" w:eastAsia="Meiryo UI" w:hAnsi="Meiryo UI" w:cs="Times New Roman" w:hint="eastAsia"/>
                <w:kern w:val="0"/>
                <w:sz w:val="20"/>
                <w:szCs w:val="20"/>
              </w:rPr>
              <w:t xml:space="preserve">ⅰ </w:t>
            </w:r>
            <w:r w:rsidRPr="009C3358">
              <w:rPr>
                <w:rFonts w:ascii="Meiryo UI" w:eastAsia="Meiryo UI" w:hAnsi="Meiryo UI" w:cs="Times New Roman" w:hint="eastAsia"/>
                <w:kern w:val="0"/>
                <w:sz w:val="20"/>
                <w:szCs w:val="20"/>
              </w:rPr>
              <w:t>患者がオンライン診療を受ける場所は、対面診療が行われる場合と同</w:t>
            </w:r>
            <w:r w:rsidRPr="009C3358">
              <w:rPr>
                <w:rFonts w:ascii="Meiryo UI" w:eastAsia="Meiryo UI" w:hAnsi="Meiryo UI" w:cs="Times New Roman"/>
                <w:kern w:val="0"/>
                <w:sz w:val="20"/>
                <w:szCs w:val="20"/>
              </w:rPr>
              <w:t>程度に、</w:t>
            </w:r>
            <w:r w:rsidRPr="009C3358">
              <w:rPr>
                <w:rFonts w:ascii="Meiryo UI" w:eastAsia="Meiryo UI" w:hAnsi="Meiryo UI" w:cs="Times New Roman" w:hint="eastAsia"/>
                <w:kern w:val="0"/>
                <w:sz w:val="20"/>
                <w:szCs w:val="20"/>
              </w:rPr>
              <w:t>清潔かつ安全でなければならない。</w:t>
            </w:r>
          </w:p>
          <w:p w14:paraId="155B380E" w14:textId="60BAAC7E" w:rsidR="009C3358" w:rsidRPr="009C3358" w:rsidRDefault="009C3358" w:rsidP="009C3358">
            <w:pPr>
              <w:widowControl/>
              <w:snapToGrid w:val="0"/>
              <w:ind w:left="318" w:hangingChars="159" w:hanging="318"/>
              <w:rPr>
                <w:rFonts w:ascii="Meiryo UI" w:eastAsia="Meiryo UI" w:hAnsi="Meiryo UI" w:cs="Times New Roman"/>
                <w:b/>
                <w:bCs/>
                <w:sz w:val="22"/>
              </w:rPr>
            </w:pPr>
            <w:r w:rsidRPr="009C3358">
              <w:rPr>
                <w:rFonts w:ascii="Meiryo UI" w:eastAsia="Meiryo UI" w:hAnsi="Meiryo UI" w:cs="Times New Roman" w:hint="eastAsia"/>
                <w:kern w:val="0"/>
                <w:sz w:val="20"/>
                <w:szCs w:val="20"/>
              </w:rPr>
              <w:t>ⅱ</w:t>
            </w:r>
            <w:r>
              <w:rPr>
                <w:rFonts w:ascii="Meiryo UI" w:eastAsia="Meiryo UI" w:hAnsi="Meiryo UI" w:cs="Times New Roman" w:hint="eastAsia"/>
                <w:kern w:val="0"/>
                <w:sz w:val="20"/>
                <w:szCs w:val="20"/>
              </w:rPr>
              <w:t xml:space="preserve"> </w:t>
            </w:r>
            <w:r w:rsidRPr="009C3358">
              <w:rPr>
                <w:rFonts w:ascii="Meiryo UI" w:eastAsia="Meiryo UI" w:hAnsi="Meiryo UI" w:cs="Times New Roman" w:hint="eastAsia"/>
                <w:kern w:val="0"/>
                <w:sz w:val="20"/>
                <w:szCs w:val="20"/>
              </w:rPr>
              <w:t>プライバシーが保たれるよう</w:t>
            </w:r>
            <w:r w:rsidRPr="009C3358">
              <w:rPr>
                <w:rFonts w:ascii="Meiryo UI" w:eastAsia="Meiryo UI" w:hAnsi="Meiryo UI" w:cs="Times New Roman"/>
                <w:kern w:val="0"/>
                <w:sz w:val="20"/>
                <w:szCs w:val="20"/>
              </w:rPr>
              <w:t>、患者が物理的に外部から隔離される空間にお</w:t>
            </w:r>
            <w:r w:rsidRPr="009C3358">
              <w:rPr>
                <w:rFonts w:ascii="Meiryo UI" w:eastAsia="Meiryo UI" w:hAnsi="Meiryo UI" w:cs="Times New Roman" w:hint="eastAsia"/>
                <w:kern w:val="0"/>
                <w:sz w:val="20"/>
                <w:szCs w:val="20"/>
              </w:rPr>
              <w:t>いてオンライン診療が行わなければならない</w:t>
            </w:r>
            <w:r w:rsidRPr="009C3358">
              <w:rPr>
                <w:rFonts w:ascii="Meiryo UI" w:eastAsia="Meiryo UI" w:hAnsi="Meiryo UI" w:cs="Times New Roman"/>
                <w:kern w:val="0"/>
                <w:sz w:val="20"/>
                <w:szCs w:val="20"/>
              </w:rPr>
              <w:t>。</w:t>
            </w:r>
          </w:p>
        </w:tc>
        <w:tc>
          <w:tcPr>
            <w:tcW w:w="517" w:type="dxa"/>
            <w:tcBorders>
              <w:top w:val="single" w:sz="4" w:space="0" w:color="auto"/>
              <w:left w:val="nil"/>
              <w:bottom w:val="single" w:sz="4" w:space="0" w:color="auto"/>
              <w:right w:val="single" w:sz="4" w:space="0" w:color="auto"/>
            </w:tcBorders>
            <w:vAlign w:val="center"/>
          </w:tcPr>
          <w:p w14:paraId="67821E57" w14:textId="078B603A" w:rsidR="009C3358" w:rsidRPr="00D51F48" w:rsidRDefault="009C3358" w:rsidP="00E97BB6">
            <w:pPr>
              <w:widowControl/>
              <w:snapToGrid w:val="0"/>
              <w:jc w:val="center"/>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w:t>
            </w:r>
          </w:p>
        </w:tc>
        <w:tc>
          <w:tcPr>
            <w:tcW w:w="913" w:type="dxa"/>
            <w:tcBorders>
              <w:top w:val="single" w:sz="4" w:space="0" w:color="auto"/>
              <w:left w:val="nil"/>
              <w:bottom w:val="single" w:sz="4" w:space="0" w:color="auto"/>
              <w:right w:val="single" w:sz="4" w:space="0" w:color="auto"/>
            </w:tcBorders>
            <w:shd w:val="clear" w:color="auto" w:fill="FFF2CC" w:themeFill="accent4" w:themeFillTint="33"/>
            <w:vAlign w:val="center"/>
          </w:tcPr>
          <w:p w14:paraId="05D2E4B9" w14:textId="53F84446" w:rsidR="009C3358" w:rsidRPr="00D51F48" w:rsidRDefault="009C3358" w:rsidP="00E97BB6">
            <w:pPr>
              <w:widowControl/>
              <w:snapToGrid w:val="0"/>
              <w:jc w:val="center"/>
              <w:rPr>
                <w:rFonts w:ascii="Meiryo UI" w:eastAsia="Meiryo UI" w:hAnsi="Meiryo UI" w:cs="Times New Roman"/>
                <w:color w:val="000000"/>
                <w:kern w:val="0"/>
                <w:sz w:val="20"/>
                <w:szCs w:val="20"/>
              </w:rPr>
            </w:pPr>
            <w:r w:rsidRPr="00D51F48">
              <w:rPr>
                <w:rFonts w:ascii="Meiryo UI" w:eastAsia="Meiryo UI" w:hAnsi="Meiryo UI" w:cs="Times New Roman" w:hint="eastAsia"/>
                <w:color w:val="000000"/>
                <w:kern w:val="0"/>
                <w:sz w:val="20"/>
                <w:szCs w:val="20"/>
              </w:rPr>
              <w:t>遵守</w:t>
            </w:r>
          </w:p>
        </w:tc>
        <w:tc>
          <w:tcPr>
            <w:tcW w:w="2940" w:type="dxa"/>
            <w:tcBorders>
              <w:top w:val="single" w:sz="4" w:space="0" w:color="auto"/>
              <w:left w:val="nil"/>
              <w:bottom w:val="single" w:sz="4" w:space="0" w:color="auto"/>
              <w:right w:val="single" w:sz="4" w:space="0" w:color="auto"/>
            </w:tcBorders>
            <w:noWrap/>
            <w:vAlign w:val="center"/>
          </w:tcPr>
          <w:p w14:paraId="069D3D04" w14:textId="771EA559" w:rsidR="009C3358" w:rsidRPr="00D51F48" w:rsidRDefault="009C3358" w:rsidP="00B501C0">
            <w:pPr>
              <w:pStyle w:val="a8"/>
              <w:widowControl/>
              <w:numPr>
                <w:ilvl w:val="0"/>
                <w:numId w:val="6"/>
              </w:numPr>
              <w:snapToGrid w:val="0"/>
              <w:ind w:leftChars="0" w:left="184" w:hanging="184"/>
              <w:jc w:val="left"/>
              <w:rPr>
                <w:rFonts w:ascii="Meiryo UI" w:eastAsia="Meiryo UI" w:hAnsi="Meiryo UI" w:cs="Times New Roman"/>
                <w:kern w:val="0"/>
                <w:sz w:val="18"/>
                <w:szCs w:val="18"/>
              </w:rPr>
            </w:pPr>
            <w:r>
              <w:rPr>
                <w:rFonts w:ascii="Meiryo UI" w:eastAsia="Meiryo UI" w:hAnsi="Meiryo UI" w:cs="Times New Roman" w:hint="eastAsia"/>
                <w:kern w:val="0"/>
                <w:sz w:val="18"/>
                <w:szCs w:val="18"/>
              </w:rPr>
              <w:t>患者に対して、オンライン診療を受ける場所について適切に説明し協力を得ることが重要である。</w:t>
            </w:r>
          </w:p>
        </w:tc>
      </w:tr>
      <w:tr w:rsidR="00E47161" w:rsidRPr="00D51F48" w14:paraId="68FB5AD0" w14:textId="77777777" w:rsidTr="00680B71">
        <w:trPr>
          <w:trHeight w:val="3847"/>
          <w:jc w:val="center"/>
        </w:trPr>
        <w:tc>
          <w:tcPr>
            <w:tcW w:w="6269" w:type="dxa"/>
            <w:gridSpan w:val="3"/>
            <w:tcBorders>
              <w:top w:val="single" w:sz="4" w:space="0" w:color="auto"/>
              <w:left w:val="single" w:sz="4" w:space="0" w:color="auto"/>
              <w:bottom w:val="single" w:sz="4" w:space="0" w:color="auto"/>
              <w:right w:val="single" w:sz="4" w:space="0" w:color="auto"/>
            </w:tcBorders>
            <w:vAlign w:val="center"/>
          </w:tcPr>
          <w:p w14:paraId="2ABF2283" w14:textId="07026293" w:rsidR="008223C5" w:rsidRPr="009C3358" w:rsidRDefault="008223C5" w:rsidP="6DB62508">
            <w:pPr>
              <w:widowControl/>
              <w:snapToGrid w:val="0"/>
              <w:ind w:left="350" w:hangingChars="159" w:hanging="350"/>
              <w:rPr>
                <w:rFonts w:ascii="Meiryo UI" w:eastAsia="Meiryo UI" w:hAnsi="Meiryo UI" w:cs="Times New Roman"/>
                <w:b/>
                <w:bCs/>
                <w:kern w:val="0"/>
                <w:sz w:val="22"/>
              </w:rPr>
            </w:pPr>
            <w:r w:rsidRPr="009C3358">
              <w:rPr>
                <w:rFonts w:ascii="Meiryo UI" w:eastAsia="Meiryo UI" w:hAnsi="Meiryo UI" w:cs="Times New Roman"/>
                <w:b/>
                <w:bCs/>
                <w:sz w:val="22"/>
              </w:rPr>
              <w:lastRenderedPageBreak/>
              <w:t>≪</w:t>
            </w:r>
            <w:r w:rsidR="1581EA62" w:rsidRPr="6DB62508">
              <w:rPr>
                <w:rFonts w:ascii="Meiryo UI" w:eastAsia="Meiryo UI" w:hAnsi="Meiryo UI" w:cs="Times New Roman"/>
                <w:b/>
                <w:bCs/>
                <w:sz w:val="22"/>
              </w:rPr>
              <w:t>（同じ場所にいる）</w:t>
            </w:r>
            <w:r w:rsidR="6DCFD2CE" w:rsidRPr="6DB62508">
              <w:rPr>
                <w:rFonts w:ascii="Meiryo UI" w:eastAsia="Meiryo UI" w:hAnsi="Meiryo UI" w:cs="Times New Roman"/>
                <w:b/>
                <w:bCs/>
                <w:sz w:val="22"/>
              </w:rPr>
              <w:t>特定多数人に対してオンライン診療を提供する</w:t>
            </w:r>
            <w:r w:rsidRPr="009C3358">
              <w:rPr>
                <w:rFonts w:ascii="Meiryo UI" w:eastAsia="Meiryo UI" w:hAnsi="Meiryo UI" w:cs="Times New Roman"/>
                <w:b/>
                <w:bCs/>
                <w:sz w:val="22"/>
              </w:rPr>
              <w:t>場合≫</w:t>
            </w:r>
          </w:p>
          <w:p w14:paraId="0B1C0292" w14:textId="0D0EBD6B" w:rsidR="00E47161" w:rsidRPr="00D51F48" w:rsidRDefault="00E47161" w:rsidP="00B366B7">
            <w:pPr>
              <w:widowControl/>
              <w:snapToGrid w:val="0"/>
              <w:ind w:left="318" w:hangingChars="159" w:hanging="318"/>
              <w:rPr>
                <w:rFonts w:ascii="Meiryo UI" w:eastAsia="Meiryo UI" w:hAnsi="Meiryo UI" w:cs="Times New Roman"/>
                <w:kern w:val="0"/>
                <w:sz w:val="20"/>
                <w:szCs w:val="20"/>
              </w:rPr>
            </w:pPr>
            <w:r w:rsidRPr="00D51F48">
              <w:rPr>
                <w:rFonts w:ascii="Meiryo UI" w:eastAsia="Meiryo UI" w:hAnsi="Meiryo UI" w:cs="Times New Roman"/>
                <w:kern w:val="0"/>
                <w:sz w:val="20"/>
                <w:szCs w:val="20"/>
              </w:rPr>
              <w:t xml:space="preserve">ⅲ </w:t>
            </w:r>
            <w:r w:rsidR="0095189B" w:rsidRPr="6DB62508">
              <w:rPr>
                <w:rFonts w:ascii="Meiryo UI" w:eastAsia="Meiryo UI" w:hAnsi="Meiryo UI" w:cs="Times New Roman"/>
                <w:sz w:val="20"/>
                <w:szCs w:val="20"/>
              </w:rPr>
              <w:t>医療法上、特定多数人に対して医業又は歯科医業を提供する場所は病院又は診療所であり、これはオンライン診療であっても同様であるため、</w:t>
            </w:r>
            <w:r w:rsidRPr="00D51F48">
              <w:rPr>
                <w:rFonts w:ascii="Meiryo UI" w:eastAsia="Meiryo UI" w:hAnsi="Meiryo UI" w:cs="Times New Roman"/>
                <w:kern w:val="0"/>
                <w:sz w:val="20"/>
                <w:szCs w:val="20"/>
              </w:rPr>
              <w:t>特定多数人に対して</w:t>
            </w:r>
            <w:r w:rsidR="0023551D">
              <w:rPr>
                <w:rFonts w:ascii="Meiryo UI" w:eastAsia="Meiryo UI" w:hAnsi="Meiryo UI" w:cs="Times New Roman" w:hint="eastAsia"/>
                <w:kern w:val="0"/>
                <w:sz w:val="20"/>
                <w:szCs w:val="20"/>
              </w:rPr>
              <w:t>オンライン診療受診施設以外で</w:t>
            </w:r>
            <w:r w:rsidRPr="00D51F48">
              <w:rPr>
                <w:rFonts w:ascii="Meiryo UI" w:eastAsia="Meiryo UI" w:hAnsi="Meiryo UI" w:cs="Times New Roman"/>
                <w:kern w:val="0"/>
                <w:sz w:val="20"/>
                <w:szCs w:val="20"/>
              </w:rPr>
              <w:t>オンライン診療を提供する場合には、診療所の届出を行う。</w:t>
            </w:r>
          </w:p>
        </w:tc>
        <w:tc>
          <w:tcPr>
            <w:tcW w:w="517" w:type="dxa"/>
            <w:tcBorders>
              <w:top w:val="single" w:sz="4" w:space="0" w:color="auto"/>
              <w:left w:val="nil"/>
              <w:bottom w:val="single" w:sz="4" w:space="0" w:color="auto"/>
              <w:right w:val="single" w:sz="4" w:space="0" w:color="auto"/>
            </w:tcBorders>
            <w:vAlign w:val="center"/>
          </w:tcPr>
          <w:p w14:paraId="4C9B59E7" w14:textId="3627C9D4" w:rsidR="00E47161" w:rsidRPr="00D51F48" w:rsidRDefault="00E47161" w:rsidP="00E97BB6">
            <w:pPr>
              <w:widowControl/>
              <w:snapToGrid w:val="0"/>
              <w:jc w:val="center"/>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w:t>
            </w:r>
          </w:p>
        </w:tc>
        <w:tc>
          <w:tcPr>
            <w:tcW w:w="913" w:type="dxa"/>
            <w:tcBorders>
              <w:top w:val="single" w:sz="4" w:space="0" w:color="auto"/>
              <w:left w:val="nil"/>
              <w:bottom w:val="single" w:sz="4" w:space="0" w:color="auto"/>
              <w:right w:val="single" w:sz="4" w:space="0" w:color="auto"/>
            </w:tcBorders>
            <w:shd w:val="clear" w:color="auto" w:fill="FFF2CC" w:themeFill="accent4" w:themeFillTint="33"/>
            <w:vAlign w:val="center"/>
          </w:tcPr>
          <w:p w14:paraId="7ED4DBF7" w14:textId="2F769FE3" w:rsidR="00E47161" w:rsidRPr="00D51F48" w:rsidRDefault="00E47161" w:rsidP="00E97BB6">
            <w:pPr>
              <w:widowControl/>
              <w:snapToGrid w:val="0"/>
              <w:jc w:val="center"/>
              <w:rPr>
                <w:rFonts w:ascii="Meiryo UI" w:eastAsia="Meiryo UI" w:hAnsi="Meiryo UI" w:cs="Times New Roman"/>
                <w:color w:val="000000"/>
                <w:kern w:val="0"/>
                <w:sz w:val="20"/>
                <w:szCs w:val="20"/>
              </w:rPr>
            </w:pPr>
            <w:r w:rsidRPr="00D51F48">
              <w:rPr>
                <w:rFonts w:ascii="Meiryo UI" w:eastAsia="Meiryo UI" w:hAnsi="Meiryo UI" w:cs="Times New Roman" w:hint="eastAsia"/>
                <w:color w:val="000000"/>
                <w:kern w:val="0"/>
                <w:sz w:val="20"/>
                <w:szCs w:val="20"/>
              </w:rPr>
              <w:t>遵守</w:t>
            </w:r>
          </w:p>
        </w:tc>
        <w:tc>
          <w:tcPr>
            <w:tcW w:w="2940" w:type="dxa"/>
            <w:tcBorders>
              <w:top w:val="single" w:sz="4" w:space="0" w:color="auto"/>
              <w:left w:val="nil"/>
              <w:bottom w:val="single" w:sz="4" w:space="0" w:color="auto"/>
              <w:right w:val="single" w:sz="4" w:space="0" w:color="auto"/>
            </w:tcBorders>
            <w:noWrap/>
            <w:vAlign w:val="center"/>
          </w:tcPr>
          <w:p w14:paraId="5C6C79CC" w14:textId="147EB15A" w:rsidR="001D68C6" w:rsidRPr="009C3358" w:rsidRDefault="00E47161" w:rsidP="00B501C0">
            <w:pPr>
              <w:pStyle w:val="a8"/>
              <w:widowControl/>
              <w:numPr>
                <w:ilvl w:val="0"/>
                <w:numId w:val="6"/>
              </w:numPr>
              <w:snapToGrid w:val="0"/>
              <w:ind w:leftChars="0" w:left="184" w:hanging="184"/>
              <w:jc w:val="left"/>
              <w:rPr>
                <w:rFonts w:ascii="Meiryo UI" w:eastAsia="Meiryo UI" w:hAnsi="Meiryo UI" w:cs="Times New Roman"/>
                <w:color w:val="000000"/>
                <w:kern w:val="0"/>
                <w:sz w:val="18"/>
                <w:szCs w:val="18"/>
              </w:rPr>
            </w:pPr>
            <w:r w:rsidRPr="00D51F48">
              <w:rPr>
                <w:rFonts w:ascii="Meiryo UI" w:eastAsia="Meiryo UI" w:hAnsi="Meiryo UI" w:cs="Times New Roman" w:hint="eastAsia"/>
                <w:kern w:val="0"/>
                <w:sz w:val="18"/>
                <w:szCs w:val="18"/>
              </w:rPr>
              <w:t>ただし、巡回診療の実施については、昭和</w:t>
            </w:r>
            <w:r w:rsidRPr="00D51F48">
              <w:rPr>
                <w:rFonts w:ascii="Meiryo UI" w:eastAsia="Meiryo UI" w:hAnsi="Meiryo UI" w:cs="Times New Roman"/>
                <w:kern w:val="0"/>
                <w:sz w:val="18"/>
                <w:szCs w:val="18"/>
              </w:rPr>
              <w:t>37</w:t>
            </w:r>
            <w:r w:rsidRPr="00D51F48">
              <w:rPr>
                <w:rFonts w:ascii="Meiryo UI" w:eastAsia="Meiryo UI" w:hAnsi="Meiryo UI" w:cs="Times New Roman" w:hint="eastAsia"/>
                <w:kern w:val="0"/>
                <w:sz w:val="18"/>
                <w:szCs w:val="18"/>
              </w:rPr>
              <w:t>年６月</w:t>
            </w:r>
            <w:r w:rsidRPr="00D51F48">
              <w:rPr>
                <w:rFonts w:ascii="Meiryo UI" w:eastAsia="Meiryo UI" w:hAnsi="Meiryo UI" w:cs="Times New Roman"/>
                <w:kern w:val="0"/>
                <w:sz w:val="18"/>
                <w:szCs w:val="18"/>
              </w:rPr>
              <w:t>20</w:t>
            </w:r>
            <w:r w:rsidRPr="00D51F48">
              <w:rPr>
                <w:rFonts w:ascii="Meiryo UI" w:eastAsia="Meiryo UI" w:hAnsi="Meiryo UI" w:cs="Times New Roman" w:hint="eastAsia"/>
                <w:kern w:val="0"/>
                <w:sz w:val="18"/>
                <w:szCs w:val="18"/>
              </w:rPr>
              <w:t>日付け医発</w:t>
            </w:r>
            <w:r w:rsidRPr="00D51F48">
              <w:rPr>
                <w:rFonts w:ascii="Meiryo UI" w:eastAsia="Meiryo UI" w:hAnsi="Meiryo UI" w:cs="Times New Roman"/>
                <w:kern w:val="0"/>
                <w:sz w:val="18"/>
                <w:szCs w:val="18"/>
              </w:rPr>
              <w:t>554</w:t>
            </w:r>
            <w:r w:rsidRPr="00D51F48">
              <w:rPr>
                <w:rFonts w:ascii="Meiryo UI" w:eastAsia="Meiryo UI" w:hAnsi="Meiryo UI" w:cs="Times New Roman" w:hint="eastAsia"/>
                <w:kern w:val="0"/>
                <w:sz w:val="18"/>
                <w:szCs w:val="18"/>
              </w:rPr>
              <w:t>厚生省医務局長通知による、巡回診療の実施に準じて新たに診療所開設の手続きを要しない場合がある。</w:t>
            </w:r>
          </w:p>
          <w:p w14:paraId="2382B8E1" w14:textId="27CB4375" w:rsidR="001D68C6" w:rsidRPr="009C3358" w:rsidRDefault="00E47161" w:rsidP="001D68C6">
            <w:pPr>
              <w:pStyle w:val="a8"/>
              <w:widowControl/>
              <w:numPr>
                <w:ilvl w:val="0"/>
                <w:numId w:val="6"/>
              </w:numPr>
              <w:snapToGrid w:val="0"/>
              <w:ind w:leftChars="0" w:left="184" w:hanging="184"/>
              <w:jc w:val="left"/>
              <w:rPr>
                <w:rFonts w:ascii="Meiryo UI" w:eastAsia="Meiryo UI" w:hAnsi="Meiryo UI" w:cs="Times New Roman"/>
                <w:color w:val="000000"/>
                <w:kern w:val="0"/>
                <w:sz w:val="18"/>
                <w:szCs w:val="18"/>
              </w:rPr>
            </w:pPr>
            <w:r w:rsidRPr="00D51F48">
              <w:rPr>
                <w:rFonts w:ascii="Meiryo UI" w:eastAsia="Meiryo UI" w:hAnsi="Meiryo UI" w:cs="Times New Roman" w:hint="eastAsia"/>
                <w:kern w:val="0"/>
                <w:sz w:val="18"/>
                <w:szCs w:val="18"/>
              </w:rPr>
              <w:t>また健康診断等の実施については平成７年</w:t>
            </w:r>
            <w:r w:rsidRPr="00D51F48">
              <w:rPr>
                <w:rFonts w:ascii="Meiryo UI" w:eastAsia="Meiryo UI" w:hAnsi="Meiryo UI" w:cs="Times New Roman"/>
                <w:kern w:val="0"/>
                <w:sz w:val="18"/>
                <w:szCs w:val="18"/>
              </w:rPr>
              <w:t>11</w:t>
            </w:r>
            <w:r w:rsidRPr="00D51F48">
              <w:rPr>
                <w:rFonts w:ascii="Meiryo UI" w:eastAsia="Meiryo UI" w:hAnsi="Meiryo UI" w:cs="Times New Roman" w:hint="eastAsia"/>
                <w:kern w:val="0"/>
                <w:sz w:val="18"/>
                <w:szCs w:val="18"/>
              </w:rPr>
              <w:t>月</w:t>
            </w:r>
            <w:r w:rsidRPr="00D51F48">
              <w:rPr>
                <w:rFonts w:ascii="Meiryo UI" w:eastAsia="Meiryo UI" w:hAnsi="Meiryo UI" w:cs="Times New Roman"/>
                <w:kern w:val="0"/>
                <w:sz w:val="18"/>
                <w:szCs w:val="18"/>
              </w:rPr>
              <w:t>29</w:t>
            </w:r>
            <w:r w:rsidRPr="00D51F48">
              <w:rPr>
                <w:rFonts w:ascii="Meiryo UI" w:eastAsia="Meiryo UI" w:hAnsi="Meiryo UI" w:cs="Times New Roman" w:hint="eastAsia"/>
                <w:kern w:val="0"/>
                <w:sz w:val="18"/>
                <w:szCs w:val="18"/>
              </w:rPr>
              <w:t>日付け健政発</w:t>
            </w:r>
            <w:r w:rsidRPr="00D51F48">
              <w:rPr>
                <w:rFonts w:ascii="Meiryo UI" w:eastAsia="Meiryo UI" w:hAnsi="Meiryo UI" w:cs="Times New Roman"/>
                <w:kern w:val="0"/>
                <w:sz w:val="18"/>
                <w:szCs w:val="18"/>
              </w:rPr>
              <w:t>927</w:t>
            </w:r>
            <w:r w:rsidRPr="00D51F48">
              <w:rPr>
                <w:rFonts w:ascii="Meiryo UI" w:eastAsia="Meiryo UI" w:hAnsi="Meiryo UI" w:cs="Times New Roman" w:hint="eastAsia"/>
                <w:kern w:val="0"/>
                <w:sz w:val="18"/>
                <w:szCs w:val="18"/>
              </w:rPr>
              <w:t>号厚生省健康政策局長通知による、巡回健診等の実施に準じて新たに診療所開設の手続きを要しない。</w:t>
            </w:r>
          </w:p>
        </w:tc>
      </w:tr>
      <w:tr w:rsidR="00E47161" w:rsidRPr="00D51F48" w14:paraId="5A2FE0DD" w14:textId="77777777" w:rsidTr="009C3358">
        <w:trPr>
          <w:trHeight w:val="454"/>
          <w:jc w:val="center"/>
        </w:trPr>
        <w:tc>
          <w:tcPr>
            <w:tcW w:w="6269" w:type="dxa"/>
            <w:gridSpan w:val="3"/>
            <w:tcBorders>
              <w:top w:val="single" w:sz="4" w:space="0" w:color="auto"/>
              <w:left w:val="single" w:sz="4" w:space="0" w:color="auto"/>
              <w:bottom w:val="single" w:sz="4" w:space="0" w:color="auto"/>
              <w:right w:val="single" w:sz="4" w:space="0" w:color="auto"/>
            </w:tcBorders>
            <w:shd w:val="clear" w:color="auto" w:fill="595959" w:themeFill="text1" w:themeFillTint="A6"/>
            <w:vAlign w:val="center"/>
          </w:tcPr>
          <w:p w14:paraId="76343454" w14:textId="6B34A0B5" w:rsidR="00E47161" w:rsidRPr="00D51F48" w:rsidRDefault="00E47161" w:rsidP="00E97BB6">
            <w:pPr>
              <w:widowControl/>
              <w:snapToGrid w:val="0"/>
              <w:ind w:left="318" w:hangingChars="159" w:hanging="318"/>
              <w:rPr>
                <w:rFonts w:ascii="Meiryo UI" w:eastAsia="Meiryo UI" w:hAnsi="Meiryo UI" w:cs="Times New Roman"/>
                <w:kern w:val="0"/>
                <w:sz w:val="20"/>
                <w:szCs w:val="20"/>
              </w:rPr>
            </w:pPr>
            <w:r w:rsidRPr="00D51F48">
              <w:rPr>
                <w:rFonts w:ascii="Meiryo UI" w:eastAsia="Meiryo UI" w:hAnsi="Meiryo UI" w:cs="Times New Roman" w:hint="eastAsia"/>
                <w:color w:val="FFFFFF" w:themeColor="background1"/>
                <w:kern w:val="0"/>
                <w:sz w:val="20"/>
                <w:szCs w:val="20"/>
              </w:rPr>
              <w:t>(3) 患者が看護師等といる場合のオンライン診療（D to P with N）</w:t>
            </w:r>
          </w:p>
        </w:tc>
        <w:tc>
          <w:tcPr>
            <w:tcW w:w="517" w:type="dxa"/>
            <w:tcBorders>
              <w:top w:val="single" w:sz="4" w:space="0" w:color="auto"/>
              <w:left w:val="nil"/>
              <w:bottom w:val="single" w:sz="4" w:space="0" w:color="auto"/>
              <w:right w:val="single" w:sz="4" w:space="0" w:color="auto"/>
            </w:tcBorders>
            <w:shd w:val="clear" w:color="auto" w:fill="595959" w:themeFill="text1" w:themeFillTint="A6"/>
            <w:vAlign w:val="center"/>
          </w:tcPr>
          <w:p w14:paraId="4BC86849" w14:textId="77777777" w:rsidR="00E47161" w:rsidRPr="00D51F48" w:rsidRDefault="00E47161" w:rsidP="00E97BB6">
            <w:pPr>
              <w:widowControl/>
              <w:snapToGrid w:val="0"/>
              <w:jc w:val="center"/>
              <w:rPr>
                <w:rFonts w:ascii="Meiryo UI" w:eastAsia="Meiryo UI" w:hAnsi="Meiryo UI" w:cs="Times New Roman"/>
                <w:kern w:val="0"/>
                <w:sz w:val="20"/>
                <w:szCs w:val="20"/>
              </w:rPr>
            </w:pPr>
          </w:p>
        </w:tc>
        <w:tc>
          <w:tcPr>
            <w:tcW w:w="913" w:type="dxa"/>
            <w:tcBorders>
              <w:top w:val="single" w:sz="4" w:space="0" w:color="auto"/>
              <w:left w:val="nil"/>
              <w:bottom w:val="single" w:sz="4" w:space="0" w:color="auto"/>
              <w:right w:val="single" w:sz="4" w:space="0" w:color="auto"/>
            </w:tcBorders>
            <w:shd w:val="clear" w:color="auto" w:fill="595959" w:themeFill="text1" w:themeFillTint="A6"/>
            <w:vAlign w:val="center"/>
          </w:tcPr>
          <w:p w14:paraId="62559667" w14:textId="77777777" w:rsidR="00E47161" w:rsidRPr="00D51F48" w:rsidRDefault="00E47161" w:rsidP="00E97BB6">
            <w:pPr>
              <w:widowControl/>
              <w:snapToGrid w:val="0"/>
              <w:jc w:val="center"/>
              <w:rPr>
                <w:rFonts w:ascii="Meiryo UI" w:eastAsia="Meiryo UI" w:hAnsi="Meiryo UI" w:cs="Times New Roman"/>
                <w:color w:val="000000"/>
                <w:kern w:val="0"/>
                <w:sz w:val="20"/>
                <w:szCs w:val="20"/>
              </w:rPr>
            </w:pPr>
          </w:p>
        </w:tc>
        <w:tc>
          <w:tcPr>
            <w:tcW w:w="2940" w:type="dxa"/>
            <w:tcBorders>
              <w:top w:val="single" w:sz="4" w:space="0" w:color="auto"/>
              <w:left w:val="nil"/>
              <w:bottom w:val="single" w:sz="4" w:space="0" w:color="auto"/>
              <w:right w:val="single" w:sz="4" w:space="0" w:color="auto"/>
            </w:tcBorders>
            <w:shd w:val="clear" w:color="auto" w:fill="595959" w:themeFill="text1" w:themeFillTint="A6"/>
            <w:noWrap/>
            <w:vAlign w:val="center"/>
          </w:tcPr>
          <w:p w14:paraId="55813DE2" w14:textId="77777777" w:rsidR="00E47161" w:rsidRPr="00D51F48" w:rsidRDefault="00E47161" w:rsidP="00FD34C7">
            <w:pPr>
              <w:widowControl/>
              <w:snapToGrid w:val="0"/>
              <w:jc w:val="left"/>
              <w:rPr>
                <w:rFonts w:ascii="Meiryo UI" w:eastAsia="Meiryo UI" w:hAnsi="Meiryo UI" w:cs="Times New Roman"/>
                <w:color w:val="000000"/>
                <w:kern w:val="0"/>
                <w:sz w:val="18"/>
                <w:szCs w:val="18"/>
              </w:rPr>
            </w:pPr>
          </w:p>
        </w:tc>
      </w:tr>
      <w:tr w:rsidR="00E47161" w:rsidRPr="00D51F48" w14:paraId="5D7E54E2" w14:textId="77777777" w:rsidTr="009C3358">
        <w:trPr>
          <w:trHeight w:val="454"/>
          <w:jc w:val="center"/>
        </w:trPr>
        <w:tc>
          <w:tcPr>
            <w:tcW w:w="6269" w:type="dxa"/>
            <w:gridSpan w:val="3"/>
            <w:tcBorders>
              <w:top w:val="single" w:sz="4" w:space="0" w:color="auto"/>
              <w:left w:val="single" w:sz="4" w:space="0" w:color="auto"/>
              <w:bottom w:val="single" w:sz="4" w:space="0" w:color="auto"/>
              <w:right w:val="single" w:sz="4" w:space="0" w:color="auto"/>
            </w:tcBorders>
            <w:vAlign w:val="center"/>
          </w:tcPr>
          <w:p w14:paraId="59F18EC2" w14:textId="45FA98F3" w:rsidR="00E47161" w:rsidRDefault="00E47161" w:rsidP="00E97BB6">
            <w:pPr>
              <w:widowControl/>
              <w:snapToGrid w:val="0"/>
              <w:ind w:left="318" w:hangingChars="159" w:hanging="318"/>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ⅰ 医師の指示による診療の補助行為の内容として、「診療計画」</w:t>
            </w:r>
            <w:r w:rsidR="00E6164D">
              <w:rPr>
                <w:rFonts w:ascii="Meiryo UI" w:eastAsia="Meiryo UI" w:hAnsi="Meiryo UI" w:cs="Times New Roman" w:hint="eastAsia"/>
                <w:kern w:val="0"/>
                <w:sz w:val="20"/>
                <w:szCs w:val="20"/>
              </w:rPr>
              <w:t>若しくは</w:t>
            </w:r>
            <w:r w:rsidRPr="00D51F48">
              <w:rPr>
                <w:rFonts w:ascii="Meiryo UI" w:eastAsia="Meiryo UI" w:hAnsi="Meiryo UI" w:cs="Times New Roman" w:hint="eastAsia"/>
                <w:kern w:val="0"/>
                <w:sz w:val="20"/>
                <w:szCs w:val="20"/>
              </w:rPr>
              <w:t>訪問看護指示書</w:t>
            </w:r>
            <w:r w:rsidR="00E51B4C">
              <w:rPr>
                <w:rFonts w:ascii="Meiryo UI" w:eastAsia="Meiryo UI" w:hAnsi="Meiryo UI" w:cs="Times New Roman" w:hint="eastAsia"/>
                <w:kern w:val="0"/>
                <w:sz w:val="20"/>
                <w:szCs w:val="20"/>
              </w:rPr>
              <w:t>又はその両方</w:t>
            </w:r>
            <w:r w:rsidRPr="00D51F48">
              <w:rPr>
                <w:rFonts w:ascii="Meiryo UI" w:eastAsia="Meiryo UI" w:hAnsi="Meiryo UI" w:cs="Times New Roman" w:hint="eastAsia"/>
                <w:kern w:val="0"/>
                <w:sz w:val="20"/>
                <w:szCs w:val="20"/>
              </w:rPr>
              <w:t>に基づき、予測された範囲内において診療の補助行為を行う。</w:t>
            </w:r>
          </w:p>
          <w:p w14:paraId="565EAE31" w14:textId="17A3826A" w:rsidR="004258BA" w:rsidRPr="00D51F48" w:rsidRDefault="004258BA" w:rsidP="00E97BB6">
            <w:pPr>
              <w:widowControl/>
              <w:snapToGrid w:val="0"/>
              <w:ind w:left="318" w:hangingChars="159" w:hanging="318"/>
              <w:rPr>
                <w:rFonts w:ascii="Meiryo UI" w:eastAsia="Meiryo UI" w:hAnsi="Meiryo UI" w:cs="Times New Roman"/>
                <w:kern w:val="0"/>
                <w:sz w:val="20"/>
                <w:szCs w:val="20"/>
              </w:rPr>
            </w:pPr>
            <w:r>
              <w:rPr>
                <w:rFonts w:ascii="Meiryo UI" w:eastAsia="Meiryo UI" w:hAnsi="Meiryo UI" w:cs="Times New Roman" w:hint="eastAsia"/>
                <w:kern w:val="0"/>
                <w:sz w:val="20"/>
                <w:szCs w:val="20"/>
              </w:rPr>
              <w:t xml:space="preserve">　　また、「診療計画」や</w:t>
            </w:r>
            <w:r w:rsidR="00672376">
              <w:rPr>
                <w:rFonts w:ascii="Meiryo UI" w:eastAsia="Meiryo UI" w:hAnsi="Meiryo UI" w:cs="Times New Roman" w:hint="eastAsia"/>
                <w:kern w:val="0"/>
                <w:sz w:val="20"/>
                <w:szCs w:val="20"/>
              </w:rPr>
              <w:t>訪問看護指示書</w:t>
            </w:r>
            <w:r w:rsidR="006E1129">
              <w:rPr>
                <w:rFonts w:ascii="Meiryo UI" w:eastAsia="Meiryo UI" w:hAnsi="Meiryo UI" w:cs="Times New Roman" w:hint="eastAsia"/>
                <w:kern w:val="0"/>
                <w:sz w:val="20"/>
                <w:szCs w:val="20"/>
              </w:rPr>
              <w:t>の内容については、患者の状況や診療の内容に応じ、適時に見直しを行う。</w:t>
            </w:r>
          </w:p>
        </w:tc>
        <w:tc>
          <w:tcPr>
            <w:tcW w:w="517" w:type="dxa"/>
            <w:tcBorders>
              <w:top w:val="single" w:sz="4" w:space="0" w:color="auto"/>
              <w:left w:val="nil"/>
              <w:bottom w:val="single" w:sz="4" w:space="0" w:color="auto"/>
              <w:right w:val="single" w:sz="4" w:space="0" w:color="auto"/>
            </w:tcBorders>
            <w:vAlign w:val="center"/>
          </w:tcPr>
          <w:p w14:paraId="094D75E1" w14:textId="14327B97" w:rsidR="00E47161" w:rsidRPr="00D51F48" w:rsidRDefault="00E47161" w:rsidP="00E97BB6">
            <w:pPr>
              <w:widowControl/>
              <w:snapToGrid w:val="0"/>
              <w:jc w:val="center"/>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w:t>
            </w:r>
          </w:p>
        </w:tc>
        <w:tc>
          <w:tcPr>
            <w:tcW w:w="913" w:type="dxa"/>
            <w:tcBorders>
              <w:top w:val="single" w:sz="4" w:space="0" w:color="auto"/>
              <w:left w:val="nil"/>
              <w:bottom w:val="single" w:sz="4" w:space="0" w:color="auto"/>
              <w:right w:val="single" w:sz="4" w:space="0" w:color="auto"/>
            </w:tcBorders>
            <w:shd w:val="clear" w:color="auto" w:fill="FFF2CC" w:themeFill="accent4" w:themeFillTint="33"/>
            <w:vAlign w:val="center"/>
          </w:tcPr>
          <w:p w14:paraId="7BAFF7AD" w14:textId="6FBC0773" w:rsidR="00E47161" w:rsidRPr="00D51F48" w:rsidRDefault="00E47161" w:rsidP="00E97BB6">
            <w:pPr>
              <w:widowControl/>
              <w:snapToGrid w:val="0"/>
              <w:jc w:val="center"/>
              <w:rPr>
                <w:rFonts w:ascii="Meiryo UI" w:eastAsia="Meiryo UI" w:hAnsi="Meiryo UI" w:cs="Times New Roman"/>
                <w:color w:val="000000"/>
                <w:kern w:val="0"/>
                <w:sz w:val="20"/>
                <w:szCs w:val="20"/>
              </w:rPr>
            </w:pPr>
            <w:r w:rsidRPr="00D51F48">
              <w:rPr>
                <w:rFonts w:ascii="Meiryo UI" w:eastAsia="Meiryo UI" w:hAnsi="Meiryo UI" w:cs="Times New Roman" w:hint="eastAsia"/>
                <w:color w:val="000000"/>
                <w:kern w:val="0"/>
                <w:sz w:val="20"/>
                <w:szCs w:val="20"/>
              </w:rPr>
              <w:t>遵守</w:t>
            </w:r>
          </w:p>
        </w:tc>
        <w:tc>
          <w:tcPr>
            <w:tcW w:w="2940" w:type="dxa"/>
            <w:tcBorders>
              <w:top w:val="single" w:sz="4" w:space="0" w:color="auto"/>
              <w:left w:val="nil"/>
              <w:bottom w:val="single" w:sz="4" w:space="0" w:color="auto"/>
              <w:right w:val="single" w:sz="4" w:space="0" w:color="auto"/>
            </w:tcBorders>
            <w:noWrap/>
            <w:vAlign w:val="center"/>
          </w:tcPr>
          <w:p w14:paraId="11C569F3" w14:textId="2E77077D" w:rsidR="00E47161" w:rsidRPr="00D51F48" w:rsidRDefault="00B501C0" w:rsidP="00B501C0">
            <w:pPr>
              <w:pStyle w:val="a8"/>
              <w:widowControl/>
              <w:numPr>
                <w:ilvl w:val="0"/>
                <w:numId w:val="6"/>
              </w:numPr>
              <w:snapToGrid w:val="0"/>
              <w:ind w:leftChars="0" w:left="184" w:hanging="184"/>
              <w:rPr>
                <w:rFonts w:ascii="Meiryo UI" w:eastAsia="Meiryo UI" w:hAnsi="Meiryo UI" w:cs="Times New Roman"/>
                <w:color w:val="000000"/>
                <w:kern w:val="0"/>
                <w:sz w:val="18"/>
                <w:szCs w:val="18"/>
              </w:rPr>
            </w:pPr>
            <w:r w:rsidRPr="00D51F48">
              <w:rPr>
                <w:rFonts w:ascii="Meiryo UI" w:eastAsia="Meiryo UI" w:hAnsi="Meiryo UI" w:cs="Times New Roman" w:hint="eastAsia"/>
                <w:kern w:val="0"/>
                <w:sz w:val="18"/>
                <w:szCs w:val="18"/>
              </w:rPr>
              <w:t>なお、</w:t>
            </w:r>
            <w:r w:rsidR="00E47161" w:rsidRPr="00D51F48">
              <w:rPr>
                <w:rFonts w:ascii="Meiryo UI" w:eastAsia="Meiryo UI" w:hAnsi="Meiryo UI" w:cs="Times New Roman" w:hint="eastAsia"/>
                <w:kern w:val="0"/>
                <w:sz w:val="18"/>
                <w:szCs w:val="18"/>
              </w:rPr>
              <w:t>オンライン診療を行った際に、予測されていない新たな症状等が生じた場合において、</w:t>
            </w:r>
            <w:r w:rsidR="00826DD4">
              <w:rPr>
                <w:rFonts w:ascii="Meiryo UI" w:eastAsia="Meiryo UI" w:hAnsi="Meiryo UI" w:cs="Times New Roman" w:hint="eastAsia"/>
                <w:kern w:val="0"/>
                <w:sz w:val="18"/>
                <w:szCs w:val="18"/>
              </w:rPr>
              <w:t>「診療計画」や</w:t>
            </w:r>
            <w:r w:rsidR="004E3BA4">
              <w:rPr>
                <w:rFonts w:ascii="Meiryo UI" w:eastAsia="Meiryo UI" w:hAnsi="Meiryo UI" w:cs="Times New Roman" w:hint="eastAsia"/>
                <w:kern w:val="0"/>
                <w:sz w:val="18"/>
                <w:szCs w:val="18"/>
              </w:rPr>
              <w:t>訪問看護指示書</w:t>
            </w:r>
            <w:r w:rsidR="00826DD4">
              <w:rPr>
                <w:rFonts w:ascii="Meiryo UI" w:eastAsia="Meiryo UI" w:hAnsi="Meiryo UI" w:cs="Times New Roman" w:hint="eastAsia"/>
                <w:kern w:val="0"/>
                <w:sz w:val="18"/>
                <w:szCs w:val="18"/>
              </w:rPr>
              <w:t>の内容</w:t>
            </w:r>
            <w:r w:rsidR="00CC7DE5">
              <w:rPr>
                <w:rFonts w:ascii="Meiryo UI" w:eastAsia="Meiryo UI" w:hAnsi="Meiryo UI" w:cs="Times New Roman" w:hint="eastAsia"/>
                <w:kern w:val="0"/>
                <w:sz w:val="18"/>
                <w:szCs w:val="18"/>
              </w:rPr>
              <w:t>を見直すことで、</w:t>
            </w:r>
            <w:r w:rsidR="00E47161" w:rsidRPr="00D51F48">
              <w:rPr>
                <w:rFonts w:ascii="Meiryo UI" w:eastAsia="Meiryo UI" w:hAnsi="Meiryo UI" w:cs="Times New Roman" w:hint="eastAsia"/>
                <w:kern w:val="0"/>
                <w:sz w:val="18"/>
                <w:szCs w:val="18"/>
              </w:rPr>
              <w:t>医師が</w:t>
            </w:r>
            <w:r w:rsidR="00E47161" w:rsidRPr="00D51F48">
              <w:rPr>
                <w:rFonts w:ascii="Meiryo UI" w:eastAsia="Meiryo UI" w:hAnsi="Meiryo UI" w:cs="Times New Roman" w:hint="eastAsia"/>
                <w:color w:val="000000"/>
                <w:kern w:val="0"/>
                <w:sz w:val="18"/>
                <w:szCs w:val="18"/>
              </w:rPr>
              <w:t>看護師</w:t>
            </w:r>
            <w:r w:rsidR="00E47161" w:rsidRPr="00D51F48">
              <w:rPr>
                <w:rFonts w:ascii="Meiryo UI" w:eastAsia="Meiryo UI" w:hAnsi="Meiryo UI" w:cs="Times New Roman" w:hint="eastAsia"/>
                <w:kern w:val="0"/>
                <w:sz w:val="18"/>
                <w:szCs w:val="18"/>
              </w:rPr>
              <w:t>等に対し、診断の補助となり得る追加的な検査</w:t>
            </w:r>
            <w:r w:rsidR="00CC7DE5">
              <w:rPr>
                <w:rFonts w:ascii="Meiryo UI" w:eastAsia="Meiryo UI" w:hAnsi="Meiryo UI" w:cs="Times New Roman" w:hint="eastAsia"/>
                <w:kern w:val="0"/>
                <w:sz w:val="18"/>
                <w:szCs w:val="18"/>
              </w:rPr>
              <w:t>等</w:t>
            </w:r>
            <w:r w:rsidR="00E47161" w:rsidRPr="00D51F48">
              <w:rPr>
                <w:rFonts w:ascii="Meiryo UI" w:eastAsia="Meiryo UI" w:hAnsi="Meiryo UI" w:cs="Times New Roman" w:hint="eastAsia"/>
                <w:kern w:val="0"/>
                <w:sz w:val="18"/>
                <w:szCs w:val="18"/>
              </w:rPr>
              <w:t>を指示することは可能。</w:t>
            </w:r>
          </w:p>
        </w:tc>
      </w:tr>
      <w:tr w:rsidR="00E47161" w:rsidRPr="00D51F48" w14:paraId="4C11904F" w14:textId="77777777" w:rsidTr="00680B71">
        <w:trPr>
          <w:trHeight w:val="1130"/>
          <w:jc w:val="center"/>
        </w:trPr>
        <w:tc>
          <w:tcPr>
            <w:tcW w:w="6269" w:type="dxa"/>
            <w:gridSpan w:val="3"/>
            <w:tcBorders>
              <w:top w:val="single" w:sz="4" w:space="0" w:color="auto"/>
              <w:left w:val="single" w:sz="4" w:space="0" w:color="auto"/>
              <w:bottom w:val="single" w:sz="4" w:space="0" w:color="auto"/>
              <w:right w:val="single" w:sz="4" w:space="0" w:color="auto"/>
            </w:tcBorders>
            <w:vAlign w:val="center"/>
          </w:tcPr>
          <w:p w14:paraId="4497EB92" w14:textId="661EE947" w:rsidR="00E47161" w:rsidRPr="00D51F48" w:rsidRDefault="00E47161" w:rsidP="00E97BB6">
            <w:pPr>
              <w:widowControl/>
              <w:snapToGrid w:val="0"/>
              <w:ind w:left="318" w:hangingChars="159" w:hanging="318"/>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ⅱ D to P with Nを行う医師は、原則、訪問診療等を定期的に行っている医師であり、看護師等は同一医療機関の看護師等あるいは訪問看護の指示を受けた看護師等とする。</w:t>
            </w:r>
          </w:p>
        </w:tc>
        <w:tc>
          <w:tcPr>
            <w:tcW w:w="517" w:type="dxa"/>
            <w:tcBorders>
              <w:top w:val="single" w:sz="4" w:space="0" w:color="auto"/>
              <w:left w:val="nil"/>
              <w:bottom w:val="single" w:sz="4" w:space="0" w:color="auto"/>
              <w:right w:val="single" w:sz="4" w:space="0" w:color="auto"/>
            </w:tcBorders>
            <w:vAlign w:val="center"/>
          </w:tcPr>
          <w:p w14:paraId="1335129D" w14:textId="4AE826C1" w:rsidR="00E47161" w:rsidRPr="00D51F48" w:rsidRDefault="00E47161" w:rsidP="00E97BB6">
            <w:pPr>
              <w:widowControl/>
              <w:snapToGrid w:val="0"/>
              <w:jc w:val="center"/>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w:t>
            </w:r>
          </w:p>
        </w:tc>
        <w:tc>
          <w:tcPr>
            <w:tcW w:w="913" w:type="dxa"/>
            <w:tcBorders>
              <w:top w:val="single" w:sz="4" w:space="0" w:color="auto"/>
              <w:left w:val="nil"/>
              <w:bottom w:val="single" w:sz="4" w:space="0" w:color="auto"/>
              <w:right w:val="single" w:sz="4" w:space="0" w:color="auto"/>
            </w:tcBorders>
            <w:shd w:val="clear" w:color="auto" w:fill="FFF2CC" w:themeFill="accent4" w:themeFillTint="33"/>
            <w:vAlign w:val="center"/>
          </w:tcPr>
          <w:p w14:paraId="7617CAF4" w14:textId="47238B69" w:rsidR="00E47161" w:rsidRPr="00D51F48" w:rsidRDefault="00E47161" w:rsidP="00E97BB6">
            <w:pPr>
              <w:widowControl/>
              <w:snapToGrid w:val="0"/>
              <w:jc w:val="center"/>
              <w:rPr>
                <w:rFonts w:ascii="Meiryo UI" w:eastAsia="Meiryo UI" w:hAnsi="Meiryo UI" w:cs="Times New Roman"/>
                <w:color w:val="000000"/>
                <w:kern w:val="0"/>
                <w:sz w:val="20"/>
                <w:szCs w:val="20"/>
              </w:rPr>
            </w:pPr>
            <w:r w:rsidRPr="00D51F48">
              <w:rPr>
                <w:rFonts w:ascii="Meiryo UI" w:eastAsia="Meiryo UI" w:hAnsi="Meiryo UI" w:cs="Times New Roman" w:hint="eastAsia"/>
                <w:color w:val="000000"/>
                <w:kern w:val="0"/>
                <w:sz w:val="20"/>
                <w:szCs w:val="20"/>
              </w:rPr>
              <w:t>遵守</w:t>
            </w:r>
          </w:p>
        </w:tc>
        <w:tc>
          <w:tcPr>
            <w:tcW w:w="2940" w:type="dxa"/>
            <w:tcBorders>
              <w:top w:val="single" w:sz="4" w:space="0" w:color="auto"/>
              <w:left w:val="nil"/>
              <w:bottom w:val="single" w:sz="4" w:space="0" w:color="auto"/>
              <w:right w:val="single" w:sz="4" w:space="0" w:color="auto"/>
            </w:tcBorders>
            <w:noWrap/>
            <w:vAlign w:val="center"/>
          </w:tcPr>
          <w:p w14:paraId="6DB4CC61" w14:textId="77777777" w:rsidR="00E47161" w:rsidRPr="00D51F48" w:rsidRDefault="00E47161" w:rsidP="00FD34C7">
            <w:pPr>
              <w:widowControl/>
              <w:snapToGrid w:val="0"/>
              <w:jc w:val="left"/>
              <w:rPr>
                <w:rFonts w:ascii="Meiryo UI" w:eastAsia="Meiryo UI" w:hAnsi="Meiryo UI" w:cs="Times New Roman"/>
                <w:color w:val="000000"/>
                <w:kern w:val="0"/>
                <w:sz w:val="18"/>
                <w:szCs w:val="18"/>
              </w:rPr>
            </w:pPr>
          </w:p>
        </w:tc>
      </w:tr>
      <w:tr w:rsidR="00E47161" w:rsidRPr="00D51F48" w14:paraId="1764AA8B" w14:textId="77777777" w:rsidTr="009C3358">
        <w:trPr>
          <w:trHeight w:val="454"/>
          <w:jc w:val="center"/>
        </w:trPr>
        <w:tc>
          <w:tcPr>
            <w:tcW w:w="6269" w:type="dxa"/>
            <w:gridSpan w:val="3"/>
            <w:tcBorders>
              <w:top w:val="single" w:sz="4" w:space="0" w:color="auto"/>
              <w:left w:val="single" w:sz="4" w:space="0" w:color="auto"/>
              <w:bottom w:val="single" w:sz="4" w:space="0" w:color="auto"/>
              <w:right w:val="single" w:sz="4" w:space="0" w:color="auto"/>
            </w:tcBorders>
            <w:shd w:val="clear" w:color="auto" w:fill="595959" w:themeFill="text1" w:themeFillTint="A6"/>
            <w:vAlign w:val="center"/>
          </w:tcPr>
          <w:p w14:paraId="50BEB26D" w14:textId="19A41806" w:rsidR="00E47161" w:rsidRPr="00D51F48" w:rsidRDefault="00E47161" w:rsidP="00E97BB6">
            <w:pPr>
              <w:widowControl/>
              <w:snapToGrid w:val="0"/>
              <w:ind w:left="318" w:hangingChars="159" w:hanging="318"/>
              <w:jc w:val="left"/>
              <w:rPr>
                <w:rFonts w:ascii="Meiryo UI" w:eastAsia="Meiryo UI" w:hAnsi="Meiryo UI" w:cs="Times New Roman"/>
                <w:color w:val="FFFFFF" w:themeColor="background1"/>
                <w:kern w:val="0"/>
                <w:sz w:val="20"/>
                <w:szCs w:val="20"/>
              </w:rPr>
            </w:pPr>
            <w:r w:rsidRPr="00D51F48">
              <w:rPr>
                <w:rFonts w:ascii="Meiryo UI" w:eastAsia="Meiryo UI" w:hAnsi="Meiryo UI" w:cs="Times New Roman" w:hint="eastAsia"/>
                <w:color w:val="FFFFFF" w:themeColor="background1"/>
                <w:kern w:val="0"/>
                <w:sz w:val="20"/>
                <w:szCs w:val="20"/>
              </w:rPr>
              <w:t>(4) 患者が医師といる場合のオンライン診療（</w:t>
            </w:r>
            <w:r w:rsidRPr="00D51F48">
              <w:rPr>
                <w:rFonts w:ascii="Meiryo UI" w:eastAsia="Meiryo UI" w:hAnsi="Meiryo UI" w:cs="Times New Roman"/>
                <w:color w:val="FFFFFF" w:themeColor="background1"/>
                <w:kern w:val="0"/>
                <w:sz w:val="20"/>
                <w:szCs w:val="20"/>
              </w:rPr>
              <w:t>D to P with D</w:t>
            </w:r>
            <w:r w:rsidRPr="00D51F48">
              <w:rPr>
                <w:rFonts w:ascii="Meiryo UI" w:eastAsia="Meiryo UI" w:hAnsi="Meiryo UI" w:cs="Times New Roman" w:hint="eastAsia"/>
                <w:color w:val="FFFFFF" w:themeColor="background1"/>
                <w:kern w:val="0"/>
                <w:sz w:val="20"/>
                <w:szCs w:val="20"/>
              </w:rPr>
              <w:t>）</w:t>
            </w:r>
          </w:p>
        </w:tc>
        <w:tc>
          <w:tcPr>
            <w:tcW w:w="517" w:type="dxa"/>
            <w:tcBorders>
              <w:top w:val="single" w:sz="4" w:space="0" w:color="auto"/>
              <w:left w:val="nil"/>
              <w:bottom w:val="single" w:sz="4" w:space="0" w:color="auto"/>
              <w:right w:val="single" w:sz="4" w:space="0" w:color="auto"/>
            </w:tcBorders>
            <w:shd w:val="clear" w:color="auto" w:fill="595959" w:themeFill="text1" w:themeFillTint="A6"/>
            <w:vAlign w:val="center"/>
          </w:tcPr>
          <w:p w14:paraId="3ECFDC96" w14:textId="77777777" w:rsidR="00E47161" w:rsidRPr="00D51F48" w:rsidRDefault="00E47161" w:rsidP="00E97BB6">
            <w:pPr>
              <w:widowControl/>
              <w:snapToGrid w:val="0"/>
              <w:jc w:val="center"/>
              <w:rPr>
                <w:rFonts w:ascii="Meiryo UI" w:eastAsia="Meiryo UI" w:hAnsi="Meiryo UI" w:cs="Times New Roman"/>
                <w:color w:val="FFFFFF" w:themeColor="background1"/>
                <w:kern w:val="0"/>
                <w:sz w:val="20"/>
                <w:szCs w:val="20"/>
              </w:rPr>
            </w:pPr>
          </w:p>
        </w:tc>
        <w:tc>
          <w:tcPr>
            <w:tcW w:w="913" w:type="dxa"/>
            <w:tcBorders>
              <w:top w:val="single" w:sz="4" w:space="0" w:color="auto"/>
              <w:left w:val="nil"/>
              <w:bottom w:val="single" w:sz="4" w:space="0" w:color="auto"/>
              <w:right w:val="single" w:sz="4" w:space="0" w:color="auto"/>
            </w:tcBorders>
            <w:shd w:val="clear" w:color="auto" w:fill="595959" w:themeFill="text1" w:themeFillTint="A6"/>
            <w:vAlign w:val="center"/>
          </w:tcPr>
          <w:p w14:paraId="474E29ED" w14:textId="77777777" w:rsidR="00E47161" w:rsidRPr="00D51F48" w:rsidRDefault="00E47161" w:rsidP="00E97BB6">
            <w:pPr>
              <w:widowControl/>
              <w:snapToGrid w:val="0"/>
              <w:jc w:val="center"/>
              <w:rPr>
                <w:rFonts w:ascii="Meiryo UI" w:eastAsia="Meiryo UI" w:hAnsi="Meiryo UI" w:cs="Times New Roman"/>
                <w:color w:val="FFFFFF" w:themeColor="background1"/>
                <w:kern w:val="0"/>
                <w:sz w:val="20"/>
                <w:szCs w:val="20"/>
              </w:rPr>
            </w:pPr>
          </w:p>
        </w:tc>
        <w:tc>
          <w:tcPr>
            <w:tcW w:w="2940" w:type="dxa"/>
            <w:tcBorders>
              <w:top w:val="single" w:sz="4" w:space="0" w:color="auto"/>
              <w:left w:val="nil"/>
              <w:bottom w:val="single" w:sz="4" w:space="0" w:color="auto"/>
              <w:right w:val="single" w:sz="4" w:space="0" w:color="auto"/>
            </w:tcBorders>
            <w:shd w:val="clear" w:color="auto" w:fill="595959" w:themeFill="text1" w:themeFillTint="A6"/>
            <w:noWrap/>
            <w:vAlign w:val="center"/>
          </w:tcPr>
          <w:p w14:paraId="425D7BD6" w14:textId="77777777" w:rsidR="00E47161" w:rsidRPr="00D51F48" w:rsidRDefault="00E47161" w:rsidP="00FD34C7">
            <w:pPr>
              <w:widowControl/>
              <w:snapToGrid w:val="0"/>
              <w:jc w:val="left"/>
              <w:rPr>
                <w:rFonts w:ascii="Meiryo UI" w:eastAsia="Meiryo UI" w:hAnsi="Meiryo UI" w:cs="Times New Roman"/>
                <w:color w:val="FFFFFF" w:themeColor="background1"/>
                <w:kern w:val="0"/>
                <w:sz w:val="18"/>
                <w:szCs w:val="18"/>
              </w:rPr>
            </w:pPr>
          </w:p>
        </w:tc>
      </w:tr>
      <w:tr w:rsidR="00E47161" w:rsidRPr="00D51F48" w14:paraId="6B3073F9" w14:textId="77777777" w:rsidTr="00680B71">
        <w:trPr>
          <w:trHeight w:val="2075"/>
          <w:jc w:val="center"/>
        </w:trPr>
        <w:tc>
          <w:tcPr>
            <w:tcW w:w="6269" w:type="dxa"/>
            <w:gridSpan w:val="3"/>
            <w:tcBorders>
              <w:top w:val="single" w:sz="4" w:space="0" w:color="auto"/>
              <w:left w:val="single" w:sz="4" w:space="0" w:color="auto"/>
              <w:bottom w:val="single" w:sz="4" w:space="0" w:color="auto"/>
              <w:right w:val="single" w:sz="4" w:space="0" w:color="auto"/>
            </w:tcBorders>
            <w:vAlign w:val="center"/>
          </w:tcPr>
          <w:p w14:paraId="36C76F49" w14:textId="04B1E30D" w:rsidR="00E47161" w:rsidRPr="00D51F48" w:rsidRDefault="00E47161" w:rsidP="00E97BB6">
            <w:pPr>
              <w:widowControl/>
              <w:snapToGrid w:val="0"/>
              <w:ind w:left="318" w:hangingChars="159" w:hanging="318"/>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ⅰ 情報通信機器を用いて診療を行う遠隔地にいる医師は、事前に直接の対面診療を行わずにオンライン診療を行うことができ、主治医等の医師は、遠隔地にいる医師の専門的な知見・技術を活かした診療が可能。</w:t>
            </w:r>
            <w:r w:rsidRPr="00D51F48">
              <w:rPr>
                <w:rFonts w:ascii="Meiryo UI" w:eastAsia="Meiryo UI" w:hAnsi="Meiryo UI" w:cs="Times New Roman"/>
                <w:kern w:val="0"/>
                <w:sz w:val="20"/>
                <w:szCs w:val="20"/>
              </w:rPr>
              <w:br/>
            </w:r>
            <w:r w:rsidRPr="00D51F48">
              <w:rPr>
                <w:rFonts w:ascii="Meiryo UI" w:eastAsia="Meiryo UI" w:hAnsi="Meiryo UI" w:cs="Times New Roman" w:hint="eastAsia"/>
                <w:kern w:val="0"/>
                <w:sz w:val="20"/>
                <w:szCs w:val="20"/>
              </w:rPr>
              <w:t>ただし、患者の側にいる医師は、既に直接の対面診療を行っている主治医等である必要があり、情報通信機器を用いて診療を行う遠隔地にいる医師は、あらかじめ、主治医等の医師より十分な情報提供を受けること。</w:t>
            </w:r>
          </w:p>
        </w:tc>
        <w:tc>
          <w:tcPr>
            <w:tcW w:w="517" w:type="dxa"/>
            <w:tcBorders>
              <w:top w:val="single" w:sz="4" w:space="0" w:color="auto"/>
              <w:left w:val="nil"/>
              <w:bottom w:val="single" w:sz="4" w:space="0" w:color="auto"/>
              <w:right w:val="single" w:sz="4" w:space="0" w:color="auto"/>
            </w:tcBorders>
            <w:vAlign w:val="center"/>
          </w:tcPr>
          <w:p w14:paraId="1C052408" w14:textId="37600FB6" w:rsidR="00E47161" w:rsidRPr="00D51F48" w:rsidRDefault="00E47161" w:rsidP="00E97BB6">
            <w:pPr>
              <w:widowControl/>
              <w:snapToGrid w:val="0"/>
              <w:jc w:val="center"/>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w:t>
            </w:r>
          </w:p>
        </w:tc>
        <w:tc>
          <w:tcPr>
            <w:tcW w:w="913" w:type="dxa"/>
            <w:tcBorders>
              <w:top w:val="single" w:sz="4" w:space="0" w:color="auto"/>
              <w:left w:val="nil"/>
              <w:bottom w:val="single" w:sz="4" w:space="0" w:color="auto"/>
              <w:right w:val="single" w:sz="4" w:space="0" w:color="auto"/>
            </w:tcBorders>
            <w:shd w:val="clear" w:color="auto" w:fill="FFF2CC" w:themeFill="accent4" w:themeFillTint="33"/>
            <w:vAlign w:val="center"/>
          </w:tcPr>
          <w:p w14:paraId="0C43F896" w14:textId="7B479679" w:rsidR="00E47161" w:rsidRPr="00D51F48" w:rsidRDefault="00E47161" w:rsidP="00E97BB6">
            <w:pPr>
              <w:widowControl/>
              <w:snapToGrid w:val="0"/>
              <w:jc w:val="center"/>
              <w:rPr>
                <w:rFonts w:ascii="Meiryo UI" w:eastAsia="Meiryo UI" w:hAnsi="Meiryo UI" w:cs="Times New Roman"/>
                <w:color w:val="000000"/>
                <w:kern w:val="0"/>
                <w:sz w:val="20"/>
                <w:szCs w:val="20"/>
              </w:rPr>
            </w:pPr>
            <w:r w:rsidRPr="00D51F48">
              <w:rPr>
                <w:rFonts w:ascii="Meiryo UI" w:eastAsia="Meiryo UI" w:hAnsi="Meiryo UI" w:cs="Times New Roman" w:hint="eastAsia"/>
                <w:color w:val="000000"/>
                <w:kern w:val="0"/>
                <w:sz w:val="20"/>
                <w:szCs w:val="20"/>
              </w:rPr>
              <w:t>遵守</w:t>
            </w:r>
          </w:p>
        </w:tc>
        <w:tc>
          <w:tcPr>
            <w:tcW w:w="2940" w:type="dxa"/>
            <w:tcBorders>
              <w:top w:val="single" w:sz="4" w:space="0" w:color="auto"/>
              <w:left w:val="nil"/>
              <w:bottom w:val="single" w:sz="4" w:space="0" w:color="auto"/>
              <w:right w:val="single" w:sz="4" w:space="0" w:color="auto"/>
            </w:tcBorders>
            <w:noWrap/>
            <w:vAlign w:val="center"/>
          </w:tcPr>
          <w:p w14:paraId="0BBCF5DA" w14:textId="77777777" w:rsidR="00E47161" w:rsidRPr="00D51F48" w:rsidRDefault="00E47161" w:rsidP="00FD34C7">
            <w:pPr>
              <w:widowControl/>
              <w:snapToGrid w:val="0"/>
              <w:jc w:val="left"/>
              <w:rPr>
                <w:rFonts w:ascii="Meiryo UI" w:eastAsia="Meiryo UI" w:hAnsi="Meiryo UI" w:cs="Times New Roman"/>
                <w:color w:val="000000"/>
                <w:kern w:val="0"/>
                <w:sz w:val="18"/>
                <w:szCs w:val="18"/>
              </w:rPr>
            </w:pPr>
          </w:p>
        </w:tc>
      </w:tr>
      <w:tr w:rsidR="00E47161" w:rsidRPr="00D51F48" w14:paraId="5B744E58" w14:textId="77777777" w:rsidTr="00680B71">
        <w:trPr>
          <w:trHeight w:val="1127"/>
          <w:jc w:val="center"/>
        </w:trPr>
        <w:tc>
          <w:tcPr>
            <w:tcW w:w="6269" w:type="dxa"/>
            <w:gridSpan w:val="3"/>
            <w:tcBorders>
              <w:top w:val="single" w:sz="4" w:space="0" w:color="auto"/>
              <w:left w:val="single" w:sz="4" w:space="0" w:color="auto"/>
              <w:bottom w:val="single" w:sz="4" w:space="0" w:color="auto"/>
              <w:right w:val="single" w:sz="4" w:space="0" w:color="auto"/>
            </w:tcBorders>
            <w:vAlign w:val="center"/>
          </w:tcPr>
          <w:p w14:paraId="60F7C69D" w14:textId="253E412D" w:rsidR="00E47161" w:rsidRPr="00D51F48" w:rsidRDefault="00E47161" w:rsidP="00E97BB6">
            <w:pPr>
              <w:widowControl/>
              <w:snapToGrid w:val="0"/>
              <w:ind w:left="318" w:hangingChars="159" w:hanging="318"/>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ⅱ 診療の責任の主体は、原則として従来から診療している主治医等の医師にあるが、情報通信機器の特性を勘案し、問題が生じた場合の責任分担等についてあらかじめ協議しておく。</w:t>
            </w:r>
          </w:p>
        </w:tc>
        <w:tc>
          <w:tcPr>
            <w:tcW w:w="517" w:type="dxa"/>
            <w:tcBorders>
              <w:top w:val="single" w:sz="4" w:space="0" w:color="auto"/>
              <w:left w:val="nil"/>
              <w:bottom w:val="single" w:sz="4" w:space="0" w:color="auto"/>
              <w:right w:val="single" w:sz="4" w:space="0" w:color="auto"/>
            </w:tcBorders>
            <w:vAlign w:val="center"/>
          </w:tcPr>
          <w:p w14:paraId="1C8B57B8" w14:textId="60571BC9" w:rsidR="00E47161" w:rsidRPr="00D51F48" w:rsidRDefault="00E47161" w:rsidP="00E97BB6">
            <w:pPr>
              <w:widowControl/>
              <w:snapToGrid w:val="0"/>
              <w:jc w:val="center"/>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w:t>
            </w:r>
          </w:p>
        </w:tc>
        <w:tc>
          <w:tcPr>
            <w:tcW w:w="913" w:type="dxa"/>
            <w:tcBorders>
              <w:top w:val="single" w:sz="4" w:space="0" w:color="auto"/>
              <w:left w:val="nil"/>
              <w:bottom w:val="single" w:sz="4" w:space="0" w:color="auto"/>
              <w:right w:val="single" w:sz="4" w:space="0" w:color="auto"/>
            </w:tcBorders>
            <w:shd w:val="clear" w:color="auto" w:fill="FFF2CC" w:themeFill="accent4" w:themeFillTint="33"/>
            <w:vAlign w:val="center"/>
          </w:tcPr>
          <w:p w14:paraId="28B0E9CA" w14:textId="08D1CFF4" w:rsidR="00E47161" w:rsidRPr="00D51F48" w:rsidRDefault="00E47161" w:rsidP="00E97BB6">
            <w:pPr>
              <w:widowControl/>
              <w:snapToGrid w:val="0"/>
              <w:jc w:val="center"/>
              <w:rPr>
                <w:rFonts w:ascii="Meiryo UI" w:eastAsia="Meiryo UI" w:hAnsi="Meiryo UI" w:cs="Times New Roman"/>
                <w:color w:val="000000"/>
                <w:kern w:val="0"/>
                <w:sz w:val="20"/>
                <w:szCs w:val="20"/>
              </w:rPr>
            </w:pPr>
            <w:r w:rsidRPr="00D51F48">
              <w:rPr>
                <w:rFonts w:ascii="Meiryo UI" w:eastAsia="Meiryo UI" w:hAnsi="Meiryo UI" w:cs="Times New Roman" w:hint="eastAsia"/>
                <w:color w:val="000000"/>
                <w:kern w:val="0"/>
                <w:sz w:val="20"/>
                <w:szCs w:val="20"/>
              </w:rPr>
              <w:t>遵守</w:t>
            </w:r>
          </w:p>
        </w:tc>
        <w:tc>
          <w:tcPr>
            <w:tcW w:w="2940" w:type="dxa"/>
            <w:tcBorders>
              <w:top w:val="single" w:sz="4" w:space="0" w:color="auto"/>
              <w:left w:val="nil"/>
              <w:bottom w:val="single" w:sz="4" w:space="0" w:color="auto"/>
              <w:right w:val="single" w:sz="4" w:space="0" w:color="auto"/>
            </w:tcBorders>
            <w:noWrap/>
            <w:vAlign w:val="center"/>
          </w:tcPr>
          <w:p w14:paraId="73A35156" w14:textId="77777777" w:rsidR="00E47161" w:rsidRPr="00D51F48" w:rsidRDefault="00E47161" w:rsidP="00FD34C7">
            <w:pPr>
              <w:widowControl/>
              <w:snapToGrid w:val="0"/>
              <w:jc w:val="left"/>
              <w:rPr>
                <w:rFonts w:ascii="Meiryo UI" w:eastAsia="Meiryo UI" w:hAnsi="Meiryo UI" w:cs="Times New Roman"/>
                <w:color w:val="000000"/>
                <w:kern w:val="0"/>
                <w:sz w:val="18"/>
                <w:szCs w:val="18"/>
              </w:rPr>
            </w:pPr>
          </w:p>
        </w:tc>
      </w:tr>
      <w:tr w:rsidR="00FD172B" w:rsidRPr="00D51F48" w14:paraId="7FFC1B37" w14:textId="77777777" w:rsidTr="009C3358">
        <w:trPr>
          <w:trHeight w:val="454"/>
          <w:jc w:val="center"/>
        </w:trPr>
        <w:tc>
          <w:tcPr>
            <w:tcW w:w="420" w:type="dxa"/>
            <w:tcBorders>
              <w:top w:val="single" w:sz="4" w:space="0" w:color="auto"/>
              <w:left w:val="single" w:sz="4" w:space="0" w:color="auto"/>
              <w:right w:val="single" w:sz="4" w:space="0" w:color="auto"/>
            </w:tcBorders>
            <w:shd w:val="clear" w:color="auto" w:fill="808080" w:themeFill="background1" w:themeFillShade="80"/>
            <w:vAlign w:val="center"/>
          </w:tcPr>
          <w:p w14:paraId="7C9A16B3" w14:textId="1CDDD465" w:rsidR="00FD172B" w:rsidRPr="00D51F48" w:rsidRDefault="00FD172B" w:rsidP="00FD172B">
            <w:pPr>
              <w:widowControl/>
              <w:snapToGrid w:val="0"/>
              <w:ind w:left="318" w:hangingChars="159" w:hanging="318"/>
              <w:rPr>
                <w:rFonts w:ascii="Meiryo UI" w:eastAsia="Meiryo UI" w:hAnsi="Meiryo UI" w:cs="Times New Roman"/>
                <w:color w:val="FFFFFF" w:themeColor="background1"/>
                <w:kern w:val="0"/>
                <w:sz w:val="20"/>
                <w:szCs w:val="20"/>
              </w:rPr>
            </w:pPr>
            <w:r w:rsidRPr="00D51F48">
              <w:rPr>
                <w:rFonts w:ascii="Meiryo UI" w:eastAsia="Meiryo UI" w:hAnsi="Meiryo UI" w:cs="Times New Roman" w:hint="eastAsia"/>
                <w:color w:val="FFFFFF" w:themeColor="background1"/>
                <w:kern w:val="0"/>
                <w:sz w:val="20"/>
                <w:szCs w:val="20"/>
              </w:rPr>
              <w:t xml:space="preserve">　</w:t>
            </w:r>
          </w:p>
        </w:tc>
        <w:tc>
          <w:tcPr>
            <w:tcW w:w="5849" w:type="dxa"/>
            <w:gridSpan w:val="2"/>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215422A2" w14:textId="0529E2B6" w:rsidR="00FD172B" w:rsidRPr="00D51F48" w:rsidRDefault="00FD172B" w:rsidP="00FD172B">
            <w:pPr>
              <w:widowControl/>
              <w:snapToGrid w:val="0"/>
              <w:ind w:left="318" w:hangingChars="159" w:hanging="318"/>
              <w:rPr>
                <w:rFonts w:ascii="Meiryo UI" w:eastAsia="Meiryo UI" w:hAnsi="Meiryo UI" w:cs="Times New Roman"/>
                <w:color w:val="FFFFFF" w:themeColor="background1"/>
                <w:kern w:val="0"/>
                <w:sz w:val="20"/>
                <w:szCs w:val="20"/>
              </w:rPr>
            </w:pPr>
            <w:r w:rsidRPr="00D51F48">
              <w:rPr>
                <w:rFonts w:ascii="Meiryo UI" w:eastAsia="Meiryo UI" w:hAnsi="Meiryo UI" w:cs="Times New Roman"/>
                <w:color w:val="FFFFFF" w:themeColor="background1"/>
                <w:kern w:val="0"/>
                <w:sz w:val="20"/>
                <w:szCs w:val="20"/>
              </w:rPr>
              <w:t>1) 情報通信機器を用いた遠隔からの高度な技術を有する医師による手術等</w:t>
            </w:r>
          </w:p>
        </w:tc>
        <w:tc>
          <w:tcPr>
            <w:tcW w:w="517" w:type="dxa"/>
            <w:tcBorders>
              <w:top w:val="single" w:sz="4" w:space="0" w:color="auto"/>
              <w:left w:val="nil"/>
              <w:bottom w:val="single" w:sz="4" w:space="0" w:color="auto"/>
              <w:right w:val="single" w:sz="4" w:space="0" w:color="auto"/>
            </w:tcBorders>
            <w:shd w:val="clear" w:color="auto" w:fill="808080" w:themeFill="background1" w:themeFillShade="80"/>
            <w:vAlign w:val="center"/>
          </w:tcPr>
          <w:p w14:paraId="3E65D4D4" w14:textId="7C45EAF8" w:rsidR="00FD172B" w:rsidRPr="00D51F48" w:rsidRDefault="00FD172B" w:rsidP="00FD172B">
            <w:pPr>
              <w:widowControl/>
              <w:snapToGrid w:val="0"/>
              <w:jc w:val="center"/>
              <w:rPr>
                <w:rFonts w:ascii="Meiryo UI" w:eastAsia="Meiryo UI" w:hAnsi="Meiryo UI" w:cs="Times New Roman"/>
                <w:color w:val="FFFFFF" w:themeColor="background1"/>
                <w:kern w:val="0"/>
                <w:sz w:val="20"/>
                <w:szCs w:val="20"/>
              </w:rPr>
            </w:pPr>
          </w:p>
        </w:tc>
        <w:tc>
          <w:tcPr>
            <w:tcW w:w="913" w:type="dxa"/>
            <w:tcBorders>
              <w:top w:val="single" w:sz="4" w:space="0" w:color="auto"/>
              <w:left w:val="nil"/>
              <w:bottom w:val="single" w:sz="4" w:space="0" w:color="auto"/>
              <w:right w:val="single" w:sz="4" w:space="0" w:color="auto"/>
            </w:tcBorders>
            <w:shd w:val="clear" w:color="auto" w:fill="808080" w:themeFill="background1" w:themeFillShade="80"/>
            <w:vAlign w:val="center"/>
          </w:tcPr>
          <w:p w14:paraId="63A28FF9" w14:textId="77777777" w:rsidR="00FD172B" w:rsidRPr="00D51F48" w:rsidRDefault="00FD172B" w:rsidP="00FD172B">
            <w:pPr>
              <w:widowControl/>
              <w:snapToGrid w:val="0"/>
              <w:jc w:val="center"/>
              <w:rPr>
                <w:rFonts w:ascii="Meiryo UI" w:eastAsia="Meiryo UI" w:hAnsi="Meiryo UI" w:cs="Times New Roman"/>
                <w:color w:val="FFFFFF" w:themeColor="background1"/>
                <w:kern w:val="0"/>
                <w:sz w:val="20"/>
                <w:szCs w:val="20"/>
              </w:rPr>
            </w:pPr>
          </w:p>
        </w:tc>
        <w:tc>
          <w:tcPr>
            <w:tcW w:w="2940" w:type="dxa"/>
            <w:tcBorders>
              <w:top w:val="single" w:sz="4" w:space="0" w:color="auto"/>
              <w:left w:val="nil"/>
              <w:bottom w:val="single" w:sz="4" w:space="0" w:color="auto"/>
              <w:right w:val="single" w:sz="4" w:space="0" w:color="auto"/>
            </w:tcBorders>
            <w:shd w:val="clear" w:color="auto" w:fill="808080" w:themeFill="background1" w:themeFillShade="80"/>
            <w:noWrap/>
            <w:vAlign w:val="center"/>
          </w:tcPr>
          <w:p w14:paraId="32303F60" w14:textId="77777777" w:rsidR="00FD172B" w:rsidRPr="00D51F48" w:rsidRDefault="00FD172B" w:rsidP="00FD172B">
            <w:pPr>
              <w:widowControl/>
              <w:snapToGrid w:val="0"/>
              <w:jc w:val="left"/>
              <w:rPr>
                <w:rFonts w:ascii="Meiryo UI" w:eastAsia="Meiryo UI" w:hAnsi="Meiryo UI" w:cs="Times New Roman"/>
                <w:color w:val="FFFFFF" w:themeColor="background1"/>
                <w:kern w:val="0"/>
                <w:sz w:val="18"/>
                <w:szCs w:val="18"/>
              </w:rPr>
            </w:pPr>
          </w:p>
        </w:tc>
      </w:tr>
      <w:tr w:rsidR="00FD172B" w:rsidRPr="00D51F48" w14:paraId="659B0F8A" w14:textId="77777777" w:rsidTr="009C3358">
        <w:trPr>
          <w:trHeight w:val="454"/>
          <w:jc w:val="center"/>
        </w:trPr>
        <w:tc>
          <w:tcPr>
            <w:tcW w:w="420" w:type="dxa"/>
            <w:vMerge w:val="restart"/>
            <w:tcBorders>
              <w:left w:val="single" w:sz="4" w:space="0" w:color="auto"/>
              <w:right w:val="single" w:sz="4" w:space="0" w:color="auto"/>
            </w:tcBorders>
            <w:shd w:val="clear" w:color="auto" w:fill="808080" w:themeFill="background1" w:themeFillShade="80"/>
            <w:vAlign w:val="center"/>
          </w:tcPr>
          <w:p w14:paraId="7A16008F" w14:textId="77777777" w:rsidR="00FD172B" w:rsidRPr="00D51F48" w:rsidRDefault="00FD172B" w:rsidP="00FD172B">
            <w:pPr>
              <w:widowControl/>
              <w:snapToGrid w:val="0"/>
              <w:ind w:left="318" w:hangingChars="159" w:hanging="318"/>
              <w:rPr>
                <w:rFonts w:ascii="Meiryo UI" w:eastAsia="Meiryo UI" w:hAnsi="Meiryo UI" w:cs="Times New Roman"/>
                <w:kern w:val="0"/>
                <w:sz w:val="20"/>
                <w:szCs w:val="20"/>
              </w:rPr>
            </w:pPr>
          </w:p>
        </w:tc>
        <w:tc>
          <w:tcPr>
            <w:tcW w:w="5849" w:type="dxa"/>
            <w:gridSpan w:val="2"/>
            <w:tcBorders>
              <w:top w:val="single" w:sz="4" w:space="0" w:color="auto"/>
              <w:left w:val="single" w:sz="4" w:space="0" w:color="auto"/>
              <w:bottom w:val="single" w:sz="4" w:space="0" w:color="auto"/>
              <w:right w:val="single" w:sz="4" w:space="0" w:color="auto"/>
            </w:tcBorders>
            <w:vAlign w:val="center"/>
          </w:tcPr>
          <w:p w14:paraId="1E7A8E99" w14:textId="2DF8063B" w:rsidR="00FD172B" w:rsidRPr="00D51F48" w:rsidRDefault="00FD172B" w:rsidP="00FD172B">
            <w:pPr>
              <w:widowControl/>
              <w:snapToGrid w:val="0"/>
              <w:ind w:left="318" w:hangingChars="159" w:hanging="318"/>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ⅰ 高度な技術を要するなど遠隔地にいる医師でないと実施が困難な手術等を必要とし、かつ、患者の体力面などから当該医師の下への搬送・移動等が難しい患者を対象に行う。</w:t>
            </w:r>
          </w:p>
        </w:tc>
        <w:tc>
          <w:tcPr>
            <w:tcW w:w="517" w:type="dxa"/>
            <w:tcBorders>
              <w:top w:val="single" w:sz="4" w:space="0" w:color="auto"/>
              <w:left w:val="nil"/>
              <w:bottom w:val="single" w:sz="4" w:space="0" w:color="auto"/>
              <w:right w:val="single" w:sz="4" w:space="0" w:color="auto"/>
            </w:tcBorders>
            <w:vAlign w:val="center"/>
          </w:tcPr>
          <w:p w14:paraId="5EBD51A8" w14:textId="7810D589" w:rsidR="00FD172B" w:rsidRPr="00D51F48" w:rsidRDefault="00FD172B" w:rsidP="00FD172B">
            <w:pPr>
              <w:widowControl/>
              <w:snapToGrid w:val="0"/>
              <w:jc w:val="center"/>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w:t>
            </w:r>
          </w:p>
        </w:tc>
        <w:tc>
          <w:tcPr>
            <w:tcW w:w="913" w:type="dxa"/>
            <w:tcBorders>
              <w:top w:val="single" w:sz="4" w:space="0" w:color="auto"/>
              <w:left w:val="nil"/>
              <w:bottom w:val="single" w:sz="4" w:space="0" w:color="auto"/>
              <w:right w:val="single" w:sz="4" w:space="0" w:color="auto"/>
            </w:tcBorders>
            <w:shd w:val="clear" w:color="auto" w:fill="FFF2CC" w:themeFill="accent4" w:themeFillTint="33"/>
            <w:vAlign w:val="center"/>
          </w:tcPr>
          <w:p w14:paraId="1FF27E36" w14:textId="38DCD737" w:rsidR="00FD172B" w:rsidRPr="00D51F48" w:rsidRDefault="00FD172B" w:rsidP="00FD172B">
            <w:pPr>
              <w:widowControl/>
              <w:snapToGrid w:val="0"/>
              <w:jc w:val="center"/>
              <w:rPr>
                <w:rFonts w:ascii="Meiryo UI" w:eastAsia="Meiryo UI" w:hAnsi="Meiryo UI" w:cs="Times New Roman"/>
                <w:color w:val="000000"/>
                <w:kern w:val="0"/>
                <w:sz w:val="20"/>
                <w:szCs w:val="20"/>
              </w:rPr>
            </w:pPr>
            <w:r w:rsidRPr="00D51F48">
              <w:rPr>
                <w:rFonts w:ascii="Meiryo UI" w:eastAsia="Meiryo UI" w:hAnsi="Meiryo UI" w:cs="Times New Roman" w:hint="eastAsia"/>
                <w:color w:val="000000"/>
                <w:kern w:val="0"/>
                <w:sz w:val="20"/>
                <w:szCs w:val="20"/>
              </w:rPr>
              <w:t>遵守</w:t>
            </w:r>
          </w:p>
        </w:tc>
        <w:tc>
          <w:tcPr>
            <w:tcW w:w="2940" w:type="dxa"/>
            <w:tcBorders>
              <w:top w:val="single" w:sz="4" w:space="0" w:color="auto"/>
              <w:left w:val="nil"/>
              <w:bottom w:val="single" w:sz="4" w:space="0" w:color="auto"/>
              <w:right w:val="single" w:sz="4" w:space="0" w:color="auto"/>
            </w:tcBorders>
            <w:noWrap/>
            <w:vAlign w:val="center"/>
          </w:tcPr>
          <w:p w14:paraId="27F7B9AE" w14:textId="2AE40509" w:rsidR="00FD172B" w:rsidRPr="00D51F48" w:rsidRDefault="00FD172B" w:rsidP="00FD172B">
            <w:pPr>
              <w:pStyle w:val="a8"/>
              <w:widowControl/>
              <w:numPr>
                <w:ilvl w:val="0"/>
                <w:numId w:val="6"/>
              </w:numPr>
              <w:snapToGrid w:val="0"/>
              <w:ind w:leftChars="0" w:left="184" w:hanging="184"/>
              <w:rPr>
                <w:rFonts w:ascii="Meiryo UI" w:eastAsia="Meiryo UI" w:hAnsi="Meiryo UI" w:cs="Times New Roman"/>
                <w:color w:val="000000"/>
                <w:kern w:val="0"/>
                <w:sz w:val="18"/>
                <w:szCs w:val="18"/>
              </w:rPr>
            </w:pPr>
            <w:r w:rsidRPr="00D51F48">
              <w:rPr>
                <w:rFonts w:ascii="Meiryo UI" w:eastAsia="Meiryo UI" w:hAnsi="Meiryo UI" w:cs="Times New Roman" w:hint="eastAsia"/>
                <w:kern w:val="0"/>
                <w:sz w:val="18"/>
                <w:szCs w:val="18"/>
              </w:rPr>
              <w:t>具体的な対象疾患や患者の状態などの詳細な適用</w:t>
            </w:r>
            <w:r w:rsidRPr="00D51F48">
              <w:rPr>
                <w:rFonts w:ascii="Meiryo UI" w:eastAsia="Meiryo UI" w:hAnsi="Meiryo UI" w:cs="Times New Roman" w:hint="eastAsia"/>
                <w:color w:val="000000"/>
                <w:kern w:val="0"/>
                <w:sz w:val="18"/>
                <w:szCs w:val="18"/>
              </w:rPr>
              <w:t>対象</w:t>
            </w:r>
            <w:r w:rsidRPr="00D51F48">
              <w:rPr>
                <w:rFonts w:ascii="Meiryo UI" w:eastAsia="Meiryo UI" w:hAnsi="Meiryo UI" w:cs="Times New Roman" w:hint="eastAsia"/>
                <w:kern w:val="0"/>
                <w:sz w:val="18"/>
                <w:szCs w:val="18"/>
              </w:rPr>
              <w:t>は、各学会などが作成するガイドラインに基づく。</w:t>
            </w:r>
          </w:p>
        </w:tc>
      </w:tr>
      <w:tr w:rsidR="00FD172B" w:rsidRPr="00D51F48" w14:paraId="3B1337F1" w14:textId="77777777" w:rsidTr="009C3358">
        <w:trPr>
          <w:trHeight w:val="454"/>
          <w:jc w:val="center"/>
        </w:trPr>
        <w:tc>
          <w:tcPr>
            <w:tcW w:w="420" w:type="dxa"/>
            <w:vMerge/>
            <w:vAlign w:val="center"/>
          </w:tcPr>
          <w:p w14:paraId="6E2EDFA2" w14:textId="77777777" w:rsidR="00FD172B" w:rsidRPr="00D51F48" w:rsidRDefault="00FD172B" w:rsidP="00FD172B">
            <w:pPr>
              <w:widowControl/>
              <w:snapToGrid w:val="0"/>
              <w:ind w:left="318" w:hangingChars="159" w:hanging="318"/>
              <w:rPr>
                <w:rFonts w:ascii="Meiryo UI" w:eastAsia="Meiryo UI" w:hAnsi="Meiryo UI" w:cs="Times New Roman"/>
                <w:kern w:val="0"/>
                <w:sz w:val="20"/>
                <w:szCs w:val="20"/>
              </w:rPr>
            </w:pPr>
          </w:p>
        </w:tc>
        <w:tc>
          <w:tcPr>
            <w:tcW w:w="5849" w:type="dxa"/>
            <w:gridSpan w:val="2"/>
            <w:tcBorders>
              <w:top w:val="single" w:sz="4" w:space="0" w:color="auto"/>
              <w:left w:val="single" w:sz="4" w:space="0" w:color="auto"/>
              <w:bottom w:val="dashSmallGap" w:sz="4" w:space="0" w:color="auto"/>
              <w:right w:val="single" w:sz="4" w:space="0" w:color="auto"/>
            </w:tcBorders>
            <w:vAlign w:val="center"/>
          </w:tcPr>
          <w:p w14:paraId="5FAD4AEA" w14:textId="1F13C892" w:rsidR="00FD172B" w:rsidRPr="00D51F48" w:rsidRDefault="00FD172B" w:rsidP="00FD172B">
            <w:pPr>
              <w:widowControl/>
              <w:snapToGrid w:val="0"/>
              <w:ind w:left="318" w:hangingChars="159" w:hanging="318"/>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ⅱ 情報通信機器について、手術等を実施するに当たり重大な遅延等が生じない通信環境を整え、事前に通信環境の確認を行う。</w:t>
            </w:r>
          </w:p>
        </w:tc>
        <w:tc>
          <w:tcPr>
            <w:tcW w:w="517" w:type="dxa"/>
            <w:tcBorders>
              <w:top w:val="single" w:sz="4" w:space="0" w:color="auto"/>
              <w:left w:val="nil"/>
              <w:bottom w:val="dashSmallGap" w:sz="4" w:space="0" w:color="auto"/>
              <w:right w:val="single" w:sz="4" w:space="0" w:color="auto"/>
            </w:tcBorders>
            <w:vAlign w:val="center"/>
          </w:tcPr>
          <w:p w14:paraId="161FDB9C" w14:textId="45BBEEF0" w:rsidR="00FD172B" w:rsidRPr="00D51F48" w:rsidRDefault="00FD172B" w:rsidP="00FD172B">
            <w:pPr>
              <w:widowControl/>
              <w:snapToGrid w:val="0"/>
              <w:jc w:val="center"/>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w:t>
            </w:r>
          </w:p>
        </w:tc>
        <w:tc>
          <w:tcPr>
            <w:tcW w:w="913" w:type="dxa"/>
            <w:tcBorders>
              <w:top w:val="single" w:sz="4" w:space="0" w:color="auto"/>
              <w:left w:val="nil"/>
              <w:bottom w:val="dashSmallGap" w:sz="4" w:space="0" w:color="auto"/>
              <w:right w:val="single" w:sz="4" w:space="0" w:color="auto"/>
            </w:tcBorders>
            <w:shd w:val="clear" w:color="auto" w:fill="FFF2CC" w:themeFill="accent4" w:themeFillTint="33"/>
            <w:vAlign w:val="center"/>
          </w:tcPr>
          <w:p w14:paraId="5F38B906" w14:textId="55CA3D6F" w:rsidR="00FD172B" w:rsidRPr="00D51F48" w:rsidRDefault="00FD172B" w:rsidP="00FD172B">
            <w:pPr>
              <w:widowControl/>
              <w:snapToGrid w:val="0"/>
              <w:jc w:val="center"/>
              <w:rPr>
                <w:rFonts w:ascii="Meiryo UI" w:eastAsia="Meiryo UI" w:hAnsi="Meiryo UI" w:cs="Times New Roman"/>
                <w:color w:val="000000"/>
                <w:kern w:val="0"/>
                <w:sz w:val="20"/>
                <w:szCs w:val="20"/>
              </w:rPr>
            </w:pPr>
            <w:r w:rsidRPr="00D51F48">
              <w:rPr>
                <w:rFonts w:ascii="Meiryo UI" w:eastAsia="Meiryo UI" w:hAnsi="Meiryo UI" w:cs="Times New Roman" w:hint="eastAsia"/>
                <w:color w:val="000000"/>
                <w:kern w:val="0"/>
                <w:sz w:val="20"/>
                <w:szCs w:val="20"/>
              </w:rPr>
              <w:t>遵守</w:t>
            </w:r>
          </w:p>
        </w:tc>
        <w:tc>
          <w:tcPr>
            <w:tcW w:w="2940" w:type="dxa"/>
            <w:tcBorders>
              <w:top w:val="single" w:sz="4" w:space="0" w:color="auto"/>
              <w:left w:val="nil"/>
              <w:bottom w:val="dashSmallGap" w:sz="4" w:space="0" w:color="auto"/>
              <w:right w:val="single" w:sz="4" w:space="0" w:color="auto"/>
            </w:tcBorders>
            <w:noWrap/>
            <w:vAlign w:val="center"/>
          </w:tcPr>
          <w:p w14:paraId="3E6B7278" w14:textId="77777777" w:rsidR="00FD172B" w:rsidRPr="00D51F48" w:rsidRDefault="00FD172B" w:rsidP="00FD172B">
            <w:pPr>
              <w:widowControl/>
              <w:snapToGrid w:val="0"/>
              <w:jc w:val="left"/>
              <w:rPr>
                <w:rFonts w:ascii="Meiryo UI" w:eastAsia="Meiryo UI" w:hAnsi="Meiryo UI" w:cs="Times New Roman"/>
                <w:color w:val="000000"/>
                <w:kern w:val="0"/>
                <w:sz w:val="18"/>
                <w:szCs w:val="18"/>
              </w:rPr>
            </w:pPr>
          </w:p>
        </w:tc>
      </w:tr>
      <w:tr w:rsidR="00FD172B" w:rsidRPr="00D51F48" w14:paraId="3DF6968D" w14:textId="77777777" w:rsidTr="009C3358">
        <w:trPr>
          <w:trHeight w:val="454"/>
          <w:jc w:val="center"/>
        </w:trPr>
        <w:tc>
          <w:tcPr>
            <w:tcW w:w="420" w:type="dxa"/>
            <w:vMerge/>
            <w:vAlign w:val="center"/>
          </w:tcPr>
          <w:p w14:paraId="3BBD6517" w14:textId="77777777" w:rsidR="00FD172B" w:rsidRPr="00D51F48" w:rsidRDefault="00FD172B" w:rsidP="00FD172B">
            <w:pPr>
              <w:widowControl/>
              <w:snapToGrid w:val="0"/>
              <w:rPr>
                <w:rFonts w:ascii="Meiryo UI" w:eastAsia="Meiryo UI" w:hAnsi="Meiryo UI" w:cs="Times New Roman"/>
                <w:kern w:val="0"/>
                <w:sz w:val="20"/>
                <w:szCs w:val="20"/>
              </w:rPr>
            </w:pPr>
          </w:p>
        </w:tc>
        <w:tc>
          <w:tcPr>
            <w:tcW w:w="5849" w:type="dxa"/>
            <w:gridSpan w:val="2"/>
            <w:tcBorders>
              <w:top w:val="dashSmallGap" w:sz="4" w:space="0" w:color="auto"/>
              <w:left w:val="single" w:sz="4" w:space="0" w:color="auto"/>
              <w:bottom w:val="single" w:sz="4" w:space="0" w:color="auto"/>
              <w:right w:val="single" w:sz="4" w:space="0" w:color="auto"/>
            </w:tcBorders>
            <w:vAlign w:val="center"/>
          </w:tcPr>
          <w:p w14:paraId="155ED06F" w14:textId="55025949" w:rsidR="00FD172B" w:rsidRPr="00D51F48" w:rsidRDefault="00FD172B" w:rsidP="00C25B03">
            <w:pPr>
              <w:widowControl/>
              <w:snapToGrid w:val="0"/>
              <w:ind w:leftChars="150" w:left="333" w:hangingChars="9" w:hanging="18"/>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仮に一時的に情報通信機器等に不具合があった場合等においても、患者の側にいる主治医等の医師により手術の安全な継続が可能な体制を組む。</w:t>
            </w:r>
          </w:p>
        </w:tc>
        <w:tc>
          <w:tcPr>
            <w:tcW w:w="517" w:type="dxa"/>
            <w:tcBorders>
              <w:top w:val="dashSmallGap" w:sz="4" w:space="0" w:color="auto"/>
              <w:left w:val="nil"/>
              <w:bottom w:val="single" w:sz="4" w:space="0" w:color="auto"/>
              <w:right w:val="single" w:sz="4" w:space="0" w:color="auto"/>
            </w:tcBorders>
            <w:vAlign w:val="center"/>
          </w:tcPr>
          <w:p w14:paraId="716EF65B" w14:textId="433AFCC8" w:rsidR="00FD172B" w:rsidRPr="00D51F48" w:rsidRDefault="00FD172B" w:rsidP="00FD172B">
            <w:pPr>
              <w:widowControl/>
              <w:snapToGrid w:val="0"/>
              <w:jc w:val="center"/>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w:t>
            </w:r>
          </w:p>
        </w:tc>
        <w:tc>
          <w:tcPr>
            <w:tcW w:w="913" w:type="dxa"/>
            <w:tcBorders>
              <w:top w:val="dashSmallGap" w:sz="4" w:space="0" w:color="auto"/>
              <w:left w:val="nil"/>
              <w:bottom w:val="single" w:sz="4" w:space="0" w:color="auto"/>
              <w:right w:val="single" w:sz="4" w:space="0" w:color="auto"/>
            </w:tcBorders>
            <w:shd w:val="clear" w:color="auto" w:fill="FFF2CC" w:themeFill="accent4" w:themeFillTint="33"/>
            <w:vAlign w:val="center"/>
          </w:tcPr>
          <w:p w14:paraId="48EDFE90" w14:textId="49006D2E" w:rsidR="00FD172B" w:rsidRPr="00D51F48" w:rsidRDefault="00FD172B" w:rsidP="00FD172B">
            <w:pPr>
              <w:widowControl/>
              <w:snapToGrid w:val="0"/>
              <w:jc w:val="center"/>
              <w:rPr>
                <w:rFonts w:ascii="Meiryo UI" w:eastAsia="Meiryo UI" w:hAnsi="Meiryo UI" w:cs="Times New Roman"/>
                <w:color w:val="000000"/>
                <w:kern w:val="0"/>
                <w:sz w:val="20"/>
                <w:szCs w:val="20"/>
              </w:rPr>
            </w:pPr>
            <w:r w:rsidRPr="00D51F48">
              <w:rPr>
                <w:rFonts w:ascii="Meiryo UI" w:eastAsia="Meiryo UI" w:hAnsi="Meiryo UI" w:cs="Times New Roman" w:hint="eastAsia"/>
                <w:color w:val="000000"/>
                <w:kern w:val="0"/>
                <w:sz w:val="20"/>
                <w:szCs w:val="20"/>
              </w:rPr>
              <w:t>遵守</w:t>
            </w:r>
          </w:p>
        </w:tc>
        <w:tc>
          <w:tcPr>
            <w:tcW w:w="2940" w:type="dxa"/>
            <w:tcBorders>
              <w:top w:val="dashSmallGap" w:sz="4" w:space="0" w:color="auto"/>
              <w:left w:val="nil"/>
              <w:bottom w:val="single" w:sz="4" w:space="0" w:color="auto"/>
              <w:right w:val="single" w:sz="4" w:space="0" w:color="auto"/>
            </w:tcBorders>
            <w:noWrap/>
            <w:vAlign w:val="center"/>
          </w:tcPr>
          <w:p w14:paraId="13B9120F" w14:textId="568C9428" w:rsidR="00FD172B" w:rsidRPr="00D51F48" w:rsidRDefault="00FD172B" w:rsidP="00FD172B">
            <w:pPr>
              <w:pStyle w:val="a8"/>
              <w:widowControl/>
              <w:numPr>
                <w:ilvl w:val="0"/>
                <w:numId w:val="6"/>
              </w:numPr>
              <w:snapToGrid w:val="0"/>
              <w:ind w:leftChars="0" w:left="184" w:hanging="184"/>
              <w:rPr>
                <w:rFonts w:ascii="Meiryo UI" w:eastAsia="Meiryo UI" w:hAnsi="Meiryo UI" w:cs="Times New Roman"/>
                <w:color w:val="000000"/>
                <w:kern w:val="0"/>
                <w:sz w:val="18"/>
                <w:szCs w:val="18"/>
              </w:rPr>
            </w:pPr>
            <w:r w:rsidRPr="00D51F48">
              <w:rPr>
                <w:rFonts w:ascii="Meiryo UI" w:eastAsia="Meiryo UI" w:hAnsi="Meiryo UI" w:cs="Times New Roman" w:hint="eastAsia"/>
                <w:kern w:val="0"/>
                <w:sz w:val="18"/>
                <w:szCs w:val="18"/>
              </w:rPr>
              <w:t>具体的な提供体制等については、各学会などが</w:t>
            </w:r>
            <w:r w:rsidRPr="00D51F48">
              <w:rPr>
                <w:rFonts w:ascii="Meiryo UI" w:eastAsia="Meiryo UI" w:hAnsi="Meiryo UI" w:cs="Times New Roman" w:hint="eastAsia"/>
                <w:color w:val="000000"/>
                <w:kern w:val="0"/>
                <w:sz w:val="18"/>
                <w:szCs w:val="18"/>
              </w:rPr>
              <w:t>作成</w:t>
            </w:r>
            <w:r w:rsidRPr="00D51F48">
              <w:rPr>
                <w:rFonts w:ascii="Meiryo UI" w:eastAsia="Meiryo UI" w:hAnsi="Meiryo UI" w:cs="Times New Roman" w:hint="eastAsia"/>
                <w:kern w:val="0"/>
                <w:sz w:val="18"/>
                <w:szCs w:val="18"/>
              </w:rPr>
              <w:t>するガイドラインに基づく。</w:t>
            </w:r>
          </w:p>
        </w:tc>
      </w:tr>
      <w:tr w:rsidR="00FD172B" w:rsidRPr="00D51F48" w14:paraId="51BC4505" w14:textId="77777777" w:rsidTr="009C3358">
        <w:trPr>
          <w:trHeight w:val="512"/>
          <w:jc w:val="center"/>
        </w:trPr>
        <w:tc>
          <w:tcPr>
            <w:tcW w:w="420" w:type="dxa"/>
            <w:vMerge/>
            <w:vAlign w:val="center"/>
          </w:tcPr>
          <w:p w14:paraId="056F3C07" w14:textId="77777777" w:rsidR="00FD172B" w:rsidRPr="00D51F48" w:rsidRDefault="00FD172B" w:rsidP="00FD172B">
            <w:pPr>
              <w:widowControl/>
              <w:snapToGrid w:val="0"/>
              <w:ind w:left="318" w:hangingChars="159" w:hanging="318"/>
              <w:rPr>
                <w:rFonts w:ascii="Meiryo UI" w:eastAsia="Meiryo UI" w:hAnsi="Meiryo UI" w:cs="Times New Roman"/>
                <w:color w:val="FFFFFF" w:themeColor="background1"/>
                <w:kern w:val="0"/>
                <w:sz w:val="20"/>
                <w:szCs w:val="20"/>
              </w:rPr>
            </w:pPr>
          </w:p>
        </w:tc>
        <w:tc>
          <w:tcPr>
            <w:tcW w:w="5849" w:type="dxa"/>
            <w:gridSpan w:val="2"/>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0CF74C56" w14:textId="6D85C0DE" w:rsidR="00FD172B" w:rsidRPr="00D51F48" w:rsidRDefault="00FD172B" w:rsidP="00FD172B">
            <w:pPr>
              <w:widowControl/>
              <w:snapToGrid w:val="0"/>
              <w:ind w:left="318" w:hangingChars="159" w:hanging="318"/>
              <w:rPr>
                <w:rFonts w:ascii="Meiryo UI" w:eastAsia="Meiryo UI" w:hAnsi="Meiryo UI" w:cs="Times New Roman"/>
                <w:color w:val="FFFFFF" w:themeColor="background1"/>
                <w:kern w:val="0"/>
                <w:sz w:val="20"/>
                <w:szCs w:val="20"/>
              </w:rPr>
            </w:pPr>
            <w:r w:rsidRPr="00D51F48">
              <w:rPr>
                <w:rFonts w:ascii="Meiryo UI" w:eastAsia="Meiryo UI" w:hAnsi="Meiryo UI" w:cs="Times New Roman" w:hint="eastAsia"/>
                <w:color w:val="FFFFFF" w:themeColor="background1"/>
                <w:kern w:val="0"/>
                <w:sz w:val="20"/>
                <w:szCs w:val="20"/>
              </w:rPr>
              <w:t xml:space="preserve">　</w:t>
            </w:r>
            <w:r w:rsidRPr="00D51F48">
              <w:rPr>
                <w:rFonts w:ascii="Meiryo UI" w:eastAsia="Meiryo UI" w:hAnsi="Meiryo UI" w:cs="Times New Roman"/>
                <w:color w:val="FFFFFF" w:themeColor="background1"/>
                <w:kern w:val="0"/>
                <w:sz w:val="20"/>
                <w:szCs w:val="20"/>
              </w:rPr>
              <w:t>2) 情報通信機器を用いた遠隔からの高度な専門性を有する医師による診察・診断等</w:t>
            </w:r>
            <w:r w:rsidRPr="00D51F48">
              <w:rPr>
                <w:rFonts w:ascii="Meiryo UI" w:eastAsia="Meiryo UI" w:hAnsi="Meiryo UI" w:cs="Times New Roman"/>
                <w:color w:val="FFFFFF" w:themeColor="background1"/>
                <w:kern w:val="0"/>
                <w:sz w:val="20"/>
                <w:szCs w:val="20"/>
              </w:rPr>
              <w:tab/>
            </w:r>
            <w:r w:rsidRPr="00D51F48">
              <w:rPr>
                <w:rFonts w:ascii="Meiryo UI" w:eastAsia="Meiryo UI" w:hAnsi="Meiryo UI" w:cs="Times New Roman"/>
                <w:color w:val="FFFFFF" w:themeColor="background1"/>
                <w:kern w:val="0"/>
                <w:sz w:val="20"/>
                <w:szCs w:val="20"/>
              </w:rPr>
              <w:tab/>
            </w:r>
          </w:p>
        </w:tc>
        <w:tc>
          <w:tcPr>
            <w:tcW w:w="517" w:type="dxa"/>
            <w:tcBorders>
              <w:top w:val="single" w:sz="4" w:space="0" w:color="auto"/>
              <w:left w:val="nil"/>
              <w:bottom w:val="single" w:sz="4" w:space="0" w:color="auto"/>
              <w:right w:val="single" w:sz="4" w:space="0" w:color="auto"/>
            </w:tcBorders>
            <w:shd w:val="clear" w:color="auto" w:fill="808080" w:themeFill="background1" w:themeFillShade="80"/>
            <w:vAlign w:val="center"/>
          </w:tcPr>
          <w:p w14:paraId="063836FE" w14:textId="77777777" w:rsidR="00FD172B" w:rsidRPr="00D51F48" w:rsidRDefault="00FD172B" w:rsidP="00FD172B">
            <w:pPr>
              <w:widowControl/>
              <w:snapToGrid w:val="0"/>
              <w:jc w:val="center"/>
              <w:rPr>
                <w:rFonts w:ascii="Meiryo UI" w:eastAsia="Meiryo UI" w:hAnsi="Meiryo UI" w:cs="Times New Roman"/>
                <w:color w:val="FFFFFF" w:themeColor="background1"/>
                <w:kern w:val="0"/>
                <w:sz w:val="20"/>
                <w:szCs w:val="20"/>
              </w:rPr>
            </w:pPr>
          </w:p>
        </w:tc>
        <w:tc>
          <w:tcPr>
            <w:tcW w:w="913" w:type="dxa"/>
            <w:tcBorders>
              <w:top w:val="single" w:sz="4" w:space="0" w:color="auto"/>
              <w:left w:val="nil"/>
              <w:bottom w:val="single" w:sz="4" w:space="0" w:color="auto"/>
              <w:right w:val="single" w:sz="4" w:space="0" w:color="auto"/>
            </w:tcBorders>
            <w:shd w:val="clear" w:color="auto" w:fill="808080" w:themeFill="background1" w:themeFillShade="80"/>
            <w:vAlign w:val="center"/>
          </w:tcPr>
          <w:p w14:paraId="35A26725" w14:textId="77777777" w:rsidR="00FD172B" w:rsidRPr="00D51F48" w:rsidRDefault="00FD172B" w:rsidP="00FD172B">
            <w:pPr>
              <w:widowControl/>
              <w:snapToGrid w:val="0"/>
              <w:jc w:val="center"/>
              <w:rPr>
                <w:rFonts w:ascii="Meiryo UI" w:eastAsia="Meiryo UI" w:hAnsi="Meiryo UI" w:cs="Times New Roman"/>
                <w:color w:val="FFFFFF" w:themeColor="background1"/>
                <w:kern w:val="0"/>
                <w:sz w:val="20"/>
                <w:szCs w:val="20"/>
              </w:rPr>
            </w:pPr>
          </w:p>
        </w:tc>
        <w:tc>
          <w:tcPr>
            <w:tcW w:w="2940" w:type="dxa"/>
            <w:tcBorders>
              <w:top w:val="single" w:sz="4" w:space="0" w:color="auto"/>
              <w:left w:val="nil"/>
              <w:bottom w:val="single" w:sz="4" w:space="0" w:color="auto"/>
              <w:right w:val="single" w:sz="4" w:space="0" w:color="auto"/>
            </w:tcBorders>
            <w:shd w:val="clear" w:color="auto" w:fill="808080" w:themeFill="background1" w:themeFillShade="80"/>
            <w:noWrap/>
            <w:vAlign w:val="center"/>
          </w:tcPr>
          <w:p w14:paraId="3476EF04" w14:textId="77777777" w:rsidR="00FD172B" w:rsidRPr="00D51F48" w:rsidRDefault="00FD172B" w:rsidP="00FD172B">
            <w:pPr>
              <w:widowControl/>
              <w:snapToGrid w:val="0"/>
              <w:jc w:val="left"/>
              <w:rPr>
                <w:rFonts w:ascii="Meiryo UI" w:eastAsia="Meiryo UI" w:hAnsi="Meiryo UI" w:cs="Times New Roman"/>
                <w:color w:val="FFFFFF" w:themeColor="background1"/>
                <w:kern w:val="0"/>
                <w:sz w:val="18"/>
                <w:szCs w:val="18"/>
              </w:rPr>
            </w:pPr>
          </w:p>
        </w:tc>
      </w:tr>
      <w:tr w:rsidR="00FD172B" w:rsidRPr="00D51F48" w14:paraId="3328E425" w14:textId="77777777" w:rsidTr="009C3358">
        <w:trPr>
          <w:trHeight w:val="454"/>
          <w:jc w:val="center"/>
        </w:trPr>
        <w:tc>
          <w:tcPr>
            <w:tcW w:w="420" w:type="dxa"/>
            <w:vMerge/>
            <w:vAlign w:val="center"/>
          </w:tcPr>
          <w:p w14:paraId="30370742" w14:textId="77777777" w:rsidR="00FD172B" w:rsidRPr="00D51F48" w:rsidRDefault="00FD172B" w:rsidP="00FD172B">
            <w:pPr>
              <w:widowControl/>
              <w:snapToGrid w:val="0"/>
              <w:ind w:left="318" w:hangingChars="159" w:hanging="318"/>
              <w:rPr>
                <w:rFonts w:ascii="Meiryo UI" w:eastAsia="Meiryo UI" w:hAnsi="Meiryo UI" w:cs="Times New Roman"/>
                <w:kern w:val="0"/>
                <w:sz w:val="20"/>
                <w:szCs w:val="20"/>
              </w:rPr>
            </w:pPr>
          </w:p>
        </w:tc>
        <w:tc>
          <w:tcPr>
            <w:tcW w:w="5849" w:type="dxa"/>
            <w:gridSpan w:val="2"/>
            <w:tcBorders>
              <w:top w:val="single" w:sz="4" w:space="0" w:color="auto"/>
              <w:left w:val="single" w:sz="4" w:space="0" w:color="auto"/>
              <w:bottom w:val="single" w:sz="4" w:space="0" w:color="auto"/>
              <w:right w:val="single" w:sz="4" w:space="0" w:color="auto"/>
            </w:tcBorders>
            <w:vAlign w:val="center"/>
          </w:tcPr>
          <w:p w14:paraId="0F34D621" w14:textId="606F8BCE" w:rsidR="00FD172B" w:rsidRPr="00D51F48" w:rsidRDefault="00FD172B" w:rsidP="00FD172B">
            <w:pPr>
              <w:widowControl/>
              <w:snapToGrid w:val="0"/>
              <w:ind w:left="318" w:hangingChars="159" w:hanging="318"/>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ⅰ</w:t>
            </w:r>
            <w:r w:rsidR="004A0A29">
              <w:rPr>
                <w:rFonts w:ascii="Meiryo UI" w:eastAsia="Meiryo UI" w:hAnsi="Meiryo UI" w:cs="Times New Roman" w:hint="eastAsia"/>
                <w:kern w:val="0"/>
                <w:sz w:val="20"/>
                <w:szCs w:val="20"/>
              </w:rPr>
              <w:t>高度な</w:t>
            </w:r>
            <w:r w:rsidRPr="00D51F48">
              <w:rPr>
                <w:rFonts w:ascii="Meiryo UI" w:eastAsia="Meiryo UI" w:hAnsi="Meiryo UI" w:cs="Times New Roman" w:hint="eastAsia"/>
                <w:kern w:val="0"/>
                <w:sz w:val="20"/>
                <w:szCs w:val="20"/>
              </w:rPr>
              <w:t>専門性の観点から近隣の医療機関では診断が困難な疾患であることや遠方からでは受診するまでに長時間を要すること等により、患者の早期診断</w:t>
            </w:r>
            <w:r w:rsidR="00FF198F">
              <w:rPr>
                <w:rFonts w:ascii="Meiryo UI" w:eastAsia="Meiryo UI" w:hAnsi="Meiryo UI" w:cs="Times New Roman" w:hint="eastAsia"/>
                <w:kern w:val="0"/>
                <w:sz w:val="20"/>
                <w:szCs w:val="20"/>
              </w:rPr>
              <w:t>や診療継続</w:t>
            </w:r>
            <w:r w:rsidRPr="00D51F48">
              <w:rPr>
                <w:rFonts w:ascii="Meiryo UI" w:eastAsia="Meiryo UI" w:hAnsi="Meiryo UI" w:cs="Times New Roman" w:hint="eastAsia"/>
                <w:kern w:val="0"/>
                <w:sz w:val="20"/>
                <w:szCs w:val="20"/>
              </w:rPr>
              <w:t>のニーズ</w:t>
            </w:r>
            <w:r w:rsidR="00FF198F">
              <w:rPr>
                <w:rFonts w:ascii="Meiryo UI" w:eastAsia="Meiryo UI" w:hAnsi="Meiryo UI" w:cs="Times New Roman" w:hint="eastAsia"/>
                <w:kern w:val="0"/>
                <w:sz w:val="20"/>
                <w:szCs w:val="20"/>
              </w:rPr>
              <w:t>に対応する</w:t>
            </w:r>
            <w:r w:rsidRPr="00D51F48">
              <w:rPr>
                <w:rFonts w:ascii="Meiryo UI" w:eastAsia="Meiryo UI" w:hAnsi="Meiryo UI" w:cs="Times New Roman" w:hint="eastAsia"/>
                <w:kern w:val="0"/>
                <w:sz w:val="20"/>
                <w:szCs w:val="20"/>
              </w:rPr>
              <w:t>ことが難しい</w:t>
            </w:r>
            <w:r w:rsidR="00D26542">
              <w:rPr>
                <w:rFonts w:ascii="Meiryo UI" w:eastAsia="Meiryo UI" w:hAnsi="Meiryo UI" w:cs="Times New Roman" w:hint="eastAsia"/>
                <w:kern w:val="0"/>
                <w:sz w:val="20"/>
                <w:szCs w:val="20"/>
              </w:rPr>
              <w:t>場合など、地域においてオンライン診療の必要性が認められる</w:t>
            </w:r>
            <w:r w:rsidRPr="00D51F48">
              <w:rPr>
                <w:rFonts w:ascii="Meiryo UI" w:eastAsia="Meiryo UI" w:hAnsi="Meiryo UI" w:cs="Times New Roman" w:hint="eastAsia"/>
                <w:kern w:val="0"/>
                <w:sz w:val="20"/>
                <w:szCs w:val="20"/>
              </w:rPr>
              <w:t>患者を対象に行う。</w:t>
            </w:r>
          </w:p>
        </w:tc>
        <w:tc>
          <w:tcPr>
            <w:tcW w:w="517" w:type="dxa"/>
            <w:tcBorders>
              <w:top w:val="single" w:sz="4" w:space="0" w:color="auto"/>
              <w:left w:val="nil"/>
              <w:bottom w:val="single" w:sz="4" w:space="0" w:color="auto"/>
              <w:right w:val="single" w:sz="4" w:space="0" w:color="auto"/>
            </w:tcBorders>
            <w:vAlign w:val="center"/>
          </w:tcPr>
          <w:p w14:paraId="7907572C" w14:textId="5CC2499C" w:rsidR="00FD172B" w:rsidRPr="00D51F48" w:rsidRDefault="00FD172B" w:rsidP="00FD172B">
            <w:pPr>
              <w:widowControl/>
              <w:snapToGrid w:val="0"/>
              <w:jc w:val="center"/>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w:t>
            </w:r>
          </w:p>
        </w:tc>
        <w:tc>
          <w:tcPr>
            <w:tcW w:w="913" w:type="dxa"/>
            <w:tcBorders>
              <w:top w:val="single" w:sz="4" w:space="0" w:color="auto"/>
              <w:left w:val="nil"/>
              <w:bottom w:val="single" w:sz="4" w:space="0" w:color="auto"/>
              <w:right w:val="single" w:sz="4" w:space="0" w:color="auto"/>
            </w:tcBorders>
            <w:shd w:val="clear" w:color="auto" w:fill="FFF2CC" w:themeFill="accent4" w:themeFillTint="33"/>
            <w:vAlign w:val="center"/>
          </w:tcPr>
          <w:p w14:paraId="29A8331D" w14:textId="248EBAA4" w:rsidR="00FD172B" w:rsidRPr="00D51F48" w:rsidRDefault="00FD172B" w:rsidP="00FD172B">
            <w:pPr>
              <w:widowControl/>
              <w:snapToGrid w:val="0"/>
              <w:jc w:val="center"/>
              <w:rPr>
                <w:rFonts w:ascii="Meiryo UI" w:eastAsia="Meiryo UI" w:hAnsi="Meiryo UI" w:cs="Times New Roman"/>
                <w:color w:val="000000"/>
                <w:kern w:val="0"/>
                <w:sz w:val="20"/>
                <w:szCs w:val="20"/>
              </w:rPr>
            </w:pPr>
            <w:r w:rsidRPr="00D51F48">
              <w:rPr>
                <w:rFonts w:ascii="Meiryo UI" w:eastAsia="Meiryo UI" w:hAnsi="Meiryo UI" w:cs="Times New Roman" w:hint="eastAsia"/>
                <w:color w:val="000000"/>
                <w:kern w:val="0"/>
                <w:sz w:val="20"/>
                <w:szCs w:val="20"/>
              </w:rPr>
              <w:t>遵守</w:t>
            </w:r>
          </w:p>
        </w:tc>
        <w:tc>
          <w:tcPr>
            <w:tcW w:w="2940" w:type="dxa"/>
            <w:tcBorders>
              <w:top w:val="single" w:sz="4" w:space="0" w:color="auto"/>
              <w:left w:val="nil"/>
              <w:bottom w:val="single" w:sz="4" w:space="0" w:color="auto"/>
              <w:right w:val="single" w:sz="4" w:space="0" w:color="auto"/>
            </w:tcBorders>
            <w:noWrap/>
            <w:vAlign w:val="center"/>
          </w:tcPr>
          <w:p w14:paraId="4D3631FF" w14:textId="77777777" w:rsidR="00FD172B" w:rsidRPr="00D51F48" w:rsidRDefault="00FD172B" w:rsidP="00FD172B">
            <w:pPr>
              <w:widowControl/>
              <w:snapToGrid w:val="0"/>
              <w:jc w:val="left"/>
              <w:rPr>
                <w:rFonts w:ascii="Meiryo UI" w:eastAsia="Meiryo UI" w:hAnsi="Meiryo UI" w:cs="Times New Roman"/>
                <w:color w:val="000000"/>
                <w:kern w:val="0"/>
                <w:sz w:val="18"/>
                <w:szCs w:val="18"/>
              </w:rPr>
            </w:pPr>
          </w:p>
        </w:tc>
      </w:tr>
      <w:tr w:rsidR="00FD172B" w:rsidRPr="00D51F48" w14:paraId="4CE95DE7" w14:textId="77777777" w:rsidTr="009C3358">
        <w:trPr>
          <w:trHeight w:val="454"/>
          <w:jc w:val="center"/>
        </w:trPr>
        <w:tc>
          <w:tcPr>
            <w:tcW w:w="420" w:type="dxa"/>
            <w:vMerge/>
            <w:vAlign w:val="center"/>
          </w:tcPr>
          <w:p w14:paraId="4835A940" w14:textId="77777777" w:rsidR="00FD172B" w:rsidRPr="00D51F48" w:rsidRDefault="00FD172B" w:rsidP="00FD172B">
            <w:pPr>
              <w:widowControl/>
              <w:snapToGrid w:val="0"/>
              <w:ind w:left="318" w:hangingChars="159" w:hanging="318"/>
              <w:rPr>
                <w:rFonts w:ascii="Meiryo UI" w:eastAsia="Meiryo UI" w:hAnsi="Meiryo UI" w:cs="Times New Roman"/>
                <w:kern w:val="0"/>
                <w:sz w:val="20"/>
                <w:szCs w:val="20"/>
              </w:rPr>
            </w:pPr>
          </w:p>
        </w:tc>
        <w:tc>
          <w:tcPr>
            <w:tcW w:w="5849" w:type="dxa"/>
            <w:gridSpan w:val="2"/>
            <w:tcBorders>
              <w:top w:val="single" w:sz="4" w:space="0" w:color="auto"/>
              <w:left w:val="single" w:sz="4" w:space="0" w:color="auto"/>
              <w:bottom w:val="dashSmallGap" w:sz="4" w:space="0" w:color="auto"/>
              <w:right w:val="single" w:sz="4" w:space="0" w:color="auto"/>
            </w:tcBorders>
            <w:vAlign w:val="center"/>
          </w:tcPr>
          <w:p w14:paraId="419C2BFE" w14:textId="5667AA7A" w:rsidR="00FD172B" w:rsidRPr="00D51F48" w:rsidRDefault="00FD172B" w:rsidP="00FD172B">
            <w:pPr>
              <w:widowControl/>
              <w:snapToGrid w:val="0"/>
              <w:ind w:left="318" w:hangingChars="159" w:hanging="318"/>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ⅱ 患者は主治医等の患者の状態を十分に把握している医師とともに、遠隔地にいる医師の診療を受ける。</w:t>
            </w:r>
          </w:p>
        </w:tc>
        <w:tc>
          <w:tcPr>
            <w:tcW w:w="517" w:type="dxa"/>
            <w:tcBorders>
              <w:top w:val="single" w:sz="4" w:space="0" w:color="auto"/>
              <w:left w:val="nil"/>
              <w:bottom w:val="dashSmallGap" w:sz="4" w:space="0" w:color="auto"/>
              <w:right w:val="single" w:sz="4" w:space="0" w:color="auto"/>
            </w:tcBorders>
            <w:vAlign w:val="center"/>
          </w:tcPr>
          <w:p w14:paraId="1F509986" w14:textId="392DF3FB" w:rsidR="00FD172B" w:rsidRPr="00D51F48" w:rsidRDefault="00FD172B" w:rsidP="00FD172B">
            <w:pPr>
              <w:widowControl/>
              <w:snapToGrid w:val="0"/>
              <w:jc w:val="center"/>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w:t>
            </w:r>
          </w:p>
        </w:tc>
        <w:tc>
          <w:tcPr>
            <w:tcW w:w="913" w:type="dxa"/>
            <w:tcBorders>
              <w:top w:val="single" w:sz="4" w:space="0" w:color="auto"/>
              <w:left w:val="nil"/>
              <w:bottom w:val="dashSmallGap" w:sz="4" w:space="0" w:color="auto"/>
              <w:right w:val="single" w:sz="4" w:space="0" w:color="auto"/>
            </w:tcBorders>
            <w:shd w:val="clear" w:color="auto" w:fill="FFF2CC" w:themeFill="accent4" w:themeFillTint="33"/>
            <w:vAlign w:val="center"/>
          </w:tcPr>
          <w:p w14:paraId="721E72E2" w14:textId="32F5AEAA" w:rsidR="00FD172B" w:rsidRPr="00D51F48" w:rsidRDefault="00FD172B" w:rsidP="00FD172B">
            <w:pPr>
              <w:widowControl/>
              <w:snapToGrid w:val="0"/>
              <w:jc w:val="center"/>
              <w:rPr>
                <w:rFonts w:ascii="Meiryo UI" w:eastAsia="Meiryo UI" w:hAnsi="Meiryo UI" w:cs="Times New Roman"/>
                <w:color w:val="000000"/>
                <w:kern w:val="0"/>
                <w:sz w:val="20"/>
                <w:szCs w:val="20"/>
              </w:rPr>
            </w:pPr>
            <w:r w:rsidRPr="00D51F48">
              <w:rPr>
                <w:rFonts w:ascii="Meiryo UI" w:eastAsia="Meiryo UI" w:hAnsi="Meiryo UI" w:cs="Times New Roman" w:hint="eastAsia"/>
                <w:color w:val="000000"/>
                <w:kern w:val="0"/>
                <w:sz w:val="20"/>
                <w:szCs w:val="20"/>
              </w:rPr>
              <w:t>遵守</w:t>
            </w:r>
          </w:p>
        </w:tc>
        <w:tc>
          <w:tcPr>
            <w:tcW w:w="2940" w:type="dxa"/>
            <w:tcBorders>
              <w:top w:val="single" w:sz="4" w:space="0" w:color="auto"/>
              <w:left w:val="nil"/>
              <w:bottom w:val="dashSmallGap" w:sz="4" w:space="0" w:color="auto"/>
              <w:right w:val="single" w:sz="4" w:space="0" w:color="auto"/>
            </w:tcBorders>
            <w:noWrap/>
            <w:vAlign w:val="center"/>
          </w:tcPr>
          <w:p w14:paraId="7DCD6D5C" w14:textId="77777777" w:rsidR="00FD172B" w:rsidRPr="00D51F48" w:rsidRDefault="00FD172B" w:rsidP="00FD172B">
            <w:pPr>
              <w:widowControl/>
              <w:snapToGrid w:val="0"/>
              <w:jc w:val="left"/>
              <w:rPr>
                <w:rFonts w:ascii="Meiryo UI" w:eastAsia="Meiryo UI" w:hAnsi="Meiryo UI" w:cs="Times New Roman"/>
                <w:color w:val="000000"/>
                <w:kern w:val="0"/>
                <w:sz w:val="18"/>
                <w:szCs w:val="18"/>
              </w:rPr>
            </w:pPr>
          </w:p>
        </w:tc>
      </w:tr>
      <w:tr w:rsidR="00FD172B" w:rsidRPr="00D51F48" w14:paraId="5FFF9D18" w14:textId="77777777" w:rsidTr="009C3358">
        <w:trPr>
          <w:trHeight w:val="454"/>
          <w:jc w:val="center"/>
        </w:trPr>
        <w:tc>
          <w:tcPr>
            <w:tcW w:w="420" w:type="dxa"/>
            <w:tcBorders>
              <w:left w:val="single" w:sz="4" w:space="0" w:color="auto"/>
              <w:right w:val="single" w:sz="4" w:space="0" w:color="auto"/>
            </w:tcBorders>
            <w:shd w:val="clear" w:color="auto" w:fill="808080" w:themeFill="background1" w:themeFillShade="80"/>
            <w:vAlign w:val="center"/>
          </w:tcPr>
          <w:p w14:paraId="303EEF92" w14:textId="77777777" w:rsidR="00FD172B" w:rsidRPr="00D51F48" w:rsidRDefault="00FD172B" w:rsidP="00FD172B">
            <w:pPr>
              <w:widowControl/>
              <w:snapToGrid w:val="0"/>
              <w:ind w:left="318" w:hangingChars="159" w:hanging="318"/>
              <w:rPr>
                <w:rFonts w:ascii="Meiryo UI" w:eastAsia="Meiryo UI" w:hAnsi="Meiryo UI" w:cs="Times New Roman"/>
                <w:kern w:val="0"/>
                <w:sz w:val="20"/>
                <w:szCs w:val="20"/>
              </w:rPr>
            </w:pPr>
          </w:p>
        </w:tc>
        <w:tc>
          <w:tcPr>
            <w:tcW w:w="5849" w:type="dxa"/>
            <w:gridSpan w:val="2"/>
            <w:tcBorders>
              <w:top w:val="dashSmallGap" w:sz="4" w:space="0" w:color="auto"/>
              <w:left w:val="single" w:sz="4" w:space="0" w:color="auto"/>
              <w:bottom w:val="single" w:sz="4" w:space="0" w:color="auto"/>
              <w:right w:val="single" w:sz="4" w:space="0" w:color="auto"/>
            </w:tcBorders>
            <w:vAlign w:val="center"/>
          </w:tcPr>
          <w:p w14:paraId="79796F9B" w14:textId="7C47011D" w:rsidR="00FD172B" w:rsidRPr="00D51F48" w:rsidRDefault="00FD172B" w:rsidP="00FD172B">
            <w:pPr>
              <w:widowControl/>
              <w:snapToGrid w:val="0"/>
              <w:ind w:leftChars="150" w:left="333" w:hangingChars="9" w:hanging="18"/>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患者の側にいる主治医等の医師と遠隔地にいる医師は事前に診療情報提供書等を通じて連携をとる。</w:t>
            </w:r>
          </w:p>
        </w:tc>
        <w:tc>
          <w:tcPr>
            <w:tcW w:w="517" w:type="dxa"/>
            <w:tcBorders>
              <w:top w:val="single" w:sz="4" w:space="0" w:color="auto"/>
              <w:left w:val="nil"/>
              <w:bottom w:val="dashSmallGap" w:sz="4" w:space="0" w:color="auto"/>
              <w:right w:val="single" w:sz="4" w:space="0" w:color="auto"/>
            </w:tcBorders>
            <w:vAlign w:val="center"/>
          </w:tcPr>
          <w:p w14:paraId="42BB76A8" w14:textId="6F33CB15" w:rsidR="00FD172B" w:rsidRPr="00D51F48" w:rsidRDefault="001B55D0" w:rsidP="00FD172B">
            <w:pPr>
              <w:widowControl/>
              <w:snapToGrid w:val="0"/>
              <w:jc w:val="center"/>
              <w:rPr>
                <w:rFonts w:ascii="Meiryo UI" w:eastAsia="Meiryo UI" w:hAnsi="Meiryo UI" w:cs="Times New Roman"/>
                <w:kern w:val="0"/>
                <w:sz w:val="20"/>
                <w:szCs w:val="20"/>
              </w:rPr>
            </w:pPr>
            <w:r>
              <w:rPr>
                <w:rFonts w:ascii="Meiryo UI" w:eastAsia="Meiryo UI" w:hAnsi="Meiryo UI" w:cs="Times New Roman" w:hint="eastAsia"/>
                <w:kern w:val="0"/>
                <w:sz w:val="20"/>
                <w:szCs w:val="20"/>
              </w:rPr>
              <w:t>□</w:t>
            </w:r>
          </w:p>
        </w:tc>
        <w:tc>
          <w:tcPr>
            <w:tcW w:w="913" w:type="dxa"/>
            <w:tcBorders>
              <w:top w:val="single" w:sz="4" w:space="0" w:color="auto"/>
              <w:left w:val="nil"/>
              <w:bottom w:val="dashSmallGap" w:sz="4" w:space="0" w:color="auto"/>
              <w:right w:val="single" w:sz="4" w:space="0" w:color="auto"/>
            </w:tcBorders>
            <w:shd w:val="clear" w:color="auto" w:fill="FFF2CC" w:themeFill="accent4" w:themeFillTint="33"/>
            <w:vAlign w:val="center"/>
          </w:tcPr>
          <w:p w14:paraId="2CC3F3DC" w14:textId="5FC8CEE4" w:rsidR="00FD172B" w:rsidRPr="00D51F48" w:rsidRDefault="00966B0C" w:rsidP="00FD172B">
            <w:pPr>
              <w:widowControl/>
              <w:snapToGrid w:val="0"/>
              <w:jc w:val="center"/>
              <w:rPr>
                <w:rFonts w:ascii="Meiryo UI" w:eastAsia="Meiryo UI" w:hAnsi="Meiryo UI" w:cs="Times New Roman"/>
                <w:color w:val="000000"/>
                <w:kern w:val="0"/>
                <w:sz w:val="20"/>
                <w:szCs w:val="20"/>
              </w:rPr>
            </w:pPr>
            <w:r w:rsidRPr="00D51F48">
              <w:rPr>
                <w:rFonts w:ascii="Meiryo UI" w:eastAsia="Meiryo UI" w:hAnsi="Meiryo UI" w:cs="Times New Roman" w:hint="eastAsia"/>
                <w:color w:val="000000"/>
                <w:kern w:val="0"/>
                <w:sz w:val="20"/>
                <w:szCs w:val="20"/>
              </w:rPr>
              <w:t>遵守</w:t>
            </w:r>
          </w:p>
        </w:tc>
        <w:tc>
          <w:tcPr>
            <w:tcW w:w="2940" w:type="dxa"/>
            <w:tcBorders>
              <w:top w:val="single" w:sz="4" w:space="0" w:color="auto"/>
              <w:left w:val="nil"/>
              <w:bottom w:val="dashSmallGap" w:sz="4" w:space="0" w:color="auto"/>
              <w:right w:val="single" w:sz="4" w:space="0" w:color="auto"/>
            </w:tcBorders>
            <w:noWrap/>
            <w:vAlign w:val="center"/>
          </w:tcPr>
          <w:p w14:paraId="746EF6D1" w14:textId="77777777" w:rsidR="00FD172B" w:rsidRPr="00D51F48" w:rsidRDefault="00FD172B" w:rsidP="00FD172B">
            <w:pPr>
              <w:widowControl/>
              <w:snapToGrid w:val="0"/>
              <w:jc w:val="left"/>
              <w:rPr>
                <w:rFonts w:ascii="Meiryo UI" w:eastAsia="Meiryo UI" w:hAnsi="Meiryo UI" w:cs="Times New Roman"/>
                <w:color w:val="000000"/>
                <w:kern w:val="0"/>
                <w:sz w:val="18"/>
                <w:szCs w:val="18"/>
              </w:rPr>
            </w:pPr>
          </w:p>
        </w:tc>
      </w:tr>
      <w:tr w:rsidR="00E47161" w:rsidRPr="00D51F48" w14:paraId="537D8261" w14:textId="77777777" w:rsidTr="009C3358">
        <w:trPr>
          <w:trHeight w:val="454"/>
          <w:jc w:val="center"/>
        </w:trPr>
        <w:tc>
          <w:tcPr>
            <w:tcW w:w="6269" w:type="dxa"/>
            <w:gridSpan w:val="3"/>
            <w:tcBorders>
              <w:top w:val="single" w:sz="4" w:space="0" w:color="auto"/>
              <w:left w:val="single" w:sz="4" w:space="0" w:color="auto"/>
              <w:bottom w:val="single" w:sz="4" w:space="0" w:color="auto"/>
              <w:right w:val="single" w:sz="4" w:space="0" w:color="auto"/>
            </w:tcBorders>
            <w:shd w:val="clear" w:color="auto" w:fill="595959" w:themeFill="text1" w:themeFillTint="A6"/>
            <w:vAlign w:val="center"/>
          </w:tcPr>
          <w:p w14:paraId="2D8CBE58" w14:textId="4C8CE9E2" w:rsidR="00E47161" w:rsidRPr="00D51F48" w:rsidRDefault="00E47161" w:rsidP="00E97BB6">
            <w:pPr>
              <w:widowControl/>
              <w:snapToGrid w:val="0"/>
              <w:ind w:left="318" w:hangingChars="159" w:hanging="318"/>
              <w:rPr>
                <w:rFonts w:ascii="Meiryo UI" w:eastAsia="Meiryo UI" w:hAnsi="Meiryo UI" w:cs="Times New Roman"/>
                <w:color w:val="FFFFFF" w:themeColor="background1"/>
                <w:kern w:val="0"/>
                <w:sz w:val="20"/>
                <w:szCs w:val="20"/>
              </w:rPr>
            </w:pPr>
            <w:r w:rsidRPr="00D51F48">
              <w:rPr>
                <w:rFonts w:ascii="Meiryo UI" w:eastAsia="Meiryo UI" w:hAnsi="Meiryo UI" w:cs="Times New Roman" w:hint="eastAsia"/>
                <w:color w:val="FFFFFF" w:themeColor="background1"/>
                <w:kern w:val="0"/>
                <w:sz w:val="20"/>
                <w:szCs w:val="20"/>
              </w:rPr>
              <w:t>(5) 通信環境 （情報セキュリティ・プライバシー・利用端末）</w:t>
            </w:r>
          </w:p>
        </w:tc>
        <w:tc>
          <w:tcPr>
            <w:tcW w:w="517" w:type="dxa"/>
            <w:tcBorders>
              <w:top w:val="single" w:sz="4" w:space="0" w:color="auto"/>
              <w:left w:val="nil"/>
              <w:bottom w:val="single" w:sz="4" w:space="0" w:color="auto"/>
              <w:right w:val="single" w:sz="4" w:space="0" w:color="auto"/>
            </w:tcBorders>
            <w:shd w:val="clear" w:color="auto" w:fill="595959" w:themeFill="text1" w:themeFillTint="A6"/>
            <w:vAlign w:val="center"/>
          </w:tcPr>
          <w:p w14:paraId="0B6F0F49" w14:textId="77777777" w:rsidR="00E47161" w:rsidRPr="00D51F48" w:rsidRDefault="00E47161" w:rsidP="00E97BB6">
            <w:pPr>
              <w:widowControl/>
              <w:snapToGrid w:val="0"/>
              <w:jc w:val="center"/>
              <w:rPr>
                <w:rFonts w:ascii="Meiryo UI" w:eastAsia="Meiryo UI" w:hAnsi="Meiryo UI" w:cs="Times New Roman"/>
                <w:kern w:val="0"/>
                <w:sz w:val="20"/>
                <w:szCs w:val="20"/>
              </w:rPr>
            </w:pPr>
          </w:p>
        </w:tc>
        <w:tc>
          <w:tcPr>
            <w:tcW w:w="913" w:type="dxa"/>
            <w:tcBorders>
              <w:top w:val="single" w:sz="4" w:space="0" w:color="auto"/>
              <w:left w:val="nil"/>
              <w:bottom w:val="single" w:sz="4" w:space="0" w:color="auto"/>
              <w:right w:val="single" w:sz="4" w:space="0" w:color="auto"/>
            </w:tcBorders>
            <w:shd w:val="clear" w:color="auto" w:fill="595959" w:themeFill="text1" w:themeFillTint="A6"/>
            <w:vAlign w:val="center"/>
          </w:tcPr>
          <w:p w14:paraId="3EAA2AC7" w14:textId="77777777" w:rsidR="00E47161" w:rsidRPr="00D51F48" w:rsidRDefault="00E47161" w:rsidP="00E97BB6">
            <w:pPr>
              <w:widowControl/>
              <w:snapToGrid w:val="0"/>
              <w:jc w:val="center"/>
              <w:rPr>
                <w:rFonts w:ascii="Meiryo UI" w:eastAsia="Meiryo UI" w:hAnsi="Meiryo UI" w:cs="Times New Roman"/>
                <w:color w:val="000000"/>
                <w:kern w:val="0"/>
                <w:sz w:val="20"/>
                <w:szCs w:val="20"/>
              </w:rPr>
            </w:pPr>
          </w:p>
        </w:tc>
        <w:tc>
          <w:tcPr>
            <w:tcW w:w="2940" w:type="dxa"/>
            <w:tcBorders>
              <w:top w:val="single" w:sz="4" w:space="0" w:color="auto"/>
              <w:left w:val="nil"/>
              <w:bottom w:val="single" w:sz="4" w:space="0" w:color="auto"/>
              <w:right w:val="single" w:sz="4" w:space="0" w:color="auto"/>
            </w:tcBorders>
            <w:shd w:val="clear" w:color="auto" w:fill="595959" w:themeFill="text1" w:themeFillTint="A6"/>
            <w:noWrap/>
            <w:vAlign w:val="center"/>
          </w:tcPr>
          <w:p w14:paraId="55AFC74C" w14:textId="77777777" w:rsidR="00E47161" w:rsidRPr="00D51F48" w:rsidRDefault="00E47161" w:rsidP="00FD34C7">
            <w:pPr>
              <w:widowControl/>
              <w:snapToGrid w:val="0"/>
              <w:jc w:val="left"/>
              <w:rPr>
                <w:rFonts w:ascii="Meiryo UI" w:eastAsia="Meiryo UI" w:hAnsi="Meiryo UI" w:cs="Times New Roman"/>
                <w:color w:val="000000"/>
                <w:kern w:val="0"/>
                <w:sz w:val="18"/>
                <w:szCs w:val="18"/>
              </w:rPr>
            </w:pPr>
          </w:p>
        </w:tc>
      </w:tr>
      <w:tr w:rsidR="009531E9" w:rsidRPr="00D51F48" w14:paraId="0AD044BA" w14:textId="77777777" w:rsidTr="009C3358">
        <w:trPr>
          <w:trHeight w:val="454"/>
          <w:jc w:val="center"/>
        </w:trPr>
        <w:tc>
          <w:tcPr>
            <w:tcW w:w="420" w:type="dxa"/>
            <w:tcBorders>
              <w:top w:val="single" w:sz="4" w:space="0" w:color="auto"/>
              <w:left w:val="single" w:sz="4" w:space="0" w:color="auto"/>
              <w:right w:val="single" w:sz="4" w:space="0" w:color="auto"/>
            </w:tcBorders>
            <w:shd w:val="clear" w:color="auto" w:fill="808080" w:themeFill="background1" w:themeFillShade="80"/>
            <w:vAlign w:val="center"/>
          </w:tcPr>
          <w:p w14:paraId="1B69AA81" w14:textId="77777777" w:rsidR="009531E9" w:rsidRPr="00D51F48" w:rsidRDefault="009531E9" w:rsidP="009531E9">
            <w:pPr>
              <w:widowControl/>
              <w:snapToGrid w:val="0"/>
              <w:ind w:left="318" w:hangingChars="159" w:hanging="318"/>
              <w:rPr>
                <w:rFonts w:ascii="Meiryo UI" w:eastAsia="Meiryo UI" w:hAnsi="Meiryo UI" w:cs="Times New Roman"/>
                <w:color w:val="FFFFFF" w:themeColor="background1"/>
                <w:kern w:val="0"/>
                <w:sz w:val="20"/>
                <w:szCs w:val="20"/>
              </w:rPr>
            </w:pPr>
          </w:p>
        </w:tc>
        <w:tc>
          <w:tcPr>
            <w:tcW w:w="5849" w:type="dxa"/>
            <w:gridSpan w:val="2"/>
            <w:tcBorders>
              <w:top w:val="single" w:sz="4" w:space="0" w:color="auto"/>
              <w:left w:val="single" w:sz="4" w:space="0" w:color="auto"/>
              <w:right w:val="single" w:sz="4" w:space="0" w:color="auto"/>
            </w:tcBorders>
            <w:shd w:val="clear" w:color="auto" w:fill="808080" w:themeFill="background1" w:themeFillShade="80"/>
            <w:vAlign w:val="center"/>
          </w:tcPr>
          <w:p w14:paraId="02B4E721" w14:textId="535E9A97" w:rsidR="009531E9" w:rsidRPr="00D51F48" w:rsidRDefault="009531E9" w:rsidP="009531E9">
            <w:pPr>
              <w:widowControl/>
              <w:snapToGrid w:val="0"/>
              <w:rPr>
                <w:rFonts w:ascii="Meiryo UI" w:eastAsia="Meiryo UI" w:hAnsi="Meiryo UI" w:cs="Times New Roman"/>
                <w:color w:val="FFFFFF" w:themeColor="background1"/>
                <w:kern w:val="0"/>
                <w:sz w:val="20"/>
                <w:szCs w:val="20"/>
              </w:rPr>
            </w:pPr>
            <w:r w:rsidRPr="00D51F48">
              <w:rPr>
                <w:rFonts w:ascii="Meiryo UI" w:eastAsia="Meiryo UI" w:hAnsi="Meiryo UI" w:cs="Times New Roman" w:hint="eastAsia"/>
                <w:color w:val="FFFFFF" w:themeColor="background1"/>
                <w:kern w:val="0"/>
                <w:sz w:val="20"/>
                <w:szCs w:val="20"/>
              </w:rPr>
              <w:t xml:space="preserve">　1) 医療機関が行うべき対策</w:t>
            </w:r>
          </w:p>
        </w:tc>
        <w:tc>
          <w:tcPr>
            <w:tcW w:w="517" w:type="dxa"/>
            <w:tcBorders>
              <w:top w:val="single" w:sz="4" w:space="0" w:color="auto"/>
              <w:left w:val="nil"/>
              <w:bottom w:val="single" w:sz="4" w:space="0" w:color="auto"/>
              <w:right w:val="single" w:sz="4" w:space="0" w:color="auto"/>
            </w:tcBorders>
            <w:shd w:val="clear" w:color="auto" w:fill="808080" w:themeFill="background1" w:themeFillShade="80"/>
            <w:vAlign w:val="center"/>
          </w:tcPr>
          <w:p w14:paraId="71138A51" w14:textId="77777777" w:rsidR="009531E9" w:rsidRPr="00D51F48" w:rsidRDefault="009531E9" w:rsidP="009531E9">
            <w:pPr>
              <w:widowControl/>
              <w:snapToGrid w:val="0"/>
              <w:jc w:val="center"/>
              <w:rPr>
                <w:rFonts w:ascii="Meiryo UI" w:eastAsia="Meiryo UI" w:hAnsi="Meiryo UI" w:cs="Times New Roman"/>
                <w:kern w:val="0"/>
                <w:sz w:val="20"/>
                <w:szCs w:val="20"/>
              </w:rPr>
            </w:pPr>
          </w:p>
        </w:tc>
        <w:tc>
          <w:tcPr>
            <w:tcW w:w="913" w:type="dxa"/>
            <w:tcBorders>
              <w:top w:val="single" w:sz="4" w:space="0" w:color="auto"/>
              <w:left w:val="nil"/>
              <w:bottom w:val="single" w:sz="4" w:space="0" w:color="auto"/>
              <w:right w:val="single" w:sz="4" w:space="0" w:color="auto"/>
            </w:tcBorders>
            <w:shd w:val="clear" w:color="auto" w:fill="808080" w:themeFill="background1" w:themeFillShade="80"/>
            <w:vAlign w:val="center"/>
          </w:tcPr>
          <w:p w14:paraId="15AE4183" w14:textId="77777777" w:rsidR="009531E9" w:rsidRPr="00D51F48" w:rsidRDefault="009531E9" w:rsidP="009531E9">
            <w:pPr>
              <w:widowControl/>
              <w:snapToGrid w:val="0"/>
              <w:jc w:val="center"/>
              <w:rPr>
                <w:rFonts w:ascii="Meiryo UI" w:eastAsia="Meiryo UI" w:hAnsi="Meiryo UI" w:cs="Times New Roman"/>
                <w:color w:val="000000"/>
                <w:kern w:val="0"/>
                <w:sz w:val="20"/>
                <w:szCs w:val="20"/>
              </w:rPr>
            </w:pPr>
          </w:p>
        </w:tc>
        <w:tc>
          <w:tcPr>
            <w:tcW w:w="2940" w:type="dxa"/>
            <w:tcBorders>
              <w:top w:val="single" w:sz="4" w:space="0" w:color="auto"/>
              <w:left w:val="nil"/>
              <w:bottom w:val="single" w:sz="4" w:space="0" w:color="auto"/>
              <w:right w:val="single" w:sz="4" w:space="0" w:color="auto"/>
            </w:tcBorders>
            <w:shd w:val="clear" w:color="auto" w:fill="808080" w:themeFill="background1" w:themeFillShade="80"/>
            <w:noWrap/>
            <w:vAlign w:val="center"/>
          </w:tcPr>
          <w:p w14:paraId="19812760" w14:textId="77777777" w:rsidR="009531E9" w:rsidRPr="00D51F48" w:rsidRDefault="009531E9" w:rsidP="009531E9">
            <w:pPr>
              <w:widowControl/>
              <w:snapToGrid w:val="0"/>
              <w:jc w:val="left"/>
              <w:rPr>
                <w:rFonts w:ascii="Meiryo UI" w:eastAsia="Meiryo UI" w:hAnsi="Meiryo UI" w:cs="Times New Roman"/>
                <w:color w:val="000000"/>
                <w:kern w:val="0"/>
                <w:sz w:val="18"/>
                <w:szCs w:val="18"/>
              </w:rPr>
            </w:pPr>
          </w:p>
        </w:tc>
      </w:tr>
      <w:tr w:rsidR="009531E9" w:rsidRPr="00D51F48" w14:paraId="620052AC" w14:textId="77777777" w:rsidTr="00267F89">
        <w:trPr>
          <w:trHeight w:val="1076"/>
          <w:jc w:val="center"/>
        </w:trPr>
        <w:tc>
          <w:tcPr>
            <w:tcW w:w="420" w:type="dxa"/>
            <w:tcBorders>
              <w:left w:val="single" w:sz="4" w:space="0" w:color="auto"/>
              <w:bottom w:val="single" w:sz="4" w:space="0" w:color="auto"/>
              <w:right w:val="single" w:sz="4" w:space="0" w:color="auto"/>
            </w:tcBorders>
            <w:shd w:val="clear" w:color="auto" w:fill="808080" w:themeFill="background1" w:themeFillShade="80"/>
            <w:vAlign w:val="center"/>
          </w:tcPr>
          <w:p w14:paraId="39FB2484" w14:textId="77777777" w:rsidR="009531E9" w:rsidRPr="00D51F48" w:rsidRDefault="009531E9" w:rsidP="009531E9">
            <w:pPr>
              <w:widowControl/>
              <w:snapToGrid w:val="0"/>
              <w:ind w:left="318" w:hangingChars="159" w:hanging="318"/>
              <w:rPr>
                <w:rFonts w:ascii="Meiryo UI" w:eastAsia="Meiryo UI" w:hAnsi="Meiryo UI" w:cs="Times New Roman"/>
                <w:kern w:val="0"/>
                <w:sz w:val="20"/>
                <w:szCs w:val="20"/>
              </w:rPr>
            </w:pPr>
          </w:p>
        </w:tc>
        <w:tc>
          <w:tcPr>
            <w:tcW w:w="5849" w:type="dxa"/>
            <w:gridSpan w:val="2"/>
            <w:tcBorders>
              <w:left w:val="single" w:sz="4" w:space="0" w:color="auto"/>
              <w:bottom w:val="single" w:sz="4" w:space="0" w:color="auto"/>
              <w:right w:val="single" w:sz="4" w:space="0" w:color="auto"/>
            </w:tcBorders>
            <w:shd w:val="clear" w:color="auto" w:fill="FFFFFF" w:themeFill="background1"/>
            <w:vAlign w:val="center"/>
          </w:tcPr>
          <w:p w14:paraId="7033901B" w14:textId="48EAD138" w:rsidR="00E9009C" w:rsidRPr="00D51F48" w:rsidRDefault="009531E9" w:rsidP="00B33760">
            <w:pPr>
              <w:widowControl/>
              <w:snapToGrid w:val="0"/>
              <w:ind w:left="318" w:hangingChars="159" w:hanging="318"/>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 xml:space="preserve">ⅰ 医療機関は、オンライン診療に用いるシステムによって講じるべき対策が異なることを理解し、オンライン診療を計画する際には、患者に対してセキュリティリスクを説明し、同意を得る。 </w:t>
            </w:r>
          </w:p>
        </w:tc>
        <w:tc>
          <w:tcPr>
            <w:tcW w:w="517" w:type="dxa"/>
            <w:tcBorders>
              <w:top w:val="single" w:sz="4" w:space="0" w:color="auto"/>
              <w:left w:val="nil"/>
              <w:bottom w:val="single" w:sz="4" w:space="0" w:color="auto"/>
              <w:right w:val="single" w:sz="4" w:space="0" w:color="auto"/>
            </w:tcBorders>
            <w:vAlign w:val="center"/>
          </w:tcPr>
          <w:p w14:paraId="052C623C" w14:textId="06F4BBC0" w:rsidR="009531E9" w:rsidRPr="00D51F48" w:rsidRDefault="009531E9" w:rsidP="009531E9">
            <w:pPr>
              <w:widowControl/>
              <w:snapToGrid w:val="0"/>
              <w:jc w:val="center"/>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w:t>
            </w:r>
          </w:p>
        </w:tc>
        <w:tc>
          <w:tcPr>
            <w:tcW w:w="913" w:type="dxa"/>
            <w:tcBorders>
              <w:top w:val="single" w:sz="4" w:space="0" w:color="auto"/>
              <w:left w:val="nil"/>
              <w:bottom w:val="single" w:sz="4" w:space="0" w:color="auto"/>
              <w:right w:val="single" w:sz="4" w:space="0" w:color="auto"/>
            </w:tcBorders>
            <w:shd w:val="clear" w:color="auto" w:fill="FFF2CC" w:themeFill="accent4" w:themeFillTint="33"/>
            <w:vAlign w:val="center"/>
          </w:tcPr>
          <w:p w14:paraId="12C1462E" w14:textId="75D36F44" w:rsidR="009531E9" w:rsidRPr="00D51F48" w:rsidRDefault="009531E9" w:rsidP="009531E9">
            <w:pPr>
              <w:widowControl/>
              <w:snapToGrid w:val="0"/>
              <w:jc w:val="center"/>
              <w:rPr>
                <w:rFonts w:ascii="Meiryo UI" w:eastAsia="Meiryo UI" w:hAnsi="Meiryo UI" w:cs="Times New Roman"/>
                <w:color w:val="000000"/>
                <w:kern w:val="0"/>
                <w:sz w:val="20"/>
                <w:szCs w:val="20"/>
              </w:rPr>
            </w:pPr>
            <w:r w:rsidRPr="00D51F48">
              <w:rPr>
                <w:rFonts w:ascii="Meiryo UI" w:eastAsia="Meiryo UI" w:hAnsi="Meiryo UI" w:cs="Times New Roman" w:hint="eastAsia"/>
                <w:color w:val="000000"/>
                <w:kern w:val="0"/>
                <w:sz w:val="20"/>
                <w:szCs w:val="20"/>
              </w:rPr>
              <w:t>遵守</w:t>
            </w:r>
          </w:p>
        </w:tc>
        <w:tc>
          <w:tcPr>
            <w:tcW w:w="2940" w:type="dxa"/>
            <w:tcBorders>
              <w:top w:val="single" w:sz="4" w:space="0" w:color="auto"/>
              <w:left w:val="nil"/>
              <w:bottom w:val="single" w:sz="4" w:space="0" w:color="auto"/>
              <w:right w:val="single" w:sz="4" w:space="0" w:color="auto"/>
            </w:tcBorders>
            <w:noWrap/>
            <w:vAlign w:val="center"/>
          </w:tcPr>
          <w:p w14:paraId="0E72B7C2" w14:textId="228F07CC" w:rsidR="009531E9" w:rsidRPr="00D51F48" w:rsidRDefault="009531E9" w:rsidP="009531E9">
            <w:pPr>
              <w:pStyle w:val="a8"/>
              <w:widowControl/>
              <w:numPr>
                <w:ilvl w:val="0"/>
                <w:numId w:val="6"/>
              </w:numPr>
              <w:snapToGrid w:val="0"/>
              <w:ind w:leftChars="0" w:left="184" w:hanging="184"/>
              <w:rPr>
                <w:rFonts w:ascii="Meiryo UI" w:eastAsia="Meiryo UI" w:hAnsi="Meiryo UI" w:cs="Times New Roman"/>
                <w:color w:val="000000"/>
                <w:kern w:val="0"/>
                <w:sz w:val="18"/>
                <w:szCs w:val="18"/>
              </w:rPr>
            </w:pPr>
            <w:r w:rsidRPr="00D51F48">
              <w:rPr>
                <w:rFonts w:ascii="Meiryo UI" w:eastAsia="Meiryo UI" w:hAnsi="Meiryo UI" w:cs="Times New Roman" w:hint="eastAsia"/>
                <w:kern w:val="0"/>
                <w:sz w:val="18"/>
                <w:szCs w:val="18"/>
              </w:rPr>
              <w:t>医療機関は、システムは適宜アップデートされ、リスクも変わり得ることなど、理解を深める。</w:t>
            </w:r>
          </w:p>
        </w:tc>
      </w:tr>
      <w:tr w:rsidR="00AF0130" w:rsidRPr="00D51F48" w14:paraId="1AFEB746" w14:textId="77777777" w:rsidTr="009C3358">
        <w:trPr>
          <w:trHeight w:val="454"/>
          <w:jc w:val="center"/>
        </w:trPr>
        <w:tc>
          <w:tcPr>
            <w:tcW w:w="844" w:type="dxa"/>
            <w:gridSpan w:val="2"/>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62837A10" w14:textId="77777777" w:rsidR="00AF0130" w:rsidRPr="00D51F48" w:rsidRDefault="00AF0130" w:rsidP="00E97BB6">
            <w:pPr>
              <w:widowControl/>
              <w:snapToGrid w:val="0"/>
              <w:ind w:left="318" w:hangingChars="159" w:hanging="318"/>
              <w:rPr>
                <w:rFonts w:ascii="Meiryo UI" w:eastAsia="Meiryo UI" w:hAnsi="Meiryo UI" w:cs="Times New Roman"/>
                <w:kern w:val="0"/>
                <w:sz w:val="20"/>
                <w:szCs w:val="20"/>
              </w:rPr>
            </w:pPr>
            <w:r w:rsidRPr="00D51F48">
              <w:rPr>
                <w:rFonts w:ascii="Meiryo UI" w:eastAsia="Meiryo UI" w:hAnsi="Meiryo UI" w:cs="Times New Roman" w:hint="eastAsia"/>
                <w:color w:val="FFFFFF" w:themeColor="background1"/>
                <w:kern w:val="0"/>
                <w:sz w:val="20"/>
                <w:szCs w:val="20"/>
              </w:rPr>
              <w:t xml:space="preserve">　</w:t>
            </w:r>
          </w:p>
        </w:tc>
        <w:tc>
          <w:tcPr>
            <w:tcW w:w="5425"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165FC2F5" w14:textId="5867F890" w:rsidR="00AF0130" w:rsidRPr="00D51F48" w:rsidRDefault="00AF0130" w:rsidP="00E97BB6">
            <w:pPr>
              <w:widowControl/>
              <w:snapToGrid w:val="0"/>
              <w:ind w:left="318" w:hangingChars="159" w:hanging="318"/>
              <w:rPr>
                <w:rFonts w:ascii="Meiryo UI" w:eastAsia="Meiryo UI" w:hAnsi="Meiryo UI" w:cs="Times New Roman"/>
                <w:kern w:val="0"/>
                <w:sz w:val="20"/>
                <w:szCs w:val="20"/>
              </w:rPr>
            </w:pPr>
            <w:r w:rsidRPr="00D51F48">
              <w:rPr>
                <w:rFonts w:ascii="Meiryo UI" w:eastAsia="Meiryo UI" w:hAnsi="Meiryo UI" w:cs="Times New Roman" w:hint="eastAsia"/>
                <w:color w:val="FFFFFF" w:themeColor="background1"/>
                <w:kern w:val="0"/>
                <w:sz w:val="20"/>
                <w:szCs w:val="20"/>
              </w:rPr>
              <w:t>1-1) 基本事項</w:t>
            </w:r>
          </w:p>
        </w:tc>
        <w:tc>
          <w:tcPr>
            <w:tcW w:w="517" w:type="dxa"/>
            <w:tcBorders>
              <w:top w:val="single" w:sz="4" w:space="0" w:color="auto"/>
              <w:left w:val="nil"/>
              <w:bottom w:val="single" w:sz="4" w:space="0" w:color="auto"/>
              <w:right w:val="single" w:sz="4" w:space="0" w:color="auto"/>
            </w:tcBorders>
            <w:shd w:val="clear" w:color="auto" w:fill="808080" w:themeFill="background1" w:themeFillShade="80"/>
            <w:vAlign w:val="center"/>
          </w:tcPr>
          <w:p w14:paraId="72C6E65A" w14:textId="77777777" w:rsidR="00AF0130" w:rsidRPr="00D51F48" w:rsidRDefault="00AF0130" w:rsidP="00E97BB6">
            <w:pPr>
              <w:widowControl/>
              <w:snapToGrid w:val="0"/>
              <w:jc w:val="center"/>
              <w:rPr>
                <w:rFonts w:ascii="Meiryo UI" w:eastAsia="Meiryo UI" w:hAnsi="Meiryo UI" w:cs="Times New Roman"/>
                <w:kern w:val="0"/>
                <w:sz w:val="20"/>
                <w:szCs w:val="20"/>
              </w:rPr>
            </w:pPr>
          </w:p>
        </w:tc>
        <w:tc>
          <w:tcPr>
            <w:tcW w:w="913" w:type="dxa"/>
            <w:tcBorders>
              <w:top w:val="single" w:sz="4" w:space="0" w:color="auto"/>
              <w:left w:val="nil"/>
              <w:bottom w:val="single" w:sz="4" w:space="0" w:color="auto"/>
              <w:right w:val="single" w:sz="4" w:space="0" w:color="auto"/>
            </w:tcBorders>
            <w:shd w:val="clear" w:color="auto" w:fill="808080" w:themeFill="background1" w:themeFillShade="80"/>
            <w:vAlign w:val="center"/>
          </w:tcPr>
          <w:p w14:paraId="537FF11F" w14:textId="77777777" w:rsidR="00AF0130" w:rsidRPr="00D51F48" w:rsidRDefault="00AF0130" w:rsidP="00E97BB6">
            <w:pPr>
              <w:widowControl/>
              <w:snapToGrid w:val="0"/>
              <w:jc w:val="center"/>
              <w:rPr>
                <w:rFonts w:ascii="Meiryo UI" w:eastAsia="Meiryo UI" w:hAnsi="Meiryo UI" w:cs="Times New Roman"/>
                <w:color w:val="000000"/>
                <w:kern w:val="0"/>
                <w:sz w:val="20"/>
                <w:szCs w:val="20"/>
              </w:rPr>
            </w:pPr>
          </w:p>
        </w:tc>
        <w:tc>
          <w:tcPr>
            <w:tcW w:w="2940" w:type="dxa"/>
            <w:tcBorders>
              <w:top w:val="single" w:sz="4" w:space="0" w:color="auto"/>
              <w:left w:val="nil"/>
              <w:bottom w:val="single" w:sz="4" w:space="0" w:color="auto"/>
              <w:right w:val="single" w:sz="4" w:space="0" w:color="auto"/>
            </w:tcBorders>
            <w:shd w:val="clear" w:color="auto" w:fill="808080" w:themeFill="background1" w:themeFillShade="80"/>
            <w:noWrap/>
            <w:vAlign w:val="center"/>
          </w:tcPr>
          <w:p w14:paraId="4B30677B" w14:textId="77777777" w:rsidR="00AF0130" w:rsidRPr="00D51F48" w:rsidRDefault="00AF0130" w:rsidP="00FD34C7">
            <w:pPr>
              <w:widowControl/>
              <w:snapToGrid w:val="0"/>
              <w:jc w:val="left"/>
              <w:rPr>
                <w:rFonts w:ascii="Meiryo UI" w:eastAsia="Meiryo UI" w:hAnsi="Meiryo UI" w:cs="Times New Roman"/>
                <w:color w:val="000000"/>
                <w:kern w:val="0"/>
                <w:sz w:val="18"/>
                <w:szCs w:val="18"/>
              </w:rPr>
            </w:pPr>
          </w:p>
        </w:tc>
      </w:tr>
      <w:tr w:rsidR="00AF0130" w:rsidRPr="00D51F48" w14:paraId="04EA0B97" w14:textId="77777777" w:rsidTr="00FF44E8">
        <w:trPr>
          <w:trHeight w:val="454"/>
          <w:jc w:val="center"/>
        </w:trPr>
        <w:tc>
          <w:tcPr>
            <w:tcW w:w="844" w:type="dxa"/>
            <w:gridSpan w:val="2"/>
            <w:tcBorders>
              <w:top w:val="single" w:sz="4" w:space="0" w:color="auto"/>
              <w:left w:val="single" w:sz="4" w:space="0" w:color="auto"/>
              <w:right w:val="single" w:sz="4" w:space="0" w:color="auto"/>
            </w:tcBorders>
            <w:shd w:val="clear" w:color="auto" w:fill="808080" w:themeFill="background1" w:themeFillShade="80"/>
            <w:vAlign w:val="center"/>
          </w:tcPr>
          <w:p w14:paraId="25D9CE25" w14:textId="77777777" w:rsidR="00AF0130" w:rsidRPr="00D51F48" w:rsidRDefault="00AF0130" w:rsidP="00AF0130">
            <w:pPr>
              <w:widowControl/>
              <w:snapToGrid w:val="0"/>
              <w:ind w:left="318" w:hangingChars="159" w:hanging="318"/>
              <w:rPr>
                <w:rFonts w:ascii="Meiryo UI" w:eastAsia="Meiryo UI" w:hAnsi="Meiryo UI" w:cs="Times New Roman"/>
                <w:kern w:val="0"/>
                <w:sz w:val="20"/>
                <w:szCs w:val="20"/>
              </w:rPr>
            </w:pPr>
          </w:p>
        </w:tc>
        <w:tc>
          <w:tcPr>
            <w:tcW w:w="5425" w:type="dxa"/>
            <w:tcBorders>
              <w:top w:val="single" w:sz="4" w:space="0" w:color="auto"/>
              <w:left w:val="single" w:sz="4" w:space="0" w:color="auto"/>
              <w:bottom w:val="dashSmallGap" w:sz="4" w:space="0" w:color="auto"/>
              <w:right w:val="single" w:sz="4" w:space="0" w:color="auto"/>
            </w:tcBorders>
            <w:vAlign w:val="center"/>
          </w:tcPr>
          <w:p w14:paraId="6D61EA23" w14:textId="563DE0CC" w:rsidR="00AF0130" w:rsidRPr="00D51F48" w:rsidRDefault="00AF0130" w:rsidP="00AF0130">
            <w:pPr>
              <w:widowControl/>
              <w:snapToGrid w:val="0"/>
              <w:ind w:left="318" w:hangingChars="159" w:hanging="318"/>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ⅰ 医療機関は、オンライン診療に用いるシステムを提供する事業者（以下「事業者」という。）による説明を受け（※）、十分な情報セキュリティ対策が講じられていることを確認する。</w:t>
            </w:r>
          </w:p>
        </w:tc>
        <w:tc>
          <w:tcPr>
            <w:tcW w:w="517" w:type="dxa"/>
            <w:tcBorders>
              <w:top w:val="single" w:sz="4" w:space="0" w:color="auto"/>
              <w:left w:val="nil"/>
              <w:bottom w:val="dashSmallGap" w:sz="4" w:space="0" w:color="auto"/>
              <w:right w:val="single" w:sz="4" w:space="0" w:color="auto"/>
            </w:tcBorders>
            <w:vAlign w:val="center"/>
          </w:tcPr>
          <w:p w14:paraId="60603C58" w14:textId="1B1B8E70" w:rsidR="00AF0130" w:rsidRPr="00D51F48" w:rsidRDefault="00AF0130" w:rsidP="00AF0130">
            <w:pPr>
              <w:widowControl/>
              <w:snapToGrid w:val="0"/>
              <w:jc w:val="center"/>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w:t>
            </w:r>
          </w:p>
        </w:tc>
        <w:tc>
          <w:tcPr>
            <w:tcW w:w="913" w:type="dxa"/>
            <w:tcBorders>
              <w:top w:val="single" w:sz="4" w:space="0" w:color="auto"/>
              <w:left w:val="nil"/>
              <w:bottom w:val="dashSmallGap" w:sz="4" w:space="0" w:color="auto"/>
              <w:right w:val="single" w:sz="4" w:space="0" w:color="auto"/>
            </w:tcBorders>
            <w:shd w:val="clear" w:color="auto" w:fill="FFF2CC" w:themeFill="accent4" w:themeFillTint="33"/>
            <w:vAlign w:val="center"/>
          </w:tcPr>
          <w:p w14:paraId="66F7F114" w14:textId="0B341790" w:rsidR="00AF0130" w:rsidRPr="00D51F48" w:rsidRDefault="00AF0130" w:rsidP="00AF0130">
            <w:pPr>
              <w:widowControl/>
              <w:snapToGrid w:val="0"/>
              <w:jc w:val="center"/>
              <w:rPr>
                <w:rFonts w:ascii="Meiryo UI" w:eastAsia="Meiryo UI" w:hAnsi="Meiryo UI" w:cs="Times New Roman"/>
                <w:color w:val="000000"/>
                <w:kern w:val="0"/>
                <w:sz w:val="20"/>
                <w:szCs w:val="20"/>
              </w:rPr>
            </w:pPr>
            <w:r w:rsidRPr="00D51F48">
              <w:rPr>
                <w:rFonts w:ascii="Meiryo UI" w:eastAsia="Meiryo UI" w:hAnsi="Meiryo UI" w:cs="Times New Roman" w:hint="eastAsia"/>
                <w:color w:val="000000"/>
                <w:kern w:val="0"/>
                <w:sz w:val="20"/>
                <w:szCs w:val="20"/>
              </w:rPr>
              <w:t>遵守</w:t>
            </w:r>
          </w:p>
        </w:tc>
        <w:tc>
          <w:tcPr>
            <w:tcW w:w="2940" w:type="dxa"/>
            <w:tcBorders>
              <w:top w:val="single" w:sz="4" w:space="0" w:color="auto"/>
              <w:left w:val="nil"/>
              <w:bottom w:val="dashSmallGap" w:sz="4" w:space="0" w:color="auto"/>
              <w:right w:val="single" w:sz="4" w:space="0" w:color="auto"/>
            </w:tcBorders>
            <w:noWrap/>
            <w:vAlign w:val="center"/>
          </w:tcPr>
          <w:p w14:paraId="5DC26002" w14:textId="1852F979" w:rsidR="00AF0130" w:rsidRPr="00D51F48" w:rsidRDefault="00AF0130" w:rsidP="008D41CF">
            <w:pPr>
              <w:widowControl/>
              <w:snapToGrid w:val="0"/>
              <w:ind w:left="180" w:hangingChars="100" w:hanging="180"/>
              <w:jc w:val="left"/>
              <w:rPr>
                <w:rFonts w:ascii="Meiryo UI" w:eastAsia="Meiryo UI" w:hAnsi="Meiryo UI" w:cs="Times New Roman"/>
                <w:color w:val="000000"/>
                <w:kern w:val="0"/>
                <w:sz w:val="18"/>
                <w:szCs w:val="18"/>
              </w:rPr>
            </w:pPr>
            <w:r w:rsidRPr="00D51F48">
              <w:rPr>
                <w:rFonts w:ascii="Meiryo UI" w:eastAsia="Meiryo UI" w:hAnsi="Meiryo UI" w:cs="Times New Roman" w:hint="eastAsia"/>
                <w:kern w:val="0"/>
                <w:sz w:val="18"/>
                <w:szCs w:val="18"/>
              </w:rPr>
              <w:t>※システムに関する個別の説明を受けることのみならず、事業者が提示している情報提供内容を自ら確認することを含む。</w:t>
            </w:r>
          </w:p>
        </w:tc>
      </w:tr>
      <w:tr w:rsidR="00AF0130" w:rsidRPr="00D51F48" w14:paraId="6A98C8B6" w14:textId="77777777" w:rsidTr="00267F89">
        <w:trPr>
          <w:trHeight w:val="831"/>
          <w:jc w:val="center"/>
        </w:trPr>
        <w:tc>
          <w:tcPr>
            <w:tcW w:w="844" w:type="dxa"/>
            <w:gridSpan w:val="2"/>
            <w:tcBorders>
              <w:left w:val="single" w:sz="4" w:space="0" w:color="auto"/>
              <w:right w:val="single" w:sz="4" w:space="0" w:color="auto"/>
            </w:tcBorders>
            <w:shd w:val="clear" w:color="auto" w:fill="808080" w:themeFill="background1" w:themeFillShade="80"/>
            <w:vAlign w:val="center"/>
          </w:tcPr>
          <w:p w14:paraId="7BC80FD2" w14:textId="77777777" w:rsidR="00AF0130" w:rsidRPr="00D51F48" w:rsidRDefault="00AF0130" w:rsidP="00AF0130">
            <w:pPr>
              <w:widowControl/>
              <w:snapToGrid w:val="0"/>
              <w:ind w:leftChars="150" w:left="333" w:hangingChars="9" w:hanging="18"/>
              <w:rPr>
                <w:rFonts w:ascii="Meiryo UI" w:eastAsia="Meiryo UI" w:hAnsi="Meiryo UI" w:cs="Times New Roman"/>
                <w:kern w:val="0"/>
                <w:sz w:val="20"/>
                <w:szCs w:val="20"/>
              </w:rPr>
            </w:pPr>
          </w:p>
        </w:tc>
        <w:tc>
          <w:tcPr>
            <w:tcW w:w="5425" w:type="dxa"/>
            <w:tcBorders>
              <w:top w:val="dashSmallGap" w:sz="4" w:space="0" w:color="auto"/>
              <w:left w:val="single" w:sz="4" w:space="0" w:color="auto"/>
              <w:bottom w:val="single" w:sz="4" w:space="0" w:color="auto"/>
              <w:right w:val="single" w:sz="4" w:space="0" w:color="auto"/>
            </w:tcBorders>
            <w:vAlign w:val="center"/>
          </w:tcPr>
          <w:p w14:paraId="327C6DAF" w14:textId="1EE5E786" w:rsidR="00AF0130" w:rsidRPr="00D51F48" w:rsidRDefault="00AF0130" w:rsidP="00AF0130">
            <w:pPr>
              <w:widowControl/>
              <w:snapToGrid w:val="0"/>
              <w:ind w:leftChars="150" w:left="333" w:hangingChars="9" w:hanging="18"/>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当該確認に際して、医療機関は責任分界点について確認し、システムの導入に当たっては、そのリスクを十分に理解する。</w:t>
            </w:r>
          </w:p>
        </w:tc>
        <w:tc>
          <w:tcPr>
            <w:tcW w:w="517" w:type="dxa"/>
            <w:tcBorders>
              <w:top w:val="dashSmallGap" w:sz="4" w:space="0" w:color="auto"/>
              <w:left w:val="nil"/>
              <w:bottom w:val="single" w:sz="4" w:space="0" w:color="auto"/>
              <w:right w:val="single" w:sz="4" w:space="0" w:color="auto"/>
            </w:tcBorders>
            <w:vAlign w:val="center"/>
          </w:tcPr>
          <w:p w14:paraId="6A88B148" w14:textId="29D84249" w:rsidR="00AF0130" w:rsidRPr="00D51F48" w:rsidRDefault="00AF0130" w:rsidP="00AF0130">
            <w:pPr>
              <w:widowControl/>
              <w:snapToGrid w:val="0"/>
              <w:jc w:val="center"/>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w:t>
            </w:r>
          </w:p>
        </w:tc>
        <w:tc>
          <w:tcPr>
            <w:tcW w:w="913" w:type="dxa"/>
            <w:tcBorders>
              <w:top w:val="dashSmallGap" w:sz="4" w:space="0" w:color="auto"/>
              <w:left w:val="nil"/>
              <w:bottom w:val="single" w:sz="4" w:space="0" w:color="auto"/>
              <w:right w:val="single" w:sz="4" w:space="0" w:color="auto"/>
            </w:tcBorders>
            <w:shd w:val="clear" w:color="auto" w:fill="FFF2CC" w:themeFill="accent4" w:themeFillTint="33"/>
            <w:vAlign w:val="center"/>
          </w:tcPr>
          <w:p w14:paraId="190607C7" w14:textId="6873A569" w:rsidR="00AF0130" w:rsidRPr="00D51F48" w:rsidRDefault="00AF0130" w:rsidP="00AF0130">
            <w:pPr>
              <w:widowControl/>
              <w:snapToGrid w:val="0"/>
              <w:jc w:val="center"/>
              <w:rPr>
                <w:rFonts w:ascii="Meiryo UI" w:eastAsia="Meiryo UI" w:hAnsi="Meiryo UI" w:cs="Times New Roman"/>
                <w:color w:val="000000"/>
                <w:kern w:val="0"/>
                <w:sz w:val="20"/>
                <w:szCs w:val="20"/>
              </w:rPr>
            </w:pPr>
            <w:r w:rsidRPr="00D51F48">
              <w:rPr>
                <w:rFonts w:ascii="Meiryo UI" w:eastAsia="Meiryo UI" w:hAnsi="Meiryo UI" w:cs="Times New Roman" w:hint="eastAsia"/>
                <w:color w:val="000000"/>
                <w:kern w:val="0"/>
                <w:sz w:val="20"/>
                <w:szCs w:val="20"/>
              </w:rPr>
              <w:t>遵守</w:t>
            </w:r>
          </w:p>
        </w:tc>
        <w:tc>
          <w:tcPr>
            <w:tcW w:w="2940" w:type="dxa"/>
            <w:tcBorders>
              <w:top w:val="dashSmallGap" w:sz="4" w:space="0" w:color="auto"/>
              <w:left w:val="nil"/>
              <w:bottom w:val="single" w:sz="4" w:space="0" w:color="auto"/>
              <w:right w:val="single" w:sz="4" w:space="0" w:color="auto"/>
            </w:tcBorders>
            <w:noWrap/>
            <w:vAlign w:val="center"/>
          </w:tcPr>
          <w:p w14:paraId="5884680E" w14:textId="77777777" w:rsidR="00AF0130" w:rsidRPr="00D51F48" w:rsidRDefault="00AF0130" w:rsidP="00AF0130">
            <w:pPr>
              <w:widowControl/>
              <w:snapToGrid w:val="0"/>
              <w:jc w:val="left"/>
              <w:rPr>
                <w:rFonts w:ascii="Meiryo UI" w:eastAsia="Meiryo UI" w:hAnsi="Meiryo UI" w:cs="Times New Roman"/>
                <w:color w:val="000000"/>
                <w:kern w:val="0"/>
                <w:sz w:val="18"/>
                <w:szCs w:val="18"/>
              </w:rPr>
            </w:pPr>
          </w:p>
        </w:tc>
      </w:tr>
      <w:tr w:rsidR="00AF0130" w:rsidRPr="00D51F48" w14:paraId="62D60CA9" w14:textId="77777777" w:rsidTr="009C3358">
        <w:trPr>
          <w:trHeight w:val="454"/>
          <w:jc w:val="center"/>
        </w:trPr>
        <w:tc>
          <w:tcPr>
            <w:tcW w:w="844" w:type="dxa"/>
            <w:gridSpan w:val="2"/>
            <w:tcBorders>
              <w:left w:val="single" w:sz="4" w:space="0" w:color="auto"/>
              <w:right w:val="single" w:sz="4" w:space="0" w:color="auto"/>
            </w:tcBorders>
            <w:shd w:val="clear" w:color="auto" w:fill="808080" w:themeFill="background1" w:themeFillShade="80"/>
            <w:vAlign w:val="center"/>
          </w:tcPr>
          <w:p w14:paraId="74C6EB21" w14:textId="77777777" w:rsidR="00AF0130" w:rsidRPr="00D51F48" w:rsidRDefault="00AF0130" w:rsidP="00AF0130">
            <w:pPr>
              <w:widowControl/>
              <w:snapToGrid w:val="0"/>
              <w:ind w:left="318" w:hangingChars="159" w:hanging="318"/>
              <w:rPr>
                <w:rFonts w:ascii="Meiryo UI" w:eastAsia="Meiryo UI" w:hAnsi="Meiryo UI" w:cs="Times New Roman"/>
                <w:kern w:val="0"/>
                <w:sz w:val="20"/>
                <w:szCs w:val="20"/>
              </w:rPr>
            </w:pPr>
          </w:p>
        </w:tc>
        <w:tc>
          <w:tcPr>
            <w:tcW w:w="5425" w:type="dxa"/>
            <w:tcBorders>
              <w:top w:val="single" w:sz="4" w:space="0" w:color="auto"/>
              <w:left w:val="single" w:sz="4" w:space="0" w:color="auto"/>
              <w:bottom w:val="dashSmallGap" w:sz="4" w:space="0" w:color="auto"/>
              <w:right w:val="single" w:sz="4" w:space="0" w:color="auto"/>
            </w:tcBorders>
            <w:vAlign w:val="center"/>
          </w:tcPr>
          <w:p w14:paraId="7ADCBC8E" w14:textId="74EFCB5B" w:rsidR="00AF0130" w:rsidRPr="00D51F48" w:rsidRDefault="00AF0130" w:rsidP="00AF0130">
            <w:pPr>
              <w:widowControl/>
              <w:snapToGrid w:val="0"/>
              <w:ind w:left="318" w:hangingChars="159" w:hanging="318"/>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ⅱ オンライン診療の際、医療情報システムに影響を及ぼす可能性がある（※）オンライン診療システムを使用する際は、「医療情報安全管理関連ガイドライン」に沿った対策を併せて実施する。</w:t>
            </w:r>
          </w:p>
        </w:tc>
        <w:tc>
          <w:tcPr>
            <w:tcW w:w="517" w:type="dxa"/>
            <w:tcBorders>
              <w:top w:val="single" w:sz="4" w:space="0" w:color="auto"/>
              <w:left w:val="nil"/>
              <w:bottom w:val="dashSmallGap" w:sz="4" w:space="0" w:color="auto"/>
              <w:right w:val="single" w:sz="4" w:space="0" w:color="auto"/>
            </w:tcBorders>
            <w:vAlign w:val="center"/>
          </w:tcPr>
          <w:p w14:paraId="013A8628" w14:textId="22DD2E6A" w:rsidR="00AF0130" w:rsidRPr="00D51F48" w:rsidRDefault="00AF0130" w:rsidP="00AF0130">
            <w:pPr>
              <w:widowControl/>
              <w:snapToGrid w:val="0"/>
              <w:jc w:val="center"/>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w:t>
            </w:r>
          </w:p>
        </w:tc>
        <w:tc>
          <w:tcPr>
            <w:tcW w:w="913" w:type="dxa"/>
            <w:tcBorders>
              <w:top w:val="single" w:sz="4" w:space="0" w:color="auto"/>
              <w:left w:val="nil"/>
              <w:bottom w:val="dashSmallGap" w:sz="4" w:space="0" w:color="auto"/>
              <w:right w:val="single" w:sz="4" w:space="0" w:color="auto"/>
            </w:tcBorders>
            <w:shd w:val="clear" w:color="auto" w:fill="FFF2CC" w:themeFill="accent4" w:themeFillTint="33"/>
            <w:vAlign w:val="center"/>
          </w:tcPr>
          <w:p w14:paraId="3D3955AB" w14:textId="1A4A5DD2" w:rsidR="00AF0130" w:rsidRPr="00D51F48" w:rsidRDefault="00AF0130" w:rsidP="00AF0130">
            <w:pPr>
              <w:widowControl/>
              <w:snapToGrid w:val="0"/>
              <w:jc w:val="center"/>
              <w:rPr>
                <w:rFonts w:ascii="Meiryo UI" w:eastAsia="Meiryo UI" w:hAnsi="Meiryo UI" w:cs="Times New Roman"/>
                <w:color w:val="000000"/>
                <w:kern w:val="0"/>
                <w:sz w:val="20"/>
                <w:szCs w:val="20"/>
              </w:rPr>
            </w:pPr>
            <w:r w:rsidRPr="00D51F48">
              <w:rPr>
                <w:rFonts w:ascii="Meiryo UI" w:eastAsia="Meiryo UI" w:hAnsi="Meiryo UI" w:cs="Times New Roman" w:hint="eastAsia"/>
                <w:color w:val="000000"/>
                <w:kern w:val="0"/>
                <w:sz w:val="20"/>
                <w:szCs w:val="20"/>
              </w:rPr>
              <w:t>遵守</w:t>
            </w:r>
          </w:p>
        </w:tc>
        <w:tc>
          <w:tcPr>
            <w:tcW w:w="2940" w:type="dxa"/>
            <w:tcBorders>
              <w:top w:val="single" w:sz="4" w:space="0" w:color="auto"/>
              <w:left w:val="nil"/>
              <w:bottom w:val="dashSmallGap" w:sz="4" w:space="0" w:color="auto"/>
              <w:right w:val="single" w:sz="4" w:space="0" w:color="auto"/>
            </w:tcBorders>
            <w:noWrap/>
            <w:vAlign w:val="center"/>
          </w:tcPr>
          <w:p w14:paraId="386DAEC2" w14:textId="66A427C7" w:rsidR="00AF0130" w:rsidRPr="00D51F48" w:rsidRDefault="00AF0130" w:rsidP="008D41CF">
            <w:pPr>
              <w:widowControl/>
              <w:snapToGrid w:val="0"/>
              <w:ind w:left="180" w:hangingChars="100" w:hanging="180"/>
              <w:jc w:val="left"/>
              <w:rPr>
                <w:rFonts w:ascii="Meiryo UI" w:eastAsia="Meiryo UI" w:hAnsi="Meiryo UI" w:cs="Times New Roman"/>
                <w:color w:val="000000"/>
                <w:kern w:val="0"/>
                <w:sz w:val="18"/>
                <w:szCs w:val="18"/>
              </w:rPr>
            </w:pPr>
            <w:r w:rsidRPr="00D51F48">
              <w:rPr>
                <w:rFonts w:ascii="Meiryo UI" w:eastAsia="Meiryo UI" w:hAnsi="Meiryo UI" w:cs="Times New Roman" w:hint="eastAsia"/>
                <w:kern w:val="0"/>
                <w:sz w:val="18"/>
                <w:szCs w:val="18"/>
              </w:rPr>
              <w:t>※例えば、電子カルテを利用する端末で、オンライン診療に用いるシステムを直接起動し、オンライン診療を行うと、セキュリティ上の問題が生じた場合、当該診療に係る患者だけではなく、電子カルテデータベースやそれと連結した医事システムやレセプト作成用コンピュータ内のすべての患者の情報に影響が及ぶ可能性がある。</w:t>
            </w:r>
          </w:p>
        </w:tc>
      </w:tr>
      <w:tr w:rsidR="00AF0130" w:rsidRPr="00D51F48" w14:paraId="34BD51D8" w14:textId="77777777" w:rsidTr="00267F89">
        <w:trPr>
          <w:trHeight w:val="727"/>
          <w:jc w:val="center"/>
        </w:trPr>
        <w:tc>
          <w:tcPr>
            <w:tcW w:w="844" w:type="dxa"/>
            <w:gridSpan w:val="2"/>
            <w:tcBorders>
              <w:left w:val="single" w:sz="4" w:space="0" w:color="auto"/>
              <w:right w:val="single" w:sz="4" w:space="0" w:color="auto"/>
            </w:tcBorders>
            <w:shd w:val="clear" w:color="auto" w:fill="808080" w:themeFill="background1" w:themeFillShade="80"/>
            <w:vAlign w:val="center"/>
          </w:tcPr>
          <w:p w14:paraId="28A6C7CD" w14:textId="77777777" w:rsidR="00AF0130" w:rsidRPr="00D51F48" w:rsidRDefault="00AF0130" w:rsidP="00AF0130">
            <w:pPr>
              <w:widowControl/>
              <w:snapToGrid w:val="0"/>
              <w:ind w:leftChars="150" w:left="333" w:hangingChars="9" w:hanging="18"/>
              <w:rPr>
                <w:rFonts w:ascii="Meiryo UI" w:eastAsia="Meiryo UI" w:hAnsi="Meiryo UI" w:cs="Times New Roman"/>
                <w:kern w:val="0"/>
                <w:sz w:val="20"/>
                <w:szCs w:val="20"/>
              </w:rPr>
            </w:pPr>
          </w:p>
        </w:tc>
        <w:tc>
          <w:tcPr>
            <w:tcW w:w="5425" w:type="dxa"/>
            <w:tcBorders>
              <w:top w:val="dashSmallGap" w:sz="4" w:space="0" w:color="auto"/>
              <w:left w:val="single" w:sz="4" w:space="0" w:color="auto"/>
              <w:bottom w:val="single" w:sz="4" w:space="0" w:color="auto"/>
              <w:right w:val="single" w:sz="4" w:space="0" w:color="auto"/>
            </w:tcBorders>
            <w:vAlign w:val="center"/>
          </w:tcPr>
          <w:p w14:paraId="6B4DEB55" w14:textId="2E594D6F" w:rsidR="00AF0130" w:rsidRPr="00D51F48" w:rsidRDefault="00AF0130" w:rsidP="00AF0130">
            <w:pPr>
              <w:widowControl/>
              <w:snapToGrid w:val="0"/>
              <w:ind w:leftChars="150" w:left="333" w:hangingChars="9" w:hanging="18"/>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汎用サービスを使用する際は、汎用サービスが医療情報システムに影響を与えない設定とする。</w:t>
            </w:r>
          </w:p>
        </w:tc>
        <w:tc>
          <w:tcPr>
            <w:tcW w:w="517" w:type="dxa"/>
            <w:tcBorders>
              <w:top w:val="dashSmallGap" w:sz="4" w:space="0" w:color="auto"/>
              <w:left w:val="nil"/>
              <w:bottom w:val="single" w:sz="4" w:space="0" w:color="auto"/>
              <w:right w:val="single" w:sz="4" w:space="0" w:color="auto"/>
            </w:tcBorders>
            <w:vAlign w:val="center"/>
          </w:tcPr>
          <w:p w14:paraId="2749F977" w14:textId="345150C7" w:rsidR="00AF0130" w:rsidRPr="00D51F48" w:rsidRDefault="00AF0130" w:rsidP="00AF0130">
            <w:pPr>
              <w:widowControl/>
              <w:snapToGrid w:val="0"/>
              <w:jc w:val="center"/>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w:t>
            </w:r>
          </w:p>
        </w:tc>
        <w:tc>
          <w:tcPr>
            <w:tcW w:w="913" w:type="dxa"/>
            <w:tcBorders>
              <w:top w:val="dashSmallGap" w:sz="4" w:space="0" w:color="auto"/>
              <w:left w:val="nil"/>
              <w:bottom w:val="single" w:sz="4" w:space="0" w:color="auto"/>
              <w:right w:val="single" w:sz="4" w:space="0" w:color="auto"/>
            </w:tcBorders>
            <w:shd w:val="clear" w:color="auto" w:fill="FFF2CC" w:themeFill="accent4" w:themeFillTint="33"/>
            <w:vAlign w:val="center"/>
          </w:tcPr>
          <w:p w14:paraId="5BF41F1F" w14:textId="2E94AC66" w:rsidR="00AF0130" w:rsidRPr="00D51F48" w:rsidRDefault="00AF0130" w:rsidP="00AF0130">
            <w:pPr>
              <w:widowControl/>
              <w:snapToGrid w:val="0"/>
              <w:jc w:val="center"/>
              <w:rPr>
                <w:rFonts w:ascii="Meiryo UI" w:eastAsia="Meiryo UI" w:hAnsi="Meiryo UI" w:cs="Times New Roman"/>
                <w:color w:val="000000"/>
                <w:kern w:val="0"/>
                <w:sz w:val="20"/>
                <w:szCs w:val="20"/>
              </w:rPr>
            </w:pPr>
            <w:r w:rsidRPr="00D51F48">
              <w:rPr>
                <w:rFonts w:ascii="Meiryo UI" w:eastAsia="Meiryo UI" w:hAnsi="Meiryo UI" w:cs="Times New Roman" w:hint="eastAsia"/>
                <w:color w:val="000000"/>
                <w:kern w:val="0"/>
                <w:sz w:val="20"/>
                <w:szCs w:val="20"/>
              </w:rPr>
              <w:t>遵守</w:t>
            </w:r>
          </w:p>
        </w:tc>
        <w:tc>
          <w:tcPr>
            <w:tcW w:w="2940" w:type="dxa"/>
            <w:tcBorders>
              <w:top w:val="dashSmallGap" w:sz="4" w:space="0" w:color="auto"/>
              <w:left w:val="nil"/>
              <w:bottom w:val="single" w:sz="4" w:space="0" w:color="auto"/>
              <w:right w:val="single" w:sz="4" w:space="0" w:color="auto"/>
            </w:tcBorders>
            <w:noWrap/>
            <w:vAlign w:val="center"/>
          </w:tcPr>
          <w:p w14:paraId="72F17909" w14:textId="77777777" w:rsidR="00AF0130" w:rsidRPr="00D51F48" w:rsidRDefault="00AF0130" w:rsidP="00AF0130">
            <w:pPr>
              <w:widowControl/>
              <w:snapToGrid w:val="0"/>
              <w:jc w:val="left"/>
              <w:rPr>
                <w:rFonts w:ascii="Meiryo UI" w:eastAsia="Meiryo UI" w:hAnsi="Meiryo UI" w:cs="Times New Roman"/>
                <w:color w:val="000000"/>
                <w:kern w:val="0"/>
                <w:sz w:val="18"/>
                <w:szCs w:val="18"/>
              </w:rPr>
            </w:pPr>
          </w:p>
        </w:tc>
      </w:tr>
      <w:tr w:rsidR="00AF0130" w:rsidRPr="00D51F48" w14:paraId="7375A15D" w14:textId="77777777" w:rsidTr="00267F89">
        <w:trPr>
          <w:trHeight w:val="1475"/>
          <w:jc w:val="center"/>
        </w:trPr>
        <w:tc>
          <w:tcPr>
            <w:tcW w:w="844" w:type="dxa"/>
            <w:gridSpan w:val="2"/>
            <w:tcBorders>
              <w:left w:val="single" w:sz="4" w:space="0" w:color="auto"/>
              <w:right w:val="single" w:sz="4" w:space="0" w:color="auto"/>
            </w:tcBorders>
            <w:shd w:val="clear" w:color="auto" w:fill="808080" w:themeFill="background1" w:themeFillShade="80"/>
            <w:vAlign w:val="center"/>
          </w:tcPr>
          <w:p w14:paraId="24B41954" w14:textId="77777777" w:rsidR="00AF0130" w:rsidRPr="00D51F48" w:rsidRDefault="00AF0130" w:rsidP="00AF0130">
            <w:pPr>
              <w:widowControl/>
              <w:snapToGrid w:val="0"/>
              <w:ind w:left="318" w:hangingChars="159" w:hanging="318"/>
              <w:rPr>
                <w:rFonts w:ascii="Meiryo UI" w:eastAsia="Meiryo UI" w:hAnsi="Meiryo UI" w:cs="Times New Roman"/>
                <w:kern w:val="0"/>
                <w:sz w:val="20"/>
                <w:szCs w:val="20"/>
              </w:rPr>
            </w:pPr>
          </w:p>
        </w:tc>
        <w:tc>
          <w:tcPr>
            <w:tcW w:w="5425" w:type="dxa"/>
            <w:tcBorders>
              <w:top w:val="single" w:sz="4" w:space="0" w:color="auto"/>
              <w:left w:val="single" w:sz="4" w:space="0" w:color="auto"/>
              <w:bottom w:val="single" w:sz="4" w:space="0" w:color="auto"/>
              <w:right w:val="single" w:sz="4" w:space="0" w:color="auto"/>
            </w:tcBorders>
            <w:vAlign w:val="center"/>
          </w:tcPr>
          <w:p w14:paraId="0ABA5B3E" w14:textId="32FC5A0A" w:rsidR="00AF0130" w:rsidRPr="00D51F48" w:rsidRDefault="00AF0130" w:rsidP="00AF0130">
            <w:pPr>
              <w:widowControl/>
              <w:snapToGrid w:val="0"/>
              <w:ind w:left="318" w:hangingChars="159" w:hanging="318"/>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ⅲ 医療機関は、患者に対してオンライン診療の実施に伴うセキュリティリスクを説明し、オンライン診療に用いるシステムを利用することについての合意を得た上で、双方が合意した旨を診療録に記載し、オンライン診療を実施する。</w:t>
            </w:r>
          </w:p>
        </w:tc>
        <w:tc>
          <w:tcPr>
            <w:tcW w:w="517" w:type="dxa"/>
            <w:tcBorders>
              <w:top w:val="single" w:sz="4" w:space="0" w:color="auto"/>
              <w:left w:val="nil"/>
              <w:bottom w:val="single" w:sz="4" w:space="0" w:color="auto"/>
              <w:right w:val="single" w:sz="4" w:space="0" w:color="auto"/>
            </w:tcBorders>
            <w:vAlign w:val="center"/>
          </w:tcPr>
          <w:p w14:paraId="2A4B22CE" w14:textId="54C2E8F7" w:rsidR="00AF0130" w:rsidRPr="00D51F48" w:rsidRDefault="00AF0130" w:rsidP="00AF0130">
            <w:pPr>
              <w:widowControl/>
              <w:snapToGrid w:val="0"/>
              <w:jc w:val="center"/>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w:t>
            </w:r>
          </w:p>
        </w:tc>
        <w:tc>
          <w:tcPr>
            <w:tcW w:w="913" w:type="dxa"/>
            <w:tcBorders>
              <w:top w:val="single" w:sz="4" w:space="0" w:color="auto"/>
              <w:left w:val="nil"/>
              <w:bottom w:val="single" w:sz="4" w:space="0" w:color="auto"/>
              <w:right w:val="single" w:sz="4" w:space="0" w:color="auto"/>
            </w:tcBorders>
            <w:shd w:val="clear" w:color="auto" w:fill="FFF2CC" w:themeFill="accent4" w:themeFillTint="33"/>
            <w:vAlign w:val="center"/>
          </w:tcPr>
          <w:p w14:paraId="1F83050A" w14:textId="54703621" w:rsidR="00AF0130" w:rsidRPr="00D51F48" w:rsidRDefault="00AF0130" w:rsidP="00AF0130">
            <w:pPr>
              <w:widowControl/>
              <w:snapToGrid w:val="0"/>
              <w:jc w:val="center"/>
              <w:rPr>
                <w:rFonts w:ascii="Meiryo UI" w:eastAsia="Meiryo UI" w:hAnsi="Meiryo UI" w:cs="Times New Roman"/>
                <w:color w:val="000000"/>
                <w:kern w:val="0"/>
                <w:sz w:val="20"/>
                <w:szCs w:val="20"/>
              </w:rPr>
            </w:pPr>
            <w:r w:rsidRPr="00D51F48">
              <w:rPr>
                <w:rFonts w:ascii="Meiryo UI" w:eastAsia="Meiryo UI" w:hAnsi="Meiryo UI" w:cs="Times New Roman" w:hint="eastAsia"/>
                <w:color w:val="000000"/>
                <w:kern w:val="0"/>
                <w:sz w:val="20"/>
                <w:szCs w:val="20"/>
              </w:rPr>
              <w:t>遵守</w:t>
            </w:r>
          </w:p>
        </w:tc>
        <w:tc>
          <w:tcPr>
            <w:tcW w:w="2940" w:type="dxa"/>
            <w:tcBorders>
              <w:top w:val="single" w:sz="4" w:space="0" w:color="auto"/>
              <w:left w:val="nil"/>
              <w:bottom w:val="single" w:sz="4" w:space="0" w:color="auto"/>
              <w:right w:val="single" w:sz="4" w:space="0" w:color="auto"/>
            </w:tcBorders>
            <w:noWrap/>
            <w:vAlign w:val="center"/>
          </w:tcPr>
          <w:p w14:paraId="44A11A2A" w14:textId="77777777" w:rsidR="00AF0130" w:rsidRPr="00D51F48" w:rsidRDefault="00AF0130" w:rsidP="00AF0130">
            <w:pPr>
              <w:widowControl/>
              <w:snapToGrid w:val="0"/>
              <w:jc w:val="left"/>
              <w:rPr>
                <w:rFonts w:ascii="Meiryo UI" w:eastAsia="Meiryo UI" w:hAnsi="Meiryo UI" w:cs="Times New Roman"/>
                <w:color w:val="000000"/>
                <w:kern w:val="0"/>
                <w:sz w:val="18"/>
                <w:szCs w:val="18"/>
              </w:rPr>
            </w:pPr>
          </w:p>
        </w:tc>
      </w:tr>
      <w:tr w:rsidR="00AF0130" w:rsidRPr="00D51F48" w14:paraId="3B0076AB" w14:textId="77777777" w:rsidTr="009C3358">
        <w:trPr>
          <w:trHeight w:val="454"/>
          <w:jc w:val="center"/>
        </w:trPr>
        <w:tc>
          <w:tcPr>
            <w:tcW w:w="844" w:type="dxa"/>
            <w:gridSpan w:val="2"/>
            <w:tcBorders>
              <w:left w:val="single" w:sz="4" w:space="0" w:color="auto"/>
              <w:right w:val="single" w:sz="4" w:space="0" w:color="auto"/>
            </w:tcBorders>
            <w:shd w:val="clear" w:color="auto" w:fill="808080" w:themeFill="background1" w:themeFillShade="80"/>
            <w:vAlign w:val="center"/>
          </w:tcPr>
          <w:p w14:paraId="0AFA2208" w14:textId="77777777" w:rsidR="00AF0130" w:rsidRPr="00D51F48" w:rsidRDefault="00AF0130" w:rsidP="00AF0130">
            <w:pPr>
              <w:widowControl/>
              <w:snapToGrid w:val="0"/>
              <w:ind w:left="318" w:hangingChars="159" w:hanging="318"/>
              <w:rPr>
                <w:rFonts w:ascii="Meiryo UI" w:eastAsia="Meiryo UI" w:hAnsi="Meiryo UI" w:cs="Times New Roman"/>
                <w:kern w:val="0"/>
                <w:sz w:val="20"/>
                <w:szCs w:val="20"/>
              </w:rPr>
            </w:pPr>
          </w:p>
        </w:tc>
        <w:tc>
          <w:tcPr>
            <w:tcW w:w="5425" w:type="dxa"/>
            <w:tcBorders>
              <w:top w:val="single" w:sz="4" w:space="0" w:color="auto"/>
              <w:left w:val="single" w:sz="4" w:space="0" w:color="auto"/>
              <w:bottom w:val="single" w:sz="4" w:space="0" w:color="auto"/>
              <w:right w:val="single" w:sz="4" w:space="0" w:color="auto"/>
            </w:tcBorders>
            <w:vAlign w:val="center"/>
          </w:tcPr>
          <w:p w14:paraId="47BC036F" w14:textId="16170CC0" w:rsidR="00AF0130" w:rsidRPr="00D51F48" w:rsidRDefault="00AF0130" w:rsidP="00AF0130">
            <w:pPr>
              <w:widowControl/>
              <w:snapToGrid w:val="0"/>
              <w:ind w:left="318" w:hangingChars="159" w:hanging="318"/>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ⅳ 「診療計画」を作成する際、患者に対して使用するオンライン診療システムに伴うセキュリティリスク等とその対策及び責任の所在について患者からの問い合わせに対応できるよう、説明文書の準備（※）又は対応者の準備を行う。</w:t>
            </w:r>
          </w:p>
        </w:tc>
        <w:tc>
          <w:tcPr>
            <w:tcW w:w="517" w:type="dxa"/>
            <w:tcBorders>
              <w:top w:val="single" w:sz="4" w:space="0" w:color="auto"/>
              <w:left w:val="nil"/>
              <w:bottom w:val="single" w:sz="4" w:space="0" w:color="auto"/>
              <w:right w:val="single" w:sz="4" w:space="0" w:color="auto"/>
            </w:tcBorders>
            <w:vAlign w:val="center"/>
          </w:tcPr>
          <w:p w14:paraId="12DC8B13" w14:textId="13206530" w:rsidR="00AF0130" w:rsidRPr="00D51F48" w:rsidRDefault="00AF0130" w:rsidP="00AF0130">
            <w:pPr>
              <w:widowControl/>
              <w:snapToGrid w:val="0"/>
              <w:jc w:val="center"/>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w:t>
            </w:r>
          </w:p>
        </w:tc>
        <w:tc>
          <w:tcPr>
            <w:tcW w:w="913" w:type="dxa"/>
            <w:tcBorders>
              <w:top w:val="single" w:sz="4" w:space="0" w:color="auto"/>
              <w:left w:val="nil"/>
              <w:bottom w:val="single" w:sz="4" w:space="0" w:color="auto"/>
              <w:right w:val="single" w:sz="4" w:space="0" w:color="auto"/>
            </w:tcBorders>
            <w:shd w:val="clear" w:color="auto" w:fill="FFF2CC" w:themeFill="accent4" w:themeFillTint="33"/>
            <w:vAlign w:val="center"/>
          </w:tcPr>
          <w:p w14:paraId="31D011E6" w14:textId="5CD6A246" w:rsidR="00AF0130" w:rsidRPr="00D51F48" w:rsidRDefault="00AF0130" w:rsidP="00AF0130">
            <w:pPr>
              <w:widowControl/>
              <w:snapToGrid w:val="0"/>
              <w:jc w:val="center"/>
              <w:rPr>
                <w:rFonts w:ascii="Meiryo UI" w:eastAsia="Meiryo UI" w:hAnsi="Meiryo UI" w:cs="Times New Roman"/>
                <w:color w:val="000000"/>
                <w:kern w:val="0"/>
                <w:sz w:val="20"/>
                <w:szCs w:val="20"/>
              </w:rPr>
            </w:pPr>
            <w:r w:rsidRPr="00D51F48">
              <w:rPr>
                <w:rFonts w:ascii="Meiryo UI" w:eastAsia="Meiryo UI" w:hAnsi="Meiryo UI" w:cs="Times New Roman" w:hint="eastAsia"/>
                <w:color w:val="000000"/>
                <w:kern w:val="0"/>
                <w:sz w:val="20"/>
                <w:szCs w:val="20"/>
              </w:rPr>
              <w:t>遵守</w:t>
            </w:r>
          </w:p>
        </w:tc>
        <w:tc>
          <w:tcPr>
            <w:tcW w:w="2940" w:type="dxa"/>
            <w:tcBorders>
              <w:top w:val="single" w:sz="4" w:space="0" w:color="auto"/>
              <w:left w:val="nil"/>
              <w:bottom w:val="single" w:sz="4" w:space="0" w:color="auto"/>
              <w:right w:val="single" w:sz="4" w:space="0" w:color="auto"/>
            </w:tcBorders>
            <w:noWrap/>
            <w:vAlign w:val="center"/>
          </w:tcPr>
          <w:p w14:paraId="750AD0FD" w14:textId="4587A595" w:rsidR="00AF0130" w:rsidRPr="00D51F48" w:rsidRDefault="00AF0130" w:rsidP="008D41CF">
            <w:pPr>
              <w:widowControl/>
              <w:snapToGrid w:val="0"/>
              <w:ind w:left="180" w:hangingChars="100" w:hanging="180"/>
              <w:jc w:val="left"/>
              <w:rPr>
                <w:rFonts w:ascii="Meiryo UI" w:eastAsia="Meiryo UI" w:hAnsi="Meiryo UI" w:cs="Times New Roman"/>
                <w:color w:val="000000"/>
                <w:kern w:val="0"/>
                <w:sz w:val="18"/>
                <w:szCs w:val="18"/>
              </w:rPr>
            </w:pPr>
            <w:r w:rsidRPr="00D51F48">
              <w:rPr>
                <w:rFonts w:ascii="Meiryo UI" w:eastAsia="Meiryo UI" w:hAnsi="Meiryo UI" w:cs="Times New Roman" w:hint="eastAsia"/>
                <w:color w:val="000000"/>
                <w:kern w:val="0"/>
                <w:sz w:val="18"/>
                <w:szCs w:val="18"/>
              </w:rPr>
              <w:t>※</w:t>
            </w:r>
            <w:r w:rsidRPr="00D51F48">
              <w:rPr>
                <w:rFonts w:ascii="Meiryo UI" w:eastAsia="Meiryo UI" w:hAnsi="Meiryo UI" w:cs="Times New Roman" w:hint="eastAsia"/>
                <w:kern w:val="0"/>
                <w:sz w:val="18"/>
                <w:szCs w:val="18"/>
              </w:rPr>
              <w:t>ウェブサイト等の患者が適切にアクセスできる方法による開示や、電磁的記録による説明文書と同等の内容のものの提供を含む。</w:t>
            </w:r>
          </w:p>
        </w:tc>
      </w:tr>
      <w:tr w:rsidR="00AF0130" w:rsidRPr="00D51F48" w14:paraId="54ADEBCD" w14:textId="77777777" w:rsidTr="009C3358">
        <w:trPr>
          <w:trHeight w:val="454"/>
          <w:jc w:val="center"/>
        </w:trPr>
        <w:tc>
          <w:tcPr>
            <w:tcW w:w="844" w:type="dxa"/>
            <w:gridSpan w:val="2"/>
            <w:tcBorders>
              <w:left w:val="single" w:sz="4" w:space="0" w:color="auto"/>
              <w:right w:val="single" w:sz="4" w:space="0" w:color="auto"/>
            </w:tcBorders>
            <w:shd w:val="clear" w:color="auto" w:fill="808080" w:themeFill="background1" w:themeFillShade="80"/>
            <w:vAlign w:val="center"/>
          </w:tcPr>
          <w:p w14:paraId="472B521D" w14:textId="77777777" w:rsidR="00AF0130" w:rsidRPr="00D51F48" w:rsidRDefault="00AF0130" w:rsidP="00AF0130">
            <w:pPr>
              <w:widowControl/>
              <w:snapToGrid w:val="0"/>
              <w:ind w:left="318" w:hangingChars="159" w:hanging="318"/>
              <w:rPr>
                <w:rFonts w:ascii="Meiryo UI" w:eastAsia="Meiryo UI" w:hAnsi="Meiryo UI" w:cs="Times New Roman"/>
                <w:kern w:val="0"/>
                <w:sz w:val="20"/>
                <w:szCs w:val="20"/>
              </w:rPr>
            </w:pPr>
          </w:p>
        </w:tc>
        <w:tc>
          <w:tcPr>
            <w:tcW w:w="5425" w:type="dxa"/>
            <w:tcBorders>
              <w:top w:val="single" w:sz="4" w:space="0" w:color="auto"/>
              <w:left w:val="single" w:sz="4" w:space="0" w:color="auto"/>
              <w:bottom w:val="single" w:sz="4" w:space="0" w:color="auto"/>
              <w:right w:val="single" w:sz="4" w:space="0" w:color="auto"/>
            </w:tcBorders>
            <w:vAlign w:val="center"/>
          </w:tcPr>
          <w:p w14:paraId="51D36AE3" w14:textId="0D50D06F" w:rsidR="00AF0130" w:rsidRPr="00D51F48" w:rsidRDefault="00AF0130" w:rsidP="00AF0130">
            <w:pPr>
              <w:widowControl/>
              <w:snapToGrid w:val="0"/>
              <w:ind w:left="318" w:hangingChars="159" w:hanging="318"/>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ⅴ オンライン診療システムを用いる場合は、医療機関はOSやソフトウェアのアップデートについて、事業者と協議・確認した上で実施する。</w:t>
            </w:r>
            <w:r w:rsidRPr="00D51F48">
              <w:rPr>
                <w:rFonts w:ascii="Meiryo UI" w:eastAsia="Meiryo UI" w:hAnsi="Meiryo UI" w:cs="Times New Roman"/>
                <w:kern w:val="0"/>
                <w:sz w:val="20"/>
                <w:szCs w:val="20"/>
              </w:rPr>
              <w:br/>
            </w:r>
            <w:r w:rsidRPr="00D51F48">
              <w:rPr>
                <w:rFonts w:ascii="Meiryo UI" w:eastAsia="Meiryo UI" w:hAnsi="Meiryo UI" w:cs="Times New Roman" w:hint="eastAsia"/>
                <w:kern w:val="0"/>
                <w:sz w:val="20"/>
                <w:szCs w:val="20"/>
              </w:rPr>
              <w:t>アップデートができない等の個別対応が必要な場合には、事業者からの説明、情報提供等を受け、必要な対応を実施する。</w:t>
            </w:r>
          </w:p>
        </w:tc>
        <w:tc>
          <w:tcPr>
            <w:tcW w:w="517" w:type="dxa"/>
            <w:tcBorders>
              <w:top w:val="single" w:sz="4" w:space="0" w:color="auto"/>
              <w:left w:val="nil"/>
              <w:bottom w:val="single" w:sz="4" w:space="0" w:color="auto"/>
              <w:right w:val="single" w:sz="4" w:space="0" w:color="auto"/>
            </w:tcBorders>
            <w:vAlign w:val="center"/>
          </w:tcPr>
          <w:p w14:paraId="36B854C4" w14:textId="07B6993C" w:rsidR="00AF0130" w:rsidRPr="00D51F48" w:rsidRDefault="00AF0130" w:rsidP="00AF0130">
            <w:pPr>
              <w:widowControl/>
              <w:snapToGrid w:val="0"/>
              <w:jc w:val="center"/>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w:t>
            </w:r>
          </w:p>
        </w:tc>
        <w:tc>
          <w:tcPr>
            <w:tcW w:w="913" w:type="dxa"/>
            <w:tcBorders>
              <w:top w:val="single" w:sz="4" w:space="0" w:color="auto"/>
              <w:left w:val="nil"/>
              <w:bottom w:val="single" w:sz="4" w:space="0" w:color="auto"/>
              <w:right w:val="single" w:sz="4" w:space="0" w:color="auto"/>
            </w:tcBorders>
            <w:shd w:val="clear" w:color="auto" w:fill="FFF2CC" w:themeFill="accent4" w:themeFillTint="33"/>
            <w:vAlign w:val="center"/>
          </w:tcPr>
          <w:p w14:paraId="5898B5EC" w14:textId="03214261" w:rsidR="00AF0130" w:rsidRPr="00D51F48" w:rsidRDefault="00AF0130" w:rsidP="00AF0130">
            <w:pPr>
              <w:widowControl/>
              <w:snapToGrid w:val="0"/>
              <w:jc w:val="center"/>
              <w:rPr>
                <w:rFonts w:ascii="Meiryo UI" w:eastAsia="Meiryo UI" w:hAnsi="Meiryo UI" w:cs="Times New Roman"/>
                <w:color w:val="000000"/>
                <w:kern w:val="0"/>
                <w:sz w:val="20"/>
                <w:szCs w:val="20"/>
              </w:rPr>
            </w:pPr>
            <w:r w:rsidRPr="00D51F48">
              <w:rPr>
                <w:rFonts w:ascii="Meiryo UI" w:eastAsia="Meiryo UI" w:hAnsi="Meiryo UI" w:cs="Times New Roman" w:hint="eastAsia"/>
                <w:color w:val="000000"/>
                <w:kern w:val="0"/>
                <w:sz w:val="20"/>
                <w:szCs w:val="20"/>
              </w:rPr>
              <w:t>遵守</w:t>
            </w:r>
          </w:p>
        </w:tc>
        <w:tc>
          <w:tcPr>
            <w:tcW w:w="2940" w:type="dxa"/>
            <w:tcBorders>
              <w:top w:val="single" w:sz="4" w:space="0" w:color="auto"/>
              <w:left w:val="nil"/>
              <w:bottom w:val="single" w:sz="4" w:space="0" w:color="auto"/>
              <w:right w:val="single" w:sz="4" w:space="0" w:color="auto"/>
            </w:tcBorders>
            <w:noWrap/>
            <w:vAlign w:val="center"/>
          </w:tcPr>
          <w:p w14:paraId="224BE571" w14:textId="77777777" w:rsidR="00AF0130" w:rsidRPr="00D51F48" w:rsidRDefault="00AF0130" w:rsidP="00AF0130">
            <w:pPr>
              <w:widowControl/>
              <w:snapToGrid w:val="0"/>
              <w:jc w:val="left"/>
              <w:rPr>
                <w:rFonts w:ascii="Meiryo UI" w:eastAsia="Meiryo UI" w:hAnsi="Meiryo UI" w:cs="Times New Roman"/>
                <w:color w:val="000000"/>
                <w:kern w:val="0"/>
                <w:sz w:val="18"/>
                <w:szCs w:val="18"/>
              </w:rPr>
            </w:pPr>
          </w:p>
        </w:tc>
      </w:tr>
      <w:tr w:rsidR="00AF0130" w:rsidRPr="00D51F48" w14:paraId="08E3F823" w14:textId="77777777" w:rsidTr="009C3358">
        <w:trPr>
          <w:trHeight w:val="454"/>
          <w:jc w:val="center"/>
        </w:trPr>
        <w:tc>
          <w:tcPr>
            <w:tcW w:w="844" w:type="dxa"/>
            <w:gridSpan w:val="2"/>
            <w:tcBorders>
              <w:left w:val="single" w:sz="4" w:space="0" w:color="auto"/>
              <w:right w:val="single" w:sz="4" w:space="0" w:color="auto"/>
            </w:tcBorders>
            <w:shd w:val="clear" w:color="auto" w:fill="808080" w:themeFill="background1" w:themeFillShade="80"/>
            <w:vAlign w:val="center"/>
          </w:tcPr>
          <w:p w14:paraId="4316856B" w14:textId="77777777" w:rsidR="00AF0130" w:rsidRPr="00D51F48" w:rsidRDefault="00AF0130" w:rsidP="00AF0130">
            <w:pPr>
              <w:widowControl/>
              <w:snapToGrid w:val="0"/>
              <w:ind w:left="318" w:hangingChars="159" w:hanging="318"/>
              <w:rPr>
                <w:rFonts w:ascii="Meiryo UI" w:eastAsia="Meiryo UI" w:hAnsi="Meiryo UI" w:cs="Times New Roman"/>
                <w:kern w:val="0"/>
                <w:sz w:val="20"/>
                <w:szCs w:val="20"/>
              </w:rPr>
            </w:pPr>
          </w:p>
        </w:tc>
        <w:tc>
          <w:tcPr>
            <w:tcW w:w="5425" w:type="dxa"/>
            <w:tcBorders>
              <w:top w:val="single" w:sz="4" w:space="0" w:color="auto"/>
              <w:left w:val="single" w:sz="4" w:space="0" w:color="auto"/>
              <w:bottom w:val="single" w:sz="4" w:space="0" w:color="auto"/>
              <w:right w:val="single" w:sz="4" w:space="0" w:color="auto"/>
            </w:tcBorders>
            <w:vAlign w:val="center"/>
          </w:tcPr>
          <w:p w14:paraId="6EE55EC0" w14:textId="7058EC04" w:rsidR="00AF0130" w:rsidRPr="00D51F48" w:rsidRDefault="00AF0130" w:rsidP="00AF0130">
            <w:pPr>
              <w:widowControl/>
              <w:snapToGrid w:val="0"/>
              <w:ind w:left="318" w:hangingChars="159" w:hanging="318"/>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ⅵ 医療機関は、必要に応じてセキュリティソフトをインストールする。</w:t>
            </w:r>
          </w:p>
        </w:tc>
        <w:tc>
          <w:tcPr>
            <w:tcW w:w="517" w:type="dxa"/>
            <w:tcBorders>
              <w:top w:val="single" w:sz="4" w:space="0" w:color="auto"/>
              <w:left w:val="nil"/>
              <w:bottom w:val="single" w:sz="4" w:space="0" w:color="auto"/>
              <w:right w:val="single" w:sz="4" w:space="0" w:color="auto"/>
            </w:tcBorders>
            <w:vAlign w:val="center"/>
          </w:tcPr>
          <w:p w14:paraId="7070EFC5" w14:textId="384B90F5" w:rsidR="00AF0130" w:rsidRPr="00D51F48" w:rsidRDefault="00AF0130" w:rsidP="00AF0130">
            <w:pPr>
              <w:widowControl/>
              <w:snapToGrid w:val="0"/>
              <w:jc w:val="center"/>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w:t>
            </w:r>
          </w:p>
        </w:tc>
        <w:tc>
          <w:tcPr>
            <w:tcW w:w="913" w:type="dxa"/>
            <w:tcBorders>
              <w:top w:val="single" w:sz="4" w:space="0" w:color="auto"/>
              <w:left w:val="nil"/>
              <w:bottom w:val="single" w:sz="4" w:space="0" w:color="auto"/>
              <w:right w:val="single" w:sz="4" w:space="0" w:color="auto"/>
            </w:tcBorders>
            <w:shd w:val="clear" w:color="auto" w:fill="FFF2CC" w:themeFill="accent4" w:themeFillTint="33"/>
            <w:vAlign w:val="center"/>
          </w:tcPr>
          <w:p w14:paraId="37AB5ADE" w14:textId="4604D142" w:rsidR="00AF0130" w:rsidRPr="00D51F48" w:rsidRDefault="00AF0130" w:rsidP="00AF0130">
            <w:pPr>
              <w:widowControl/>
              <w:snapToGrid w:val="0"/>
              <w:jc w:val="center"/>
              <w:rPr>
                <w:rFonts w:ascii="Meiryo UI" w:eastAsia="Meiryo UI" w:hAnsi="Meiryo UI" w:cs="Times New Roman"/>
                <w:color w:val="000000"/>
                <w:kern w:val="0"/>
                <w:sz w:val="20"/>
                <w:szCs w:val="20"/>
              </w:rPr>
            </w:pPr>
            <w:r w:rsidRPr="00D51F48">
              <w:rPr>
                <w:rFonts w:ascii="Meiryo UI" w:eastAsia="Meiryo UI" w:hAnsi="Meiryo UI" w:cs="Times New Roman" w:hint="eastAsia"/>
                <w:color w:val="000000"/>
                <w:kern w:val="0"/>
                <w:sz w:val="20"/>
                <w:szCs w:val="20"/>
              </w:rPr>
              <w:t>遵守</w:t>
            </w:r>
          </w:p>
        </w:tc>
        <w:tc>
          <w:tcPr>
            <w:tcW w:w="2940" w:type="dxa"/>
            <w:tcBorders>
              <w:top w:val="single" w:sz="4" w:space="0" w:color="auto"/>
              <w:left w:val="nil"/>
              <w:bottom w:val="single" w:sz="4" w:space="0" w:color="auto"/>
              <w:right w:val="single" w:sz="4" w:space="0" w:color="auto"/>
            </w:tcBorders>
            <w:noWrap/>
            <w:vAlign w:val="center"/>
          </w:tcPr>
          <w:p w14:paraId="33F2E911" w14:textId="77777777" w:rsidR="00AF0130" w:rsidRPr="00D51F48" w:rsidRDefault="00AF0130" w:rsidP="00AF0130">
            <w:pPr>
              <w:widowControl/>
              <w:snapToGrid w:val="0"/>
              <w:jc w:val="left"/>
              <w:rPr>
                <w:rFonts w:ascii="Meiryo UI" w:eastAsia="Meiryo UI" w:hAnsi="Meiryo UI" w:cs="Times New Roman"/>
                <w:color w:val="000000"/>
                <w:kern w:val="0"/>
                <w:sz w:val="18"/>
                <w:szCs w:val="18"/>
              </w:rPr>
            </w:pPr>
          </w:p>
        </w:tc>
      </w:tr>
      <w:tr w:rsidR="00AF0130" w:rsidRPr="00D51F48" w14:paraId="66EB711F" w14:textId="77777777" w:rsidTr="00FF44E8">
        <w:trPr>
          <w:trHeight w:val="454"/>
          <w:jc w:val="center"/>
        </w:trPr>
        <w:tc>
          <w:tcPr>
            <w:tcW w:w="844" w:type="dxa"/>
            <w:gridSpan w:val="2"/>
            <w:tcBorders>
              <w:left w:val="single" w:sz="4" w:space="0" w:color="auto"/>
              <w:right w:val="single" w:sz="4" w:space="0" w:color="auto"/>
            </w:tcBorders>
            <w:shd w:val="clear" w:color="auto" w:fill="808080" w:themeFill="background1" w:themeFillShade="80"/>
            <w:vAlign w:val="center"/>
          </w:tcPr>
          <w:p w14:paraId="5ACF6B8C" w14:textId="77777777" w:rsidR="00AF0130" w:rsidRPr="00D51F48" w:rsidRDefault="00AF0130" w:rsidP="00AF0130">
            <w:pPr>
              <w:widowControl/>
              <w:snapToGrid w:val="0"/>
              <w:ind w:left="318" w:hangingChars="159" w:hanging="318"/>
              <w:rPr>
                <w:rFonts w:ascii="Meiryo UI" w:eastAsia="Meiryo UI" w:hAnsi="Meiryo UI" w:cs="Times New Roman"/>
                <w:kern w:val="0"/>
                <w:sz w:val="20"/>
                <w:szCs w:val="20"/>
              </w:rPr>
            </w:pPr>
          </w:p>
        </w:tc>
        <w:tc>
          <w:tcPr>
            <w:tcW w:w="5425" w:type="dxa"/>
            <w:tcBorders>
              <w:top w:val="single" w:sz="4" w:space="0" w:color="auto"/>
              <w:left w:val="single" w:sz="4" w:space="0" w:color="auto"/>
              <w:bottom w:val="single" w:sz="4" w:space="0" w:color="auto"/>
              <w:right w:val="single" w:sz="4" w:space="0" w:color="auto"/>
            </w:tcBorders>
            <w:vAlign w:val="center"/>
          </w:tcPr>
          <w:p w14:paraId="43B2DCE3" w14:textId="1E63506A" w:rsidR="00AF0130" w:rsidRPr="00D51F48" w:rsidRDefault="00AF0130" w:rsidP="00AF0130">
            <w:pPr>
              <w:widowControl/>
              <w:snapToGrid w:val="0"/>
              <w:ind w:left="318" w:hangingChars="159" w:hanging="318"/>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ⅶ オンライン診療に用いるシステムを使用する際には、多要素認証を用いる。</w:t>
            </w:r>
          </w:p>
        </w:tc>
        <w:tc>
          <w:tcPr>
            <w:tcW w:w="517" w:type="dxa"/>
            <w:tcBorders>
              <w:top w:val="single" w:sz="4" w:space="0" w:color="auto"/>
              <w:left w:val="nil"/>
              <w:bottom w:val="single" w:sz="4" w:space="0" w:color="auto"/>
              <w:right w:val="single" w:sz="4" w:space="0" w:color="auto"/>
            </w:tcBorders>
            <w:vAlign w:val="center"/>
          </w:tcPr>
          <w:p w14:paraId="3FD0CDD3" w14:textId="47F535A5" w:rsidR="00AF0130" w:rsidRPr="00D51F48" w:rsidRDefault="00AF0130" w:rsidP="00AF0130">
            <w:pPr>
              <w:widowControl/>
              <w:snapToGrid w:val="0"/>
              <w:jc w:val="center"/>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w:t>
            </w:r>
          </w:p>
        </w:tc>
        <w:tc>
          <w:tcPr>
            <w:tcW w:w="913" w:type="dxa"/>
            <w:tcBorders>
              <w:top w:val="single" w:sz="4" w:space="0" w:color="auto"/>
              <w:left w:val="nil"/>
              <w:bottom w:val="single" w:sz="4" w:space="0" w:color="auto"/>
              <w:right w:val="single" w:sz="4" w:space="0" w:color="auto"/>
            </w:tcBorders>
            <w:shd w:val="clear" w:color="auto" w:fill="DEEAF6" w:themeFill="accent5" w:themeFillTint="33"/>
            <w:vAlign w:val="center"/>
          </w:tcPr>
          <w:p w14:paraId="4874FDEE" w14:textId="2517CA4B" w:rsidR="00AF0130" w:rsidRPr="00D51F48" w:rsidRDefault="00AF0130" w:rsidP="00AF0130">
            <w:pPr>
              <w:widowControl/>
              <w:snapToGrid w:val="0"/>
              <w:jc w:val="center"/>
              <w:rPr>
                <w:rFonts w:ascii="Meiryo UI" w:eastAsia="Meiryo UI" w:hAnsi="Meiryo UI" w:cs="Times New Roman"/>
                <w:color w:val="000000"/>
                <w:kern w:val="0"/>
                <w:sz w:val="20"/>
                <w:szCs w:val="20"/>
              </w:rPr>
            </w:pPr>
            <w:r w:rsidRPr="00D51F48">
              <w:rPr>
                <w:rFonts w:ascii="Meiryo UI" w:eastAsia="Meiryo UI" w:hAnsi="Meiryo UI" w:cs="Times New Roman" w:hint="eastAsia"/>
                <w:color w:val="000000"/>
                <w:kern w:val="0"/>
                <w:sz w:val="20"/>
                <w:szCs w:val="20"/>
              </w:rPr>
              <w:t>推奨</w:t>
            </w:r>
          </w:p>
        </w:tc>
        <w:tc>
          <w:tcPr>
            <w:tcW w:w="2940" w:type="dxa"/>
            <w:tcBorders>
              <w:top w:val="single" w:sz="4" w:space="0" w:color="auto"/>
              <w:left w:val="nil"/>
              <w:bottom w:val="single" w:sz="4" w:space="0" w:color="auto"/>
              <w:right w:val="single" w:sz="4" w:space="0" w:color="auto"/>
            </w:tcBorders>
            <w:noWrap/>
            <w:vAlign w:val="center"/>
          </w:tcPr>
          <w:p w14:paraId="6002CFD1" w14:textId="77777777" w:rsidR="00AF0130" w:rsidRPr="00D51F48" w:rsidRDefault="00AF0130" w:rsidP="00AF0130">
            <w:pPr>
              <w:widowControl/>
              <w:snapToGrid w:val="0"/>
              <w:jc w:val="left"/>
              <w:rPr>
                <w:rFonts w:ascii="Meiryo UI" w:eastAsia="Meiryo UI" w:hAnsi="Meiryo UI" w:cs="Times New Roman"/>
                <w:color w:val="000000"/>
                <w:kern w:val="0"/>
                <w:sz w:val="18"/>
                <w:szCs w:val="18"/>
              </w:rPr>
            </w:pPr>
          </w:p>
        </w:tc>
      </w:tr>
      <w:tr w:rsidR="00AF0130" w:rsidRPr="00D51F48" w14:paraId="7DE91A7E" w14:textId="77777777" w:rsidTr="009C3358">
        <w:trPr>
          <w:trHeight w:val="454"/>
          <w:jc w:val="center"/>
        </w:trPr>
        <w:tc>
          <w:tcPr>
            <w:tcW w:w="844" w:type="dxa"/>
            <w:gridSpan w:val="2"/>
            <w:tcBorders>
              <w:left w:val="single" w:sz="4" w:space="0" w:color="auto"/>
              <w:right w:val="single" w:sz="4" w:space="0" w:color="auto"/>
            </w:tcBorders>
            <w:shd w:val="clear" w:color="auto" w:fill="808080" w:themeFill="background1" w:themeFillShade="80"/>
            <w:vAlign w:val="center"/>
          </w:tcPr>
          <w:p w14:paraId="68B40698" w14:textId="77777777" w:rsidR="00AF0130" w:rsidRPr="00D51F48" w:rsidRDefault="00AF0130" w:rsidP="00AF0130">
            <w:pPr>
              <w:widowControl/>
              <w:snapToGrid w:val="0"/>
              <w:ind w:left="318" w:hangingChars="159" w:hanging="318"/>
              <w:rPr>
                <w:rFonts w:ascii="Meiryo UI" w:eastAsia="Meiryo UI" w:hAnsi="Meiryo UI" w:cs="Times New Roman"/>
                <w:kern w:val="0"/>
                <w:sz w:val="20"/>
                <w:szCs w:val="20"/>
              </w:rPr>
            </w:pPr>
          </w:p>
        </w:tc>
        <w:tc>
          <w:tcPr>
            <w:tcW w:w="5425" w:type="dxa"/>
            <w:tcBorders>
              <w:top w:val="single" w:sz="4" w:space="0" w:color="auto"/>
              <w:left w:val="single" w:sz="4" w:space="0" w:color="auto"/>
              <w:bottom w:val="single" w:sz="4" w:space="0" w:color="auto"/>
              <w:right w:val="single" w:sz="4" w:space="0" w:color="auto"/>
            </w:tcBorders>
            <w:vAlign w:val="center"/>
          </w:tcPr>
          <w:p w14:paraId="56800757" w14:textId="6310A8D4" w:rsidR="00AF0130" w:rsidRPr="00D51F48" w:rsidRDefault="00AF0130" w:rsidP="00AF0130">
            <w:pPr>
              <w:widowControl/>
              <w:snapToGrid w:val="0"/>
              <w:ind w:left="318" w:hangingChars="159" w:hanging="318"/>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ⅷ オンライン診療を実施する際は、患者がいつでも医師の本人確認及び医師の所属医療機関の確認ができるように必要な情報を準備する。</w:t>
            </w:r>
          </w:p>
        </w:tc>
        <w:tc>
          <w:tcPr>
            <w:tcW w:w="517" w:type="dxa"/>
            <w:tcBorders>
              <w:top w:val="single" w:sz="4" w:space="0" w:color="auto"/>
              <w:left w:val="nil"/>
              <w:bottom w:val="single" w:sz="4" w:space="0" w:color="auto"/>
              <w:right w:val="single" w:sz="4" w:space="0" w:color="auto"/>
            </w:tcBorders>
            <w:vAlign w:val="center"/>
          </w:tcPr>
          <w:p w14:paraId="08A66E13" w14:textId="1C6FB652" w:rsidR="00AF0130" w:rsidRPr="00D51F48" w:rsidRDefault="00AF0130" w:rsidP="00AF0130">
            <w:pPr>
              <w:widowControl/>
              <w:snapToGrid w:val="0"/>
              <w:jc w:val="center"/>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w:t>
            </w:r>
          </w:p>
        </w:tc>
        <w:tc>
          <w:tcPr>
            <w:tcW w:w="913" w:type="dxa"/>
            <w:tcBorders>
              <w:top w:val="single" w:sz="4" w:space="0" w:color="auto"/>
              <w:left w:val="nil"/>
              <w:bottom w:val="single" w:sz="4" w:space="0" w:color="auto"/>
              <w:right w:val="single" w:sz="4" w:space="0" w:color="auto"/>
            </w:tcBorders>
            <w:shd w:val="clear" w:color="auto" w:fill="FFF2CC" w:themeFill="accent4" w:themeFillTint="33"/>
            <w:vAlign w:val="center"/>
          </w:tcPr>
          <w:p w14:paraId="73D97DBB" w14:textId="04B23B43" w:rsidR="00AF0130" w:rsidRPr="00D51F48" w:rsidRDefault="00AF0130" w:rsidP="00AF0130">
            <w:pPr>
              <w:widowControl/>
              <w:snapToGrid w:val="0"/>
              <w:jc w:val="center"/>
              <w:rPr>
                <w:rFonts w:ascii="Meiryo UI" w:eastAsia="Meiryo UI" w:hAnsi="Meiryo UI" w:cs="Times New Roman"/>
                <w:color w:val="000000"/>
                <w:kern w:val="0"/>
                <w:sz w:val="20"/>
                <w:szCs w:val="20"/>
              </w:rPr>
            </w:pPr>
            <w:r w:rsidRPr="00D51F48">
              <w:rPr>
                <w:rFonts w:ascii="Meiryo UI" w:eastAsia="Meiryo UI" w:hAnsi="Meiryo UI" w:cs="Times New Roman" w:hint="eastAsia"/>
                <w:color w:val="000000"/>
                <w:kern w:val="0"/>
                <w:sz w:val="20"/>
                <w:szCs w:val="20"/>
              </w:rPr>
              <w:t>遵守</w:t>
            </w:r>
          </w:p>
        </w:tc>
        <w:tc>
          <w:tcPr>
            <w:tcW w:w="2940" w:type="dxa"/>
            <w:tcBorders>
              <w:top w:val="single" w:sz="4" w:space="0" w:color="auto"/>
              <w:left w:val="nil"/>
              <w:bottom w:val="single" w:sz="4" w:space="0" w:color="auto"/>
              <w:right w:val="single" w:sz="4" w:space="0" w:color="auto"/>
            </w:tcBorders>
            <w:noWrap/>
            <w:vAlign w:val="center"/>
          </w:tcPr>
          <w:p w14:paraId="320B7DE2" w14:textId="77777777" w:rsidR="00AF0130" w:rsidRPr="00D51F48" w:rsidRDefault="00AF0130" w:rsidP="00AF0130">
            <w:pPr>
              <w:widowControl/>
              <w:snapToGrid w:val="0"/>
              <w:jc w:val="left"/>
              <w:rPr>
                <w:rFonts w:ascii="Meiryo UI" w:eastAsia="Meiryo UI" w:hAnsi="Meiryo UI" w:cs="Times New Roman"/>
                <w:color w:val="000000"/>
                <w:kern w:val="0"/>
                <w:sz w:val="18"/>
                <w:szCs w:val="18"/>
              </w:rPr>
            </w:pPr>
          </w:p>
        </w:tc>
      </w:tr>
      <w:tr w:rsidR="00AF0130" w:rsidRPr="00D51F48" w14:paraId="681990E7" w14:textId="77777777" w:rsidTr="009C3358">
        <w:trPr>
          <w:trHeight w:val="454"/>
          <w:jc w:val="center"/>
        </w:trPr>
        <w:tc>
          <w:tcPr>
            <w:tcW w:w="844" w:type="dxa"/>
            <w:gridSpan w:val="2"/>
            <w:tcBorders>
              <w:left w:val="single" w:sz="4" w:space="0" w:color="auto"/>
              <w:right w:val="single" w:sz="4" w:space="0" w:color="auto"/>
            </w:tcBorders>
            <w:shd w:val="clear" w:color="auto" w:fill="808080" w:themeFill="background1" w:themeFillShade="80"/>
            <w:vAlign w:val="center"/>
          </w:tcPr>
          <w:p w14:paraId="1A4C3EDA" w14:textId="77777777" w:rsidR="00AF0130" w:rsidRPr="00D51F48" w:rsidRDefault="00AF0130" w:rsidP="00AF0130">
            <w:pPr>
              <w:widowControl/>
              <w:snapToGrid w:val="0"/>
              <w:ind w:left="318" w:hangingChars="159" w:hanging="318"/>
              <w:rPr>
                <w:rFonts w:ascii="Meiryo UI" w:eastAsia="Meiryo UI" w:hAnsi="Meiryo UI" w:cs="Times New Roman"/>
                <w:kern w:val="0"/>
                <w:sz w:val="20"/>
                <w:szCs w:val="20"/>
              </w:rPr>
            </w:pPr>
          </w:p>
        </w:tc>
        <w:tc>
          <w:tcPr>
            <w:tcW w:w="5425" w:type="dxa"/>
            <w:tcBorders>
              <w:top w:val="single" w:sz="4" w:space="0" w:color="auto"/>
              <w:left w:val="single" w:sz="4" w:space="0" w:color="auto"/>
              <w:bottom w:val="single" w:sz="4" w:space="0" w:color="auto"/>
              <w:right w:val="single" w:sz="4" w:space="0" w:color="auto"/>
            </w:tcBorders>
            <w:vAlign w:val="center"/>
          </w:tcPr>
          <w:p w14:paraId="0D6DE44A" w14:textId="1129C14F" w:rsidR="00AF0130" w:rsidRPr="00D51F48" w:rsidRDefault="00AF0130" w:rsidP="00AF0130">
            <w:pPr>
              <w:widowControl/>
              <w:snapToGrid w:val="0"/>
              <w:ind w:left="318" w:hangingChars="159" w:hanging="318"/>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ⅸ オンライン診療システムを用いる場合は、患者がいつでも医師の本人確認ができる情報及び医療機関の問い合わせ先をオンライン診療システム上に掲載する。</w:t>
            </w:r>
          </w:p>
        </w:tc>
        <w:tc>
          <w:tcPr>
            <w:tcW w:w="517" w:type="dxa"/>
            <w:tcBorders>
              <w:top w:val="single" w:sz="4" w:space="0" w:color="auto"/>
              <w:left w:val="nil"/>
              <w:bottom w:val="single" w:sz="4" w:space="0" w:color="auto"/>
              <w:right w:val="single" w:sz="4" w:space="0" w:color="auto"/>
            </w:tcBorders>
            <w:vAlign w:val="center"/>
          </w:tcPr>
          <w:p w14:paraId="4BDB919F" w14:textId="177C27C7" w:rsidR="00AF0130" w:rsidRPr="00D51F48" w:rsidRDefault="00AF0130" w:rsidP="00AF0130">
            <w:pPr>
              <w:widowControl/>
              <w:snapToGrid w:val="0"/>
              <w:jc w:val="center"/>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w:t>
            </w:r>
          </w:p>
        </w:tc>
        <w:tc>
          <w:tcPr>
            <w:tcW w:w="913" w:type="dxa"/>
            <w:tcBorders>
              <w:top w:val="single" w:sz="4" w:space="0" w:color="auto"/>
              <w:left w:val="nil"/>
              <w:bottom w:val="single" w:sz="4" w:space="0" w:color="auto"/>
              <w:right w:val="single" w:sz="4" w:space="0" w:color="auto"/>
            </w:tcBorders>
            <w:shd w:val="clear" w:color="auto" w:fill="FFF2CC" w:themeFill="accent4" w:themeFillTint="33"/>
            <w:vAlign w:val="center"/>
          </w:tcPr>
          <w:p w14:paraId="416E64BC" w14:textId="110EBC03" w:rsidR="00AF0130" w:rsidRPr="00D51F48" w:rsidRDefault="00AF0130" w:rsidP="00AF0130">
            <w:pPr>
              <w:widowControl/>
              <w:snapToGrid w:val="0"/>
              <w:jc w:val="center"/>
              <w:rPr>
                <w:rFonts w:ascii="Meiryo UI" w:eastAsia="Meiryo UI" w:hAnsi="Meiryo UI" w:cs="Times New Roman"/>
                <w:color w:val="000000"/>
                <w:kern w:val="0"/>
                <w:sz w:val="20"/>
                <w:szCs w:val="20"/>
              </w:rPr>
            </w:pPr>
            <w:r w:rsidRPr="00D51F48">
              <w:rPr>
                <w:rFonts w:ascii="Meiryo UI" w:eastAsia="Meiryo UI" w:hAnsi="Meiryo UI" w:cs="Times New Roman" w:hint="eastAsia"/>
                <w:color w:val="000000"/>
                <w:kern w:val="0"/>
                <w:sz w:val="20"/>
                <w:szCs w:val="20"/>
              </w:rPr>
              <w:t>遵守</w:t>
            </w:r>
          </w:p>
        </w:tc>
        <w:tc>
          <w:tcPr>
            <w:tcW w:w="2940" w:type="dxa"/>
            <w:tcBorders>
              <w:top w:val="single" w:sz="4" w:space="0" w:color="auto"/>
              <w:left w:val="nil"/>
              <w:bottom w:val="single" w:sz="4" w:space="0" w:color="auto"/>
              <w:right w:val="single" w:sz="4" w:space="0" w:color="auto"/>
            </w:tcBorders>
            <w:noWrap/>
            <w:vAlign w:val="center"/>
          </w:tcPr>
          <w:p w14:paraId="21C6F108" w14:textId="77777777" w:rsidR="00AF0130" w:rsidRPr="00D51F48" w:rsidRDefault="00AF0130" w:rsidP="00AF0130">
            <w:pPr>
              <w:widowControl/>
              <w:snapToGrid w:val="0"/>
              <w:jc w:val="left"/>
              <w:rPr>
                <w:rFonts w:ascii="Meiryo UI" w:eastAsia="Meiryo UI" w:hAnsi="Meiryo UI" w:cs="Times New Roman"/>
                <w:color w:val="000000"/>
                <w:kern w:val="0"/>
                <w:sz w:val="18"/>
                <w:szCs w:val="18"/>
              </w:rPr>
            </w:pPr>
          </w:p>
        </w:tc>
      </w:tr>
      <w:tr w:rsidR="00AF0130" w:rsidRPr="00D51F48" w14:paraId="2C867640" w14:textId="77777777" w:rsidTr="009C3358">
        <w:trPr>
          <w:trHeight w:val="454"/>
          <w:jc w:val="center"/>
        </w:trPr>
        <w:tc>
          <w:tcPr>
            <w:tcW w:w="844" w:type="dxa"/>
            <w:gridSpan w:val="2"/>
            <w:tcBorders>
              <w:left w:val="single" w:sz="4" w:space="0" w:color="auto"/>
              <w:right w:val="single" w:sz="4" w:space="0" w:color="auto"/>
            </w:tcBorders>
            <w:shd w:val="clear" w:color="auto" w:fill="808080" w:themeFill="background1" w:themeFillShade="80"/>
            <w:vAlign w:val="center"/>
          </w:tcPr>
          <w:p w14:paraId="33EE1424" w14:textId="77777777" w:rsidR="00AF0130" w:rsidRPr="00D51F48" w:rsidRDefault="00AF0130" w:rsidP="00AF0130">
            <w:pPr>
              <w:widowControl/>
              <w:snapToGrid w:val="0"/>
              <w:ind w:left="318" w:hangingChars="159" w:hanging="318"/>
              <w:rPr>
                <w:rFonts w:ascii="Meiryo UI" w:eastAsia="Meiryo UI" w:hAnsi="Meiryo UI" w:cs="Times New Roman"/>
                <w:kern w:val="0"/>
                <w:sz w:val="20"/>
                <w:szCs w:val="20"/>
              </w:rPr>
            </w:pPr>
          </w:p>
        </w:tc>
        <w:tc>
          <w:tcPr>
            <w:tcW w:w="5425" w:type="dxa"/>
            <w:tcBorders>
              <w:top w:val="single" w:sz="4" w:space="0" w:color="auto"/>
              <w:left w:val="single" w:sz="4" w:space="0" w:color="auto"/>
              <w:bottom w:val="single" w:sz="4" w:space="0" w:color="auto"/>
              <w:right w:val="single" w:sz="4" w:space="0" w:color="auto"/>
            </w:tcBorders>
            <w:vAlign w:val="center"/>
          </w:tcPr>
          <w:p w14:paraId="5972B18D" w14:textId="09E9A395" w:rsidR="00AF0130" w:rsidRPr="00D51F48" w:rsidRDefault="00AF0130" w:rsidP="00AF0130">
            <w:pPr>
              <w:widowControl/>
              <w:snapToGrid w:val="0"/>
              <w:ind w:left="318" w:hangingChars="159" w:hanging="318"/>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Ⅹ オンライン診療システムが後述の２）に記載されている要件を満たしていることを確認する。</w:t>
            </w:r>
          </w:p>
        </w:tc>
        <w:tc>
          <w:tcPr>
            <w:tcW w:w="517" w:type="dxa"/>
            <w:tcBorders>
              <w:top w:val="single" w:sz="4" w:space="0" w:color="auto"/>
              <w:left w:val="nil"/>
              <w:bottom w:val="single" w:sz="4" w:space="0" w:color="auto"/>
              <w:right w:val="single" w:sz="4" w:space="0" w:color="auto"/>
            </w:tcBorders>
            <w:vAlign w:val="center"/>
          </w:tcPr>
          <w:p w14:paraId="20124E95" w14:textId="76E0C51C" w:rsidR="00AF0130" w:rsidRPr="00D51F48" w:rsidRDefault="00AF0130" w:rsidP="00AF0130">
            <w:pPr>
              <w:widowControl/>
              <w:snapToGrid w:val="0"/>
              <w:jc w:val="center"/>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w:t>
            </w:r>
          </w:p>
        </w:tc>
        <w:tc>
          <w:tcPr>
            <w:tcW w:w="913" w:type="dxa"/>
            <w:tcBorders>
              <w:top w:val="single" w:sz="4" w:space="0" w:color="auto"/>
              <w:left w:val="nil"/>
              <w:bottom w:val="single" w:sz="4" w:space="0" w:color="auto"/>
              <w:right w:val="single" w:sz="4" w:space="0" w:color="auto"/>
            </w:tcBorders>
            <w:shd w:val="clear" w:color="auto" w:fill="FFF2CC" w:themeFill="accent4" w:themeFillTint="33"/>
            <w:vAlign w:val="center"/>
          </w:tcPr>
          <w:p w14:paraId="795D743B" w14:textId="27F6C3C0" w:rsidR="00AF0130" w:rsidRPr="00D51F48" w:rsidRDefault="00AF0130" w:rsidP="00AF0130">
            <w:pPr>
              <w:widowControl/>
              <w:snapToGrid w:val="0"/>
              <w:jc w:val="center"/>
              <w:rPr>
                <w:rFonts w:ascii="Meiryo UI" w:eastAsia="Meiryo UI" w:hAnsi="Meiryo UI" w:cs="Times New Roman"/>
                <w:color w:val="000000"/>
                <w:kern w:val="0"/>
                <w:sz w:val="20"/>
                <w:szCs w:val="20"/>
              </w:rPr>
            </w:pPr>
            <w:r w:rsidRPr="00D51F48">
              <w:rPr>
                <w:rFonts w:ascii="Meiryo UI" w:eastAsia="Meiryo UI" w:hAnsi="Meiryo UI" w:cs="Times New Roman" w:hint="eastAsia"/>
                <w:color w:val="000000"/>
                <w:kern w:val="0"/>
                <w:sz w:val="20"/>
                <w:szCs w:val="20"/>
              </w:rPr>
              <w:t>遵守</w:t>
            </w:r>
          </w:p>
        </w:tc>
        <w:tc>
          <w:tcPr>
            <w:tcW w:w="2940" w:type="dxa"/>
            <w:tcBorders>
              <w:top w:val="single" w:sz="4" w:space="0" w:color="auto"/>
              <w:left w:val="nil"/>
              <w:bottom w:val="single" w:sz="4" w:space="0" w:color="auto"/>
              <w:right w:val="single" w:sz="4" w:space="0" w:color="auto"/>
            </w:tcBorders>
            <w:noWrap/>
            <w:vAlign w:val="center"/>
          </w:tcPr>
          <w:p w14:paraId="20D528AF" w14:textId="77777777" w:rsidR="00AF0130" w:rsidRPr="00D51F48" w:rsidRDefault="00AF0130" w:rsidP="00AF0130">
            <w:pPr>
              <w:widowControl/>
              <w:snapToGrid w:val="0"/>
              <w:jc w:val="left"/>
              <w:rPr>
                <w:rFonts w:ascii="Meiryo UI" w:eastAsia="Meiryo UI" w:hAnsi="Meiryo UI" w:cs="Times New Roman"/>
                <w:color w:val="000000"/>
                <w:kern w:val="0"/>
                <w:sz w:val="18"/>
                <w:szCs w:val="18"/>
              </w:rPr>
            </w:pPr>
          </w:p>
        </w:tc>
      </w:tr>
      <w:tr w:rsidR="00AF0130" w:rsidRPr="00D51F48" w14:paraId="05FA9928" w14:textId="77777777" w:rsidTr="009C3358">
        <w:trPr>
          <w:trHeight w:val="454"/>
          <w:jc w:val="center"/>
        </w:trPr>
        <w:tc>
          <w:tcPr>
            <w:tcW w:w="844" w:type="dxa"/>
            <w:gridSpan w:val="2"/>
            <w:tcBorders>
              <w:left w:val="single" w:sz="4" w:space="0" w:color="auto"/>
              <w:right w:val="single" w:sz="4" w:space="0" w:color="auto"/>
            </w:tcBorders>
            <w:shd w:val="clear" w:color="auto" w:fill="808080" w:themeFill="background1" w:themeFillShade="80"/>
            <w:vAlign w:val="center"/>
          </w:tcPr>
          <w:p w14:paraId="6456776D" w14:textId="77777777" w:rsidR="00AF0130" w:rsidRPr="00D51F48" w:rsidRDefault="00AF0130" w:rsidP="00AF0130">
            <w:pPr>
              <w:widowControl/>
              <w:snapToGrid w:val="0"/>
              <w:ind w:left="318" w:hangingChars="159" w:hanging="318"/>
              <w:rPr>
                <w:rFonts w:ascii="Meiryo UI" w:eastAsia="Meiryo UI" w:hAnsi="Meiryo UI" w:cs="Times New Roman"/>
                <w:kern w:val="0"/>
                <w:sz w:val="20"/>
                <w:szCs w:val="20"/>
              </w:rPr>
            </w:pPr>
          </w:p>
        </w:tc>
        <w:tc>
          <w:tcPr>
            <w:tcW w:w="5425" w:type="dxa"/>
            <w:tcBorders>
              <w:top w:val="single" w:sz="4" w:space="0" w:color="auto"/>
              <w:left w:val="single" w:sz="4" w:space="0" w:color="auto"/>
              <w:bottom w:val="single" w:sz="4" w:space="0" w:color="auto"/>
              <w:right w:val="single" w:sz="4" w:space="0" w:color="auto"/>
            </w:tcBorders>
            <w:vAlign w:val="center"/>
          </w:tcPr>
          <w:p w14:paraId="36A4C208" w14:textId="6335413A" w:rsidR="00AF0130" w:rsidRPr="00D51F48" w:rsidRDefault="00AF0130" w:rsidP="00AF0130">
            <w:pPr>
              <w:widowControl/>
              <w:snapToGrid w:val="0"/>
              <w:ind w:left="318" w:hangingChars="159" w:hanging="318"/>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ⅺ 医師がいる空間において診療に関わっていない者が診察情報を知覚できないようにする。また、患者がいる空間に第三者がいないことを確認する。</w:t>
            </w:r>
          </w:p>
        </w:tc>
        <w:tc>
          <w:tcPr>
            <w:tcW w:w="517" w:type="dxa"/>
            <w:tcBorders>
              <w:top w:val="single" w:sz="4" w:space="0" w:color="auto"/>
              <w:left w:val="nil"/>
              <w:bottom w:val="single" w:sz="4" w:space="0" w:color="auto"/>
              <w:right w:val="single" w:sz="4" w:space="0" w:color="auto"/>
            </w:tcBorders>
            <w:vAlign w:val="center"/>
          </w:tcPr>
          <w:p w14:paraId="69B48DB6" w14:textId="7F3F9D7C" w:rsidR="00AF0130" w:rsidRPr="00D51F48" w:rsidRDefault="00AF0130" w:rsidP="00AF0130">
            <w:pPr>
              <w:widowControl/>
              <w:snapToGrid w:val="0"/>
              <w:jc w:val="center"/>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w:t>
            </w:r>
          </w:p>
        </w:tc>
        <w:tc>
          <w:tcPr>
            <w:tcW w:w="913" w:type="dxa"/>
            <w:tcBorders>
              <w:top w:val="single" w:sz="4" w:space="0" w:color="auto"/>
              <w:left w:val="nil"/>
              <w:bottom w:val="single" w:sz="4" w:space="0" w:color="auto"/>
              <w:right w:val="single" w:sz="4" w:space="0" w:color="auto"/>
            </w:tcBorders>
            <w:shd w:val="clear" w:color="auto" w:fill="FFF2CC" w:themeFill="accent4" w:themeFillTint="33"/>
            <w:vAlign w:val="center"/>
          </w:tcPr>
          <w:p w14:paraId="4EAD7308" w14:textId="4689A4EB" w:rsidR="00AF0130" w:rsidRPr="00D51F48" w:rsidRDefault="00AF0130" w:rsidP="00AF0130">
            <w:pPr>
              <w:widowControl/>
              <w:snapToGrid w:val="0"/>
              <w:jc w:val="center"/>
              <w:rPr>
                <w:rFonts w:ascii="Meiryo UI" w:eastAsia="Meiryo UI" w:hAnsi="Meiryo UI" w:cs="Times New Roman"/>
                <w:color w:val="000000"/>
                <w:kern w:val="0"/>
                <w:sz w:val="20"/>
                <w:szCs w:val="20"/>
              </w:rPr>
            </w:pPr>
            <w:r w:rsidRPr="00D51F48">
              <w:rPr>
                <w:rFonts w:ascii="Meiryo UI" w:eastAsia="Meiryo UI" w:hAnsi="Meiryo UI" w:cs="Times New Roman" w:hint="eastAsia"/>
                <w:color w:val="000000"/>
                <w:kern w:val="0"/>
                <w:sz w:val="20"/>
                <w:szCs w:val="20"/>
              </w:rPr>
              <w:t>遵守</w:t>
            </w:r>
          </w:p>
        </w:tc>
        <w:tc>
          <w:tcPr>
            <w:tcW w:w="2940" w:type="dxa"/>
            <w:tcBorders>
              <w:top w:val="single" w:sz="4" w:space="0" w:color="auto"/>
              <w:left w:val="nil"/>
              <w:bottom w:val="single" w:sz="4" w:space="0" w:color="auto"/>
              <w:right w:val="single" w:sz="4" w:space="0" w:color="auto"/>
            </w:tcBorders>
            <w:noWrap/>
            <w:vAlign w:val="center"/>
          </w:tcPr>
          <w:p w14:paraId="2E6C2600" w14:textId="4EC734E5" w:rsidR="00AF0130" w:rsidRPr="00D51F48" w:rsidRDefault="00AF0130" w:rsidP="00AF0130">
            <w:pPr>
              <w:pStyle w:val="a8"/>
              <w:widowControl/>
              <w:numPr>
                <w:ilvl w:val="0"/>
                <w:numId w:val="6"/>
              </w:numPr>
              <w:snapToGrid w:val="0"/>
              <w:ind w:leftChars="0" w:left="184" w:hanging="184"/>
              <w:rPr>
                <w:rFonts w:ascii="Meiryo UI" w:eastAsia="Meiryo UI" w:hAnsi="Meiryo UI" w:cs="Times New Roman"/>
                <w:color w:val="000000"/>
                <w:kern w:val="0"/>
                <w:sz w:val="18"/>
                <w:szCs w:val="18"/>
              </w:rPr>
            </w:pPr>
            <w:r w:rsidRPr="00D51F48">
              <w:rPr>
                <w:rFonts w:ascii="Meiryo UI" w:eastAsia="Meiryo UI" w:hAnsi="Meiryo UI" w:cs="Times New Roman" w:hint="eastAsia"/>
                <w:kern w:val="0"/>
                <w:sz w:val="18"/>
                <w:szCs w:val="18"/>
              </w:rPr>
              <w:t>ただし、患者がいる空間に家族等やオンライン診療支援者がいることを医師及び患者が</w:t>
            </w:r>
            <w:r w:rsidRPr="00D51F48">
              <w:rPr>
                <w:rFonts w:ascii="Meiryo UI" w:eastAsia="Meiryo UI" w:hAnsi="Meiryo UI" w:cs="Times New Roman" w:hint="eastAsia"/>
                <w:color w:val="000000"/>
                <w:kern w:val="0"/>
                <w:sz w:val="18"/>
                <w:szCs w:val="18"/>
              </w:rPr>
              <w:t>同意</w:t>
            </w:r>
            <w:r w:rsidRPr="00D51F48">
              <w:rPr>
                <w:rFonts w:ascii="Meiryo UI" w:eastAsia="Meiryo UI" w:hAnsi="Meiryo UI" w:cs="Times New Roman" w:hint="eastAsia"/>
                <w:kern w:val="0"/>
                <w:sz w:val="18"/>
                <w:szCs w:val="18"/>
              </w:rPr>
              <w:t>している場合を除く。</w:t>
            </w:r>
          </w:p>
        </w:tc>
      </w:tr>
      <w:tr w:rsidR="00AF0130" w:rsidRPr="00D51F48" w14:paraId="5FB4982C" w14:textId="77777777" w:rsidTr="009C3358">
        <w:trPr>
          <w:trHeight w:val="454"/>
          <w:jc w:val="center"/>
        </w:trPr>
        <w:tc>
          <w:tcPr>
            <w:tcW w:w="844" w:type="dxa"/>
            <w:gridSpan w:val="2"/>
            <w:tcBorders>
              <w:left w:val="single" w:sz="4" w:space="0" w:color="auto"/>
              <w:right w:val="single" w:sz="4" w:space="0" w:color="auto"/>
            </w:tcBorders>
            <w:shd w:val="clear" w:color="auto" w:fill="808080" w:themeFill="background1" w:themeFillShade="80"/>
            <w:vAlign w:val="center"/>
          </w:tcPr>
          <w:p w14:paraId="722B59DE" w14:textId="77777777" w:rsidR="00AF0130" w:rsidRPr="00D51F48" w:rsidRDefault="00AF0130" w:rsidP="00AF0130">
            <w:pPr>
              <w:widowControl/>
              <w:snapToGrid w:val="0"/>
              <w:ind w:left="318" w:hangingChars="159" w:hanging="318"/>
              <w:rPr>
                <w:rFonts w:ascii="Meiryo UI" w:eastAsia="Meiryo UI" w:hAnsi="Meiryo UI" w:cs="Times New Roman"/>
                <w:kern w:val="0"/>
                <w:sz w:val="20"/>
                <w:szCs w:val="20"/>
              </w:rPr>
            </w:pPr>
          </w:p>
        </w:tc>
        <w:tc>
          <w:tcPr>
            <w:tcW w:w="5425" w:type="dxa"/>
            <w:tcBorders>
              <w:top w:val="single" w:sz="4" w:space="0" w:color="auto"/>
              <w:left w:val="single" w:sz="4" w:space="0" w:color="auto"/>
              <w:bottom w:val="single" w:sz="4" w:space="0" w:color="auto"/>
              <w:right w:val="single" w:sz="4" w:space="0" w:color="auto"/>
            </w:tcBorders>
            <w:vAlign w:val="center"/>
          </w:tcPr>
          <w:p w14:paraId="32510D2C" w14:textId="0D142D75" w:rsidR="00AF0130" w:rsidRPr="00D51F48" w:rsidRDefault="00AF0130" w:rsidP="00AF0130">
            <w:pPr>
              <w:widowControl/>
              <w:snapToGrid w:val="0"/>
              <w:ind w:left="318" w:hangingChars="159" w:hanging="318"/>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ⅻ 医師は、オンライン診療実施時に、意図しない第三者が当該通信に紛れ込むような三者通信（患者が医師の説明を一緒に聞いてもらうために、医師の同意なく第三者を呼び込む場合等）や患者のなりすましが起こっていないことに留意する。</w:t>
            </w:r>
          </w:p>
        </w:tc>
        <w:tc>
          <w:tcPr>
            <w:tcW w:w="517" w:type="dxa"/>
            <w:tcBorders>
              <w:top w:val="single" w:sz="4" w:space="0" w:color="auto"/>
              <w:left w:val="nil"/>
              <w:bottom w:val="single" w:sz="4" w:space="0" w:color="auto"/>
              <w:right w:val="single" w:sz="4" w:space="0" w:color="auto"/>
            </w:tcBorders>
            <w:vAlign w:val="center"/>
          </w:tcPr>
          <w:p w14:paraId="6A7323A1" w14:textId="360A98CD" w:rsidR="00AF0130" w:rsidRPr="00D51F48" w:rsidRDefault="00AF0130" w:rsidP="00AF0130">
            <w:pPr>
              <w:widowControl/>
              <w:snapToGrid w:val="0"/>
              <w:jc w:val="center"/>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w:t>
            </w:r>
          </w:p>
        </w:tc>
        <w:tc>
          <w:tcPr>
            <w:tcW w:w="913" w:type="dxa"/>
            <w:tcBorders>
              <w:top w:val="single" w:sz="4" w:space="0" w:color="auto"/>
              <w:left w:val="nil"/>
              <w:bottom w:val="single" w:sz="4" w:space="0" w:color="auto"/>
              <w:right w:val="single" w:sz="4" w:space="0" w:color="auto"/>
            </w:tcBorders>
            <w:shd w:val="clear" w:color="auto" w:fill="FFF2CC" w:themeFill="accent4" w:themeFillTint="33"/>
            <w:vAlign w:val="center"/>
          </w:tcPr>
          <w:p w14:paraId="5E2ABEBD" w14:textId="4F94B422" w:rsidR="00AF0130" w:rsidRPr="00D51F48" w:rsidRDefault="00AF0130" w:rsidP="00AF0130">
            <w:pPr>
              <w:widowControl/>
              <w:snapToGrid w:val="0"/>
              <w:jc w:val="center"/>
              <w:rPr>
                <w:rFonts w:ascii="Meiryo UI" w:eastAsia="Meiryo UI" w:hAnsi="Meiryo UI" w:cs="Times New Roman"/>
                <w:color w:val="000000"/>
                <w:kern w:val="0"/>
                <w:sz w:val="20"/>
                <w:szCs w:val="20"/>
              </w:rPr>
            </w:pPr>
            <w:r w:rsidRPr="00D51F48">
              <w:rPr>
                <w:rFonts w:ascii="Meiryo UI" w:eastAsia="Meiryo UI" w:hAnsi="Meiryo UI" w:cs="Times New Roman" w:hint="eastAsia"/>
                <w:color w:val="000000"/>
                <w:kern w:val="0"/>
                <w:sz w:val="20"/>
                <w:szCs w:val="20"/>
              </w:rPr>
              <w:t>遵守</w:t>
            </w:r>
          </w:p>
        </w:tc>
        <w:tc>
          <w:tcPr>
            <w:tcW w:w="2940" w:type="dxa"/>
            <w:tcBorders>
              <w:top w:val="single" w:sz="4" w:space="0" w:color="auto"/>
              <w:left w:val="nil"/>
              <w:bottom w:val="single" w:sz="4" w:space="0" w:color="auto"/>
              <w:right w:val="single" w:sz="4" w:space="0" w:color="auto"/>
            </w:tcBorders>
            <w:noWrap/>
            <w:vAlign w:val="center"/>
          </w:tcPr>
          <w:p w14:paraId="057E7755" w14:textId="77777777" w:rsidR="00AF0130" w:rsidRPr="00D51F48" w:rsidRDefault="00AF0130" w:rsidP="00AF0130">
            <w:pPr>
              <w:widowControl/>
              <w:snapToGrid w:val="0"/>
              <w:jc w:val="left"/>
              <w:rPr>
                <w:rFonts w:ascii="Meiryo UI" w:eastAsia="Meiryo UI" w:hAnsi="Meiryo UI" w:cs="Times New Roman"/>
                <w:color w:val="000000"/>
                <w:kern w:val="0"/>
                <w:sz w:val="18"/>
                <w:szCs w:val="18"/>
              </w:rPr>
            </w:pPr>
          </w:p>
        </w:tc>
      </w:tr>
      <w:tr w:rsidR="00AF0130" w:rsidRPr="00D51F48" w14:paraId="71F9FB49" w14:textId="77777777" w:rsidTr="009C3358">
        <w:trPr>
          <w:trHeight w:val="454"/>
          <w:jc w:val="center"/>
        </w:trPr>
        <w:tc>
          <w:tcPr>
            <w:tcW w:w="844" w:type="dxa"/>
            <w:gridSpan w:val="2"/>
            <w:tcBorders>
              <w:left w:val="single" w:sz="4" w:space="0" w:color="auto"/>
              <w:right w:val="single" w:sz="4" w:space="0" w:color="auto"/>
            </w:tcBorders>
            <w:shd w:val="clear" w:color="auto" w:fill="808080" w:themeFill="background1" w:themeFillShade="80"/>
            <w:vAlign w:val="center"/>
          </w:tcPr>
          <w:p w14:paraId="7D4BEB51" w14:textId="77777777" w:rsidR="00AF0130" w:rsidRPr="00D51F48" w:rsidRDefault="00AF0130" w:rsidP="00AF0130">
            <w:pPr>
              <w:widowControl/>
              <w:snapToGrid w:val="0"/>
              <w:ind w:left="318" w:hangingChars="159" w:hanging="318"/>
              <w:rPr>
                <w:rFonts w:ascii="Meiryo UI" w:eastAsia="Meiryo UI" w:hAnsi="Meiryo UI" w:cs="Times New Roman"/>
                <w:kern w:val="0"/>
                <w:sz w:val="20"/>
                <w:szCs w:val="20"/>
              </w:rPr>
            </w:pPr>
          </w:p>
        </w:tc>
        <w:tc>
          <w:tcPr>
            <w:tcW w:w="5425" w:type="dxa"/>
            <w:tcBorders>
              <w:top w:val="single" w:sz="4" w:space="0" w:color="auto"/>
              <w:left w:val="single" w:sz="4" w:space="0" w:color="auto"/>
              <w:bottom w:val="single" w:sz="4" w:space="0" w:color="auto"/>
              <w:right w:val="single" w:sz="4" w:space="0" w:color="auto"/>
            </w:tcBorders>
            <w:vAlign w:val="center"/>
          </w:tcPr>
          <w:p w14:paraId="26895832" w14:textId="7369349F" w:rsidR="00AF0130" w:rsidRPr="00D51F48" w:rsidRDefault="00D36F09" w:rsidP="00AF0130">
            <w:pPr>
              <w:widowControl/>
              <w:snapToGrid w:val="0"/>
              <w:ind w:left="318" w:hangingChars="159" w:hanging="318"/>
              <w:rPr>
                <w:rFonts w:ascii="Meiryo UI" w:eastAsia="Meiryo UI" w:hAnsi="Meiryo UI" w:cs="Times New Roman"/>
                <w:kern w:val="0"/>
                <w:sz w:val="20"/>
                <w:szCs w:val="20"/>
              </w:rPr>
            </w:pPr>
            <w:r w:rsidRPr="00D36F09">
              <w:rPr>
                <w:rFonts w:ascii="Meiryo UI" w:eastAsia="Meiryo UI" w:hAnsi="Meiryo UI" w:cs="Times New Roman" w:hint="eastAsia"/>
                <w:kern w:val="0"/>
                <w:sz w:val="20"/>
                <w:szCs w:val="20"/>
              </w:rPr>
              <w:t>xiii</w:t>
            </w:r>
            <w:r w:rsidR="00AF0130" w:rsidRPr="00D51F48">
              <w:rPr>
                <w:rFonts w:ascii="Meiryo UI" w:eastAsia="Meiryo UI" w:hAnsi="Meiryo UI" w:cs="Times New Roman" w:hint="eastAsia"/>
                <w:kern w:val="0"/>
                <w:sz w:val="20"/>
                <w:szCs w:val="20"/>
              </w:rPr>
              <w:t xml:space="preserve"> プライバシーが保たれるように、患者側、医師側ともに録音、録画、撮影を同意なしに行うことがないよう確認する。</w:t>
            </w:r>
          </w:p>
        </w:tc>
        <w:tc>
          <w:tcPr>
            <w:tcW w:w="517" w:type="dxa"/>
            <w:tcBorders>
              <w:top w:val="single" w:sz="4" w:space="0" w:color="auto"/>
              <w:left w:val="nil"/>
              <w:bottom w:val="single" w:sz="4" w:space="0" w:color="auto"/>
              <w:right w:val="single" w:sz="4" w:space="0" w:color="auto"/>
            </w:tcBorders>
            <w:vAlign w:val="center"/>
          </w:tcPr>
          <w:p w14:paraId="7E092ECE" w14:textId="51D6F325" w:rsidR="00AF0130" w:rsidRPr="00D51F48" w:rsidRDefault="00AF0130" w:rsidP="00AF0130">
            <w:pPr>
              <w:widowControl/>
              <w:snapToGrid w:val="0"/>
              <w:jc w:val="center"/>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w:t>
            </w:r>
          </w:p>
        </w:tc>
        <w:tc>
          <w:tcPr>
            <w:tcW w:w="913" w:type="dxa"/>
            <w:tcBorders>
              <w:top w:val="single" w:sz="4" w:space="0" w:color="auto"/>
              <w:left w:val="nil"/>
              <w:bottom w:val="single" w:sz="4" w:space="0" w:color="auto"/>
              <w:right w:val="single" w:sz="4" w:space="0" w:color="auto"/>
            </w:tcBorders>
            <w:shd w:val="clear" w:color="auto" w:fill="FFF2CC" w:themeFill="accent4" w:themeFillTint="33"/>
            <w:vAlign w:val="center"/>
          </w:tcPr>
          <w:p w14:paraId="4155A154" w14:textId="3E3AA4CA" w:rsidR="00AF0130" w:rsidRPr="00D51F48" w:rsidRDefault="00AF0130" w:rsidP="00AF0130">
            <w:pPr>
              <w:widowControl/>
              <w:snapToGrid w:val="0"/>
              <w:jc w:val="center"/>
              <w:rPr>
                <w:rFonts w:ascii="Meiryo UI" w:eastAsia="Meiryo UI" w:hAnsi="Meiryo UI" w:cs="Times New Roman"/>
                <w:color w:val="000000"/>
                <w:kern w:val="0"/>
                <w:sz w:val="20"/>
                <w:szCs w:val="20"/>
              </w:rPr>
            </w:pPr>
            <w:r w:rsidRPr="00D51F48">
              <w:rPr>
                <w:rFonts w:ascii="Meiryo UI" w:eastAsia="Meiryo UI" w:hAnsi="Meiryo UI" w:cs="Times New Roman" w:hint="eastAsia"/>
                <w:color w:val="000000"/>
                <w:kern w:val="0"/>
                <w:sz w:val="20"/>
                <w:szCs w:val="20"/>
              </w:rPr>
              <w:t>遵守</w:t>
            </w:r>
          </w:p>
        </w:tc>
        <w:tc>
          <w:tcPr>
            <w:tcW w:w="2940" w:type="dxa"/>
            <w:tcBorders>
              <w:top w:val="single" w:sz="4" w:space="0" w:color="auto"/>
              <w:left w:val="nil"/>
              <w:bottom w:val="single" w:sz="4" w:space="0" w:color="auto"/>
              <w:right w:val="single" w:sz="4" w:space="0" w:color="auto"/>
            </w:tcBorders>
            <w:noWrap/>
            <w:vAlign w:val="center"/>
          </w:tcPr>
          <w:p w14:paraId="3EC04A95" w14:textId="77777777" w:rsidR="00AF0130" w:rsidRPr="00D51F48" w:rsidRDefault="00AF0130" w:rsidP="00AF0130">
            <w:pPr>
              <w:widowControl/>
              <w:snapToGrid w:val="0"/>
              <w:jc w:val="left"/>
              <w:rPr>
                <w:rFonts w:ascii="Meiryo UI" w:eastAsia="Meiryo UI" w:hAnsi="Meiryo UI" w:cs="Times New Roman"/>
                <w:color w:val="000000"/>
                <w:kern w:val="0"/>
                <w:sz w:val="18"/>
                <w:szCs w:val="18"/>
              </w:rPr>
            </w:pPr>
          </w:p>
        </w:tc>
      </w:tr>
      <w:tr w:rsidR="00AF0130" w:rsidRPr="00D51F48" w14:paraId="5C47C680" w14:textId="77777777" w:rsidTr="009C3358">
        <w:trPr>
          <w:trHeight w:val="454"/>
          <w:jc w:val="center"/>
        </w:trPr>
        <w:tc>
          <w:tcPr>
            <w:tcW w:w="844" w:type="dxa"/>
            <w:gridSpan w:val="2"/>
            <w:tcBorders>
              <w:left w:val="single" w:sz="4" w:space="0" w:color="auto"/>
              <w:right w:val="single" w:sz="4" w:space="0" w:color="auto"/>
            </w:tcBorders>
            <w:shd w:val="clear" w:color="auto" w:fill="808080" w:themeFill="background1" w:themeFillShade="80"/>
            <w:vAlign w:val="center"/>
          </w:tcPr>
          <w:p w14:paraId="338FDA0E" w14:textId="77777777" w:rsidR="00AF0130" w:rsidRPr="00D51F48" w:rsidRDefault="00AF0130" w:rsidP="00AF0130">
            <w:pPr>
              <w:widowControl/>
              <w:snapToGrid w:val="0"/>
              <w:ind w:left="318" w:hangingChars="159" w:hanging="318"/>
              <w:rPr>
                <w:rFonts w:ascii="Meiryo UI" w:eastAsia="Meiryo UI" w:hAnsi="Meiryo UI" w:cs="Times New Roman"/>
                <w:kern w:val="0"/>
                <w:sz w:val="20"/>
                <w:szCs w:val="20"/>
              </w:rPr>
            </w:pPr>
          </w:p>
        </w:tc>
        <w:tc>
          <w:tcPr>
            <w:tcW w:w="5425" w:type="dxa"/>
            <w:tcBorders>
              <w:top w:val="single" w:sz="4" w:space="0" w:color="auto"/>
              <w:left w:val="single" w:sz="4" w:space="0" w:color="auto"/>
              <w:bottom w:val="single" w:sz="4" w:space="0" w:color="auto"/>
              <w:right w:val="single" w:sz="4" w:space="0" w:color="auto"/>
            </w:tcBorders>
            <w:vAlign w:val="center"/>
          </w:tcPr>
          <w:p w14:paraId="6101CF80" w14:textId="2614AB74" w:rsidR="00AF0130" w:rsidRPr="00D51F48" w:rsidRDefault="00AA4069" w:rsidP="00AF0130">
            <w:pPr>
              <w:widowControl/>
              <w:snapToGrid w:val="0"/>
              <w:ind w:left="318" w:hangingChars="159" w:hanging="318"/>
              <w:rPr>
                <w:rFonts w:ascii="Meiryo UI" w:eastAsia="Meiryo UI" w:hAnsi="Meiryo UI" w:cs="Times New Roman"/>
                <w:kern w:val="0"/>
                <w:sz w:val="20"/>
                <w:szCs w:val="20"/>
              </w:rPr>
            </w:pPr>
            <w:r w:rsidRPr="00AA4069">
              <w:rPr>
                <w:rFonts w:ascii="Meiryo UI" w:eastAsia="Meiryo UI" w:hAnsi="Meiryo UI" w:cs="Times New Roman" w:hint="eastAsia"/>
                <w:kern w:val="0"/>
                <w:sz w:val="20"/>
                <w:szCs w:val="20"/>
              </w:rPr>
              <w:t>xiv</w:t>
            </w:r>
            <w:r w:rsidR="00AF0130" w:rsidRPr="00D51F48">
              <w:rPr>
                <w:rFonts w:ascii="Meiryo UI" w:eastAsia="Meiryo UI" w:hAnsi="Meiryo UI" w:cs="Times New Roman" w:hint="eastAsia"/>
                <w:kern w:val="0"/>
                <w:sz w:val="20"/>
                <w:szCs w:val="20"/>
              </w:rPr>
              <w:t xml:space="preserve"> オンライン診療においてチャット機能を補助的に用いる場合には、医療機関が、セキュリティリスクとベネフィットを勘案したうえで、使用するソフトウェアやチャット機能の使用方法について患者側に指示する。</w:t>
            </w:r>
          </w:p>
        </w:tc>
        <w:tc>
          <w:tcPr>
            <w:tcW w:w="517" w:type="dxa"/>
            <w:tcBorders>
              <w:top w:val="single" w:sz="4" w:space="0" w:color="auto"/>
              <w:left w:val="nil"/>
              <w:bottom w:val="single" w:sz="4" w:space="0" w:color="auto"/>
              <w:right w:val="single" w:sz="4" w:space="0" w:color="auto"/>
            </w:tcBorders>
            <w:vAlign w:val="center"/>
          </w:tcPr>
          <w:p w14:paraId="1D824768" w14:textId="5FBAAC73" w:rsidR="00AF0130" w:rsidRPr="00D51F48" w:rsidRDefault="00AF0130" w:rsidP="00AF0130">
            <w:pPr>
              <w:widowControl/>
              <w:snapToGrid w:val="0"/>
              <w:jc w:val="center"/>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w:t>
            </w:r>
          </w:p>
        </w:tc>
        <w:tc>
          <w:tcPr>
            <w:tcW w:w="913" w:type="dxa"/>
            <w:tcBorders>
              <w:top w:val="single" w:sz="4" w:space="0" w:color="auto"/>
              <w:left w:val="nil"/>
              <w:bottom w:val="single" w:sz="4" w:space="0" w:color="auto"/>
              <w:right w:val="single" w:sz="4" w:space="0" w:color="auto"/>
            </w:tcBorders>
            <w:shd w:val="clear" w:color="auto" w:fill="FFF2CC" w:themeFill="accent4" w:themeFillTint="33"/>
            <w:vAlign w:val="center"/>
          </w:tcPr>
          <w:p w14:paraId="29FA1575" w14:textId="17769AE9" w:rsidR="00AF0130" w:rsidRPr="00D51F48" w:rsidRDefault="00AF0130" w:rsidP="00AF0130">
            <w:pPr>
              <w:widowControl/>
              <w:snapToGrid w:val="0"/>
              <w:jc w:val="center"/>
              <w:rPr>
                <w:rFonts w:ascii="Meiryo UI" w:eastAsia="Meiryo UI" w:hAnsi="Meiryo UI" w:cs="Times New Roman"/>
                <w:color w:val="000000"/>
                <w:kern w:val="0"/>
                <w:sz w:val="20"/>
                <w:szCs w:val="20"/>
              </w:rPr>
            </w:pPr>
            <w:r w:rsidRPr="00D51F48">
              <w:rPr>
                <w:rFonts w:ascii="Meiryo UI" w:eastAsia="Meiryo UI" w:hAnsi="Meiryo UI" w:cs="Times New Roman" w:hint="eastAsia"/>
                <w:color w:val="000000"/>
                <w:kern w:val="0"/>
                <w:sz w:val="20"/>
                <w:szCs w:val="20"/>
              </w:rPr>
              <w:t>遵守</w:t>
            </w:r>
          </w:p>
        </w:tc>
        <w:tc>
          <w:tcPr>
            <w:tcW w:w="2940" w:type="dxa"/>
            <w:tcBorders>
              <w:top w:val="single" w:sz="4" w:space="0" w:color="auto"/>
              <w:left w:val="nil"/>
              <w:bottom w:val="single" w:sz="4" w:space="0" w:color="auto"/>
              <w:right w:val="single" w:sz="4" w:space="0" w:color="auto"/>
            </w:tcBorders>
            <w:noWrap/>
            <w:vAlign w:val="center"/>
          </w:tcPr>
          <w:p w14:paraId="46F5BC5B" w14:textId="77777777" w:rsidR="00AF0130" w:rsidRPr="00D51F48" w:rsidRDefault="00AF0130" w:rsidP="00AF0130">
            <w:pPr>
              <w:widowControl/>
              <w:snapToGrid w:val="0"/>
              <w:jc w:val="left"/>
              <w:rPr>
                <w:rFonts w:ascii="Meiryo UI" w:eastAsia="Meiryo UI" w:hAnsi="Meiryo UI" w:cs="Times New Roman"/>
                <w:color w:val="000000"/>
                <w:kern w:val="0"/>
                <w:sz w:val="18"/>
                <w:szCs w:val="18"/>
              </w:rPr>
            </w:pPr>
          </w:p>
        </w:tc>
      </w:tr>
      <w:tr w:rsidR="00AF0130" w:rsidRPr="00D51F48" w14:paraId="1AC359AA" w14:textId="77777777" w:rsidTr="00FF44E8">
        <w:trPr>
          <w:trHeight w:val="454"/>
          <w:jc w:val="center"/>
        </w:trPr>
        <w:tc>
          <w:tcPr>
            <w:tcW w:w="844" w:type="dxa"/>
            <w:gridSpan w:val="2"/>
            <w:tcBorders>
              <w:left w:val="single" w:sz="4" w:space="0" w:color="auto"/>
              <w:right w:val="single" w:sz="4" w:space="0" w:color="auto"/>
            </w:tcBorders>
            <w:shd w:val="clear" w:color="auto" w:fill="808080" w:themeFill="background1" w:themeFillShade="80"/>
            <w:vAlign w:val="center"/>
          </w:tcPr>
          <w:p w14:paraId="30F5E7CA" w14:textId="77777777" w:rsidR="00AF0130" w:rsidRPr="00D51F48" w:rsidRDefault="00AF0130" w:rsidP="00AF0130">
            <w:pPr>
              <w:widowControl/>
              <w:snapToGrid w:val="0"/>
              <w:ind w:left="318" w:hangingChars="159" w:hanging="318"/>
              <w:rPr>
                <w:rFonts w:ascii="Meiryo UI" w:eastAsia="Meiryo UI" w:hAnsi="Meiryo UI" w:cs="Times New Roman"/>
                <w:kern w:val="0"/>
                <w:sz w:val="20"/>
                <w:szCs w:val="20"/>
              </w:rPr>
            </w:pPr>
          </w:p>
        </w:tc>
        <w:tc>
          <w:tcPr>
            <w:tcW w:w="5425" w:type="dxa"/>
            <w:tcBorders>
              <w:top w:val="single" w:sz="4" w:space="0" w:color="auto"/>
              <w:left w:val="single" w:sz="4" w:space="0" w:color="auto"/>
              <w:bottom w:val="single" w:sz="4" w:space="0" w:color="auto"/>
              <w:right w:val="single" w:sz="4" w:space="0" w:color="auto"/>
            </w:tcBorders>
            <w:vAlign w:val="center"/>
          </w:tcPr>
          <w:p w14:paraId="1BDA3A28" w14:textId="02024601" w:rsidR="00AF0130" w:rsidRPr="00D51F48" w:rsidRDefault="00304555" w:rsidP="00AF0130">
            <w:pPr>
              <w:widowControl/>
              <w:snapToGrid w:val="0"/>
              <w:ind w:left="318" w:hangingChars="159" w:hanging="318"/>
              <w:rPr>
                <w:rFonts w:ascii="Meiryo UI" w:eastAsia="Meiryo UI" w:hAnsi="Meiryo UI" w:cs="Times New Roman"/>
                <w:kern w:val="0"/>
                <w:sz w:val="20"/>
                <w:szCs w:val="20"/>
              </w:rPr>
            </w:pPr>
            <w:r w:rsidRPr="00304555">
              <w:rPr>
                <w:rFonts w:ascii="Meiryo UI" w:eastAsia="Meiryo UI" w:hAnsi="Meiryo UI" w:cs="Times New Roman" w:hint="eastAsia"/>
                <w:kern w:val="0"/>
                <w:sz w:val="20"/>
                <w:szCs w:val="20"/>
              </w:rPr>
              <w:t>xv</w:t>
            </w:r>
            <w:r w:rsidR="00AF0130" w:rsidRPr="00D51F48">
              <w:rPr>
                <w:rFonts w:ascii="Meiryo UI" w:eastAsia="Meiryo UI" w:hAnsi="Meiryo UI" w:cs="Times New Roman" w:hint="eastAsia"/>
                <w:kern w:val="0"/>
                <w:sz w:val="20"/>
                <w:szCs w:val="20"/>
              </w:rPr>
              <w:t>患者から提示された二次元バーコードやURL等のリンク先へのアクセス及びファイルのダウンロード等はセキュリティリスクが高いため行わない。</w:t>
            </w:r>
          </w:p>
          <w:p w14:paraId="2F0B738B" w14:textId="1DF5E43B" w:rsidR="00AF0130" w:rsidRPr="00D51F48" w:rsidRDefault="00AF0130" w:rsidP="00AF0130">
            <w:pPr>
              <w:widowControl/>
              <w:snapToGrid w:val="0"/>
              <w:ind w:left="318" w:hangingChars="159" w:hanging="318"/>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 xml:space="preserve">　※セキュリティリスクが限定的であることを医療機関が合理的に判断できる場合を除く。</w:t>
            </w:r>
          </w:p>
        </w:tc>
        <w:tc>
          <w:tcPr>
            <w:tcW w:w="517" w:type="dxa"/>
            <w:tcBorders>
              <w:top w:val="single" w:sz="4" w:space="0" w:color="auto"/>
              <w:left w:val="nil"/>
              <w:bottom w:val="single" w:sz="4" w:space="0" w:color="auto"/>
              <w:right w:val="single" w:sz="4" w:space="0" w:color="auto"/>
            </w:tcBorders>
            <w:vAlign w:val="center"/>
          </w:tcPr>
          <w:p w14:paraId="655C6DD7" w14:textId="51FD34C0" w:rsidR="00AF0130" w:rsidRPr="00D51F48" w:rsidRDefault="00AF0130" w:rsidP="00AF0130">
            <w:pPr>
              <w:widowControl/>
              <w:snapToGrid w:val="0"/>
              <w:jc w:val="center"/>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w:t>
            </w:r>
          </w:p>
        </w:tc>
        <w:tc>
          <w:tcPr>
            <w:tcW w:w="913" w:type="dxa"/>
            <w:tcBorders>
              <w:top w:val="single" w:sz="4" w:space="0" w:color="auto"/>
              <w:left w:val="nil"/>
              <w:bottom w:val="single" w:sz="4" w:space="0" w:color="auto"/>
              <w:right w:val="single" w:sz="4" w:space="0" w:color="auto"/>
            </w:tcBorders>
            <w:shd w:val="clear" w:color="auto" w:fill="DEEAF6" w:themeFill="accent5" w:themeFillTint="33"/>
            <w:vAlign w:val="center"/>
          </w:tcPr>
          <w:p w14:paraId="25EEC2D9" w14:textId="79DD93B2" w:rsidR="00AF0130" w:rsidRPr="00D51F48" w:rsidRDefault="00AF0130" w:rsidP="00AF0130">
            <w:pPr>
              <w:widowControl/>
              <w:snapToGrid w:val="0"/>
              <w:jc w:val="center"/>
              <w:rPr>
                <w:rFonts w:ascii="Meiryo UI" w:eastAsia="Meiryo UI" w:hAnsi="Meiryo UI" w:cs="Times New Roman"/>
                <w:color w:val="000000"/>
                <w:kern w:val="0"/>
                <w:sz w:val="20"/>
                <w:szCs w:val="20"/>
              </w:rPr>
            </w:pPr>
            <w:r w:rsidRPr="00D51F48">
              <w:rPr>
                <w:rFonts w:ascii="Meiryo UI" w:eastAsia="Meiryo UI" w:hAnsi="Meiryo UI" w:cs="Times New Roman" w:hint="eastAsia"/>
                <w:color w:val="000000"/>
                <w:kern w:val="0"/>
                <w:sz w:val="20"/>
                <w:szCs w:val="20"/>
              </w:rPr>
              <w:t>推奨</w:t>
            </w:r>
          </w:p>
        </w:tc>
        <w:tc>
          <w:tcPr>
            <w:tcW w:w="2940" w:type="dxa"/>
            <w:tcBorders>
              <w:top w:val="single" w:sz="4" w:space="0" w:color="auto"/>
              <w:left w:val="nil"/>
              <w:bottom w:val="single" w:sz="4" w:space="0" w:color="auto"/>
              <w:right w:val="single" w:sz="4" w:space="0" w:color="auto"/>
            </w:tcBorders>
            <w:noWrap/>
            <w:vAlign w:val="center"/>
          </w:tcPr>
          <w:p w14:paraId="68A19AFA" w14:textId="14DE0105" w:rsidR="00AF0130" w:rsidRPr="00D51F48" w:rsidRDefault="00AF0130" w:rsidP="00AF0130">
            <w:pPr>
              <w:pStyle w:val="a8"/>
              <w:widowControl/>
              <w:numPr>
                <w:ilvl w:val="0"/>
                <w:numId w:val="6"/>
              </w:numPr>
              <w:snapToGrid w:val="0"/>
              <w:ind w:leftChars="0" w:left="184" w:hanging="184"/>
              <w:rPr>
                <w:rFonts w:ascii="Meiryo UI" w:eastAsia="Meiryo UI" w:hAnsi="Meiryo UI" w:cs="Times New Roman"/>
                <w:color w:val="000000"/>
                <w:kern w:val="0"/>
                <w:sz w:val="18"/>
                <w:szCs w:val="18"/>
              </w:rPr>
            </w:pPr>
            <w:r w:rsidRPr="00D51F48">
              <w:rPr>
                <w:rFonts w:ascii="Meiryo UI" w:eastAsia="Meiryo UI" w:hAnsi="Meiryo UI" w:cs="Times New Roman" w:hint="eastAsia"/>
                <w:kern w:val="0"/>
                <w:sz w:val="18"/>
                <w:szCs w:val="18"/>
              </w:rPr>
              <w:t>医療機関や患者から、検査結果画像や患者の</w:t>
            </w:r>
            <w:r w:rsidRPr="00D51F48">
              <w:rPr>
                <w:rFonts w:ascii="Meiryo UI" w:eastAsia="Meiryo UI" w:hAnsi="Meiryo UI" w:cs="Times New Roman" w:hint="eastAsia"/>
                <w:color w:val="000000"/>
                <w:kern w:val="0"/>
                <w:sz w:val="18"/>
                <w:szCs w:val="18"/>
              </w:rPr>
              <w:t>医療</w:t>
            </w:r>
            <w:r w:rsidRPr="00D51F48">
              <w:rPr>
                <w:rFonts w:ascii="Meiryo UI" w:eastAsia="Meiryo UI" w:hAnsi="Meiryo UI" w:cs="Times New Roman" w:hint="eastAsia"/>
                <w:kern w:val="0"/>
                <w:sz w:val="18"/>
                <w:szCs w:val="18"/>
              </w:rPr>
              <w:t>情報等を画面共有機能を用いて提示すること及び画面共有機能を用いずに画面を介して提示することは、多くの場合、相対的にセキュリティリスクが低減されているものと考えられる。</w:t>
            </w:r>
          </w:p>
        </w:tc>
      </w:tr>
      <w:tr w:rsidR="00AF0130" w:rsidRPr="00D51F48" w14:paraId="78A896DA" w14:textId="77777777" w:rsidTr="009C3358">
        <w:trPr>
          <w:trHeight w:val="454"/>
          <w:jc w:val="center"/>
        </w:trPr>
        <w:tc>
          <w:tcPr>
            <w:tcW w:w="844" w:type="dxa"/>
            <w:gridSpan w:val="2"/>
            <w:tcBorders>
              <w:left w:val="single" w:sz="4" w:space="0" w:color="auto"/>
              <w:right w:val="single" w:sz="4" w:space="0" w:color="auto"/>
            </w:tcBorders>
            <w:shd w:val="clear" w:color="auto" w:fill="808080" w:themeFill="background1" w:themeFillShade="80"/>
            <w:vAlign w:val="center"/>
          </w:tcPr>
          <w:p w14:paraId="5566165A" w14:textId="77777777" w:rsidR="00AF0130" w:rsidRPr="00D51F48" w:rsidRDefault="00AF0130" w:rsidP="00AF0130">
            <w:pPr>
              <w:widowControl/>
              <w:snapToGrid w:val="0"/>
              <w:ind w:left="318" w:hangingChars="159" w:hanging="318"/>
              <w:rPr>
                <w:rFonts w:ascii="Meiryo UI" w:eastAsia="Meiryo UI" w:hAnsi="Meiryo UI" w:cs="Times New Roman"/>
                <w:kern w:val="0"/>
                <w:sz w:val="20"/>
                <w:szCs w:val="20"/>
              </w:rPr>
            </w:pPr>
          </w:p>
        </w:tc>
        <w:tc>
          <w:tcPr>
            <w:tcW w:w="5425" w:type="dxa"/>
            <w:tcBorders>
              <w:top w:val="single" w:sz="4" w:space="0" w:color="auto"/>
              <w:left w:val="single" w:sz="4" w:space="0" w:color="auto"/>
              <w:bottom w:val="single" w:sz="4" w:space="0" w:color="auto"/>
              <w:right w:val="single" w:sz="4" w:space="0" w:color="auto"/>
            </w:tcBorders>
            <w:vAlign w:val="center"/>
          </w:tcPr>
          <w:p w14:paraId="4C854688" w14:textId="2C444511" w:rsidR="00AF0130" w:rsidRPr="00D51F48" w:rsidRDefault="00893B02" w:rsidP="00AF0130">
            <w:pPr>
              <w:widowControl/>
              <w:snapToGrid w:val="0"/>
              <w:ind w:left="318" w:hangingChars="159" w:hanging="318"/>
              <w:rPr>
                <w:rFonts w:ascii="Meiryo UI" w:eastAsia="Meiryo UI" w:hAnsi="Meiryo UI" w:cs="Times New Roman"/>
                <w:kern w:val="0"/>
                <w:sz w:val="20"/>
                <w:szCs w:val="20"/>
              </w:rPr>
            </w:pPr>
            <w:r w:rsidRPr="00893B02">
              <w:rPr>
                <w:rFonts w:ascii="Meiryo UI" w:eastAsia="Meiryo UI" w:hAnsi="Meiryo UI" w:cs="Times New Roman" w:hint="eastAsia"/>
                <w:kern w:val="0"/>
                <w:sz w:val="20"/>
                <w:szCs w:val="20"/>
              </w:rPr>
              <w:t>xvi</w:t>
            </w:r>
            <w:r w:rsidR="00AF0130" w:rsidRPr="00D51F48">
              <w:rPr>
                <w:rFonts w:ascii="Meiryo UI" w:eastAsia="Meiryo UI" w:hAnsi="Meiryo UI" w:cs="Times New Roman" w:hint="eastAsia"/>
                <w:kern w:val="0"/>
                <w:sz w:val="20"/>
                <w:szCs w:val="20"/>
              </w:rPr>
              <w:t xml:space="preserve"> オンライン診療を実施する医師は、オンライン診療の研修等を通じて、セキュリティリスクに関する情報を適宜アップデートする。</w:t>
            </w:r>
          </w:p>
        </w:tc>
        <w:tc>
          <w:tcPr>
            <w:tcW w:w="517" w:type="dxa"/>
            <w:tcBorders>
              <w:top w:val="single" w:sz="4" w:space="0" w:color="auto"/>
              <w:left w:val="nil"/>
              <w:bottom w:val="single" w:sz="4" w:space="0" w:color="auto"/>
              <w:right w:val="single" w:sz="4" w:space="0" w:color="auto"/>
            </w:tcBorders>
            <w:vAlign w:val="center"/>
          </w:tcPr>
          <w:p w14:paraId="2FEFBF5A" w14:textId="74E22CE2" w:rsidR="00AF0130" w:rsidRPr="00D51F48" w:rsidRDefault="00AF0130" w:rsidP="00AF0130">
            <w:pPr>
              <w:widowControl/>
              <w:snapToGrid w:val="0"/>
              <w:jc w:val="center"/>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w:t>
            </w:r>
          </w:p>
        </w:tc>
        <w:tc>
          <w:tcPr>
            <w:tcW w:w="913" w:type="dxa"/>
            <w:tcBorders>
              <w:top w:val="single" w:sz="4" w:space="0" w:color="auto"/>
              <w:left w:val="nil"/>
              <w:bottom w:val="single" w:sz="4" w:space="0" w:color="auto"/>
              <w:right w:val="single" w:sz="4" w:space="0" w:color="auto"/>
            </w:tcBorders>
            <w:shd w:val="clear" w:color="auto" w:fill="FFF2CC" w:themeFill="accent4" w:themeFillTint="33"/>
            <w:vAlign w:val="center"/>
          </w:tcPr>
          <w:p w14:paraId="1B8CA169" w14:textId="23E0CA92" w:rsidR="00AF0130" w:rsidRPr="00D51F48" w:rsidRDefault="00AF0130" w:rsidP="00AF0130">
            <w:pPr>
              <w:widowControl/>
              <w:snapToGrid w:val="0"/>
              <w:jc w:val="center"/>
              <w:rPr>
                <w:rFonts w:ascii="Meiryo UI" w:eastAsia="Meiryo UI" w:hAnsi="Meiryo UI" w:cs="Times New Roman"/>
                <w:color w:val="000000"/>
                <w:kern w:val="0"/>
                <w:sz w:val="20"/>
                <w:szCs w:val="20"/>
              </w:rPr>
            </w:pPr>
            <w:r w:rsidRPr="00D51F48">
              <w:rPr>
                <w:rFonts w:ascii="Meiryo UI" w:eastAsia="Meiryo UI" w:hAnsi="Meiryo UI" w:cs="Times New Roman" w:hint="eastAsia"/>
                <w:color w:val="000000"/>
                <w:kern w:val="0"/>
                <w:sz w:val="20"/>
                <w:szCs w:val="20"/>
              </w:rPr>
              <w:t>遵守</w:t>
            </w:r>
          </w:p>
        </w:tc>
        <w:tc>
          <w:tcPr>
            <w:tcW w:w="2940" w:type="dxa"/>
            <w:tcBorders>
              <w:top w:val="single" w:sz="4" w:space="0" w:color="auto"/>
              <w:left w:val="nil"/>
              <w:bottom w:val="single" w:sz="4" w:space="0" w:color="auto"/>
              <w:right w:val="single" w:sz="4" w:space="0" w:color="auto"/>
            </w:tcBorders>
            <w:noWrap/>
            <w:vAlign w:val="center"/>
          </w:tcPr>
          <w:p w14:paraId="3431E19A" w14:textId="77777777" w:rsidR="00AF0130" w:rsidRPr="00D51F48" w:rsidRDefault="00AF0130" w:rsidP="00AF0130">
            <w:pPr>
              <w:widowControl/>
              <w:snapToGrid w:val="0"/>
              <w:jc w:val="left"/>
              <w:rPr>
                <w:rFonts w:ascii="Meiryo UI" w:eastAsia="Meiryo UI" w:hAnsi="Meiryo UI" w:cs="Times New Roman"/>
                <w:color w:val="000000"/>
                <w:kern w:val="0"/>
                <w:sz w:val="18"/>
                <w:szCs w:val="18"/>
              </w:rPr>
            </w:pPr>
          </w:p>
        </w:tc>
      </w:tr>
      <w:tr w:rsidR="00AF0130" w:rsidRPr="00D51F48" w14:paraId="3F3155E5" w14:textId="77777777" w:rsidTr="009C3358">
        <w:trPr>
          <w:trHeight w:val="454"/>
          <w:jc w:val="center"/>
        </w:trPr>
        <w:tc>
          <w:tcPr>
            <w:tcW w:w="844" w:type="dxa"/>
            <w:gridSpan w:val="2"/>
            <w:tcBorders>
              <w:left w:val="single" w:sz="4" w:space="0" w:color="auto"/>
              <w:right w:val="single" w:sz="4" w:space="0" w:color="auto"/>
            </w:tcBorders>
            <w:shd w:val="clear" w:color="auto" w:fill="808080" w:themeFill="background1" w:themeFillShade="80"/>
            <w:vAlign w:val="center"/>
          </w:tcPr>
          <w:p w14:paraId="6814E44D" w14:textId="77777777" w:rsidR="00AF0130" w:rsidRPr="00D51F48" w:rsidRDefault="00AF0130" w:rsidP="00AF0130">
            <w:pPr>
              <w:widowControl/>
              <w:snapToGrid w:val="0"/>
              <w:ind w:left="318" w:hangingChars="159" w:hanging="318"/>
              <w:rPr>
                <w:rFonts w:ascii="Meiryo UI" w:eastAsia="Meiryo UI" w:hAnsi="Meiryo UI" w:cs="Times New Roman"/>
                <w:kern w:val="0"/>
                <w:sz w:val="20"/>
                <w:szCs w:val="20"/>
              </w:rPr>
            </w:pPr>
          </w:p>
        </w:tc>
        <w:tc>
          <w:tcPr>
            <w:tcW w:w="5425" w:type="dxa"/>
            <w:tcBorders>
              <w:top w:val="single" w:sz="4" w:space="0" w:color="auto"/>
              <w:left w:val="single" w:sz="4" w:space="0" w:color="auto"/>
              <w:bottom w:val="single" w:sz="4" w:space="0" w:color="auto"/>
              <w:right w:val="single" w:sz="4" w:space="0" w:color="auto"/>
            </w:tcBorders>
            <w:vAlign w:val="center"/>
          </w:tcPr>
          <w:p w14:paraId="54720178" w14:textId="521A7990" w:rsidR="00AF0130" w:rsidRPr="00D51F48" w:rsidRDefault="00893B02" w:rsidP="00AF0130">
            <w:pPr>
              <w:widowControl/>
              <w:snapToGrid w:val="0"/>
              <w:ind w:left="318" w:hangingChars="159" w:hanging="318"/>
              <w:rPr>
                <w:rFonts w:ascii="Meiryo UI" w:eastAsia="Meiryo UI" w:hAnsi="Meiryo UI" w:cs="Times New Roman"/>
                <w:kern w:val="0"/>
                <w:sz w:val="20"/>
                <w:szCs w:val="20"/>
              </w:rPr>
            </w:pPr>
            <w:r w:rsidRPr="00893B02">
              <w:rPr>
                <w:rFonts w:ascii="Meiryo UI" w:eastAsia="Meiryo UI" w:hAnsi="Meiryo UI" w:cs="Times New Roman" w:hint="eastAsia"/>
                <w:kern w:val="0"/>
                <w:sz w:val="20"/>
                <w:szCs w:val="20"/>
              </w:rPr>
              <w:t>xvii</w:t>
            </w:r>
            <w:r w:rsidR="00AF0130" w:rsidRPr="00D51F48">
              <w:rPr>
                <w:rFonts w:ascii="Meiryo UI" w:eastAsia="Meiryo UI" w:hAnsi="Meiryo UI" w:cs="Times New Roman" w:hint="eastAsia"/>
                <w:kern w:val="0"/>
                <w:sz w:val="20"/>
                <w:szCs w:val="20"/>
              </w:rPr>
              <w:t xml:space="preserve"> 医療機関が、オンライン診療を実施する際に、医療情報を取得する目的で外部のPHR等の情報を取り扱うことが、医療情報システムに影響を与え</w:t>
            </w:r>
            <w:r w:rsidR="00E61D46" w:rsidRPr="00D51F48">
              <w:rPr>
                <w:rFonts w:ascii="Meiryo UI" w:eastAsia="Meiryo UI" w:hAnsi="Meiryo UI" w:cs="Times New Roman" w:hint="eastAsia"/>
                <w:kern w:val="0"/>
                <w:sz w:val="20"/>
                <w:szCs w:val="20"/>
              </w:rPr>
              <w:t>う</w:t>
            </w:r>
            <w:r w:rsidR="00AF0130" w:rsidRPr="00D51F48">
              <w:rPr>
                <w:rFonts w:ascii="Meiryo UI" w:eastAsia="Meiryo UI" w:hAnsi="Meiryo UI" w:cs="Times New Roman" w:hint="eastAsia"/>
                <w:kern w:val="0"/>
                <w:sz w:val="20"/>
                <w:szCs w:val="20"/>
              </w:rPr>
              <w:t>る場合は、「医療情報安全管理関連ガイドライン」に沿った対策を実施する。</w:t>
            </w:r>
          </w:p>
        </w:tc>
        <w:tc>
          <w:tcPr>
            <w:tcW w:w="517" w:type="dxa"/>
            <w:tcBorders>
              <w:top w:val="single" w:sz="4" w:space="0" w:color="auto"/>
              <w:left w:val="nil"/>
              <w:bottom w:val="dashSmallGap" w:sz="4" w:space="0" w:color="auto"/>
              <w:right w:val="single" w:sz="4" w:space="0" w:color="auto"/>
            </w:tcBorders>
            <w:vAlign w:val="center"/>
          </w:tcPr>
          <w:p w14:paraId="34AF4A1C" w14:textId="04150E71" w:rsidR="00AF0130" w:rsidRPr="00D51F48" w:rsidRDefault="00AF0130" w:rsidP="00AF0130">
            <w:pPr>
              <w:widowControl/>
              <w:snapToGrid w:val="0"/>
              <w:jc w:val="center"/>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w:t>
            </w:r>
          </w:p>
        </w:tc>
        <w:tc>
          <w:tcPr>
            <w:tcW w:w="913" w:type="dxa"/>
            <w:tcBorders>
              <w:top w:val="single" w:sz="4" w:space="0" w:color="auto"/>
              <w:left w:val="nil"/>
              <w:bottom w:val="dashSmallGap" w:sz="4" w:space="0" w:color="auto"/>
              <w:right w:val="single" w:sz="4" w:space="0" w:color="auto"/>
            </w:tcBorders>
            <w:shd w:val="clear" w:color="auto" w:fill="FFF2CC" w:themeFill="accent4" w:themeFillTint="33"/>
            <w:vAlign w:val="center"/>
          </w:tcPr>
          <w:p w14:paraId="43BAF521" w14:textId="36D7A618" w:rsidR="00AF0130" w:rsidRPr="00D51F48" w:rsidRDefault="00AF0130" w:rsidP="00AF0130">
            <w:pPr>
              <w:widowControl/>
              <w:snapToGrid w:val="0"/>
              <w:jc w:val="center"/>
              <w:rPr>
                <w:rFonts w:ascii="Meiryo UI" w:eastAsia="Meiryo UI" w:hAnsi="Meiryo UI" w:cs="Times New Roman"/>
                <w:color w:val="000000"/>
                <w:kern w:val="0"/>
                <w:sz w:val="20"/>
                <w:szCs w:val="20"/>
              </w:rPr>
            </w:pPr>
            <w:r w:rsidRPr="00D51F48">
              <w:rPr>
                <w:rFonts w:ascii="Meiryo UI" w:eastAsia="Meiryo UI" w:hAnsi="Meiryo UI" w:cs="Times New Roman" w:hint="eastAsia"/>
                <w:color w:val="000000"/>
                <w:kern w:val="0"/>
                <w:sz w:val="20"/>
                <w:szCs w:val="20"/>
              </w:rPr>
              <w:t>遵守</w:t>
            </w:r>
          </w:p>
        </w:tc>
        <w:tc>
          <w:tcPr>
            <w:tcW w:w="2940" w:type="dxa"/>
            <w:tcBorders>
              <w:top w:val="single" w:sz="4" w:space="0" w:color="auto"/>
              <w:left w:val="nil"/>
              <w:bottom w:val="dashSmallGap" w:sz="4" w:space="0" w:color="auto"/>
              <w:right w:val="single" w:sz="4" w:space="0" w:color="auto"/>
            </w:tcBorders>
            <w:noWrap/>
            <w:vAlign w:val="center"/>
          </w:tcPr>
          <w:p w14:paraId="2143C034" w14:textId="77777777" w:rsidR="00AF0130" w:rsidRPr="00D51F48" w:rsidRDefault="00AF0130" w:rsidP="00AF0130">
            <w:pPr>
              <w:widowControl/>
              <w:snapToGrid w:val="0"/>
              <w:jc w:val="left"/>
              <w:rPr>
                <w:rFonts w:ascii="Meiryo UI" w:eastAsia="Meiryo UI" w:hAnsi="Meiryo UI" w:cs="Times New Roman"/>
                <w:color w:val="000000"/>
                <w:kern w:val="0"/>
                <w:sz w:val="18"/>
                <w:szCs w:val="18"/>
              </w:rPr>
            </w:pPr>
          </w:p>
        </w:tc>
      </w:tr>
      <w:tr w:rsidR="00AF0130" w:rsidRPr="00D51F48" w14:paraId="09ADFDB0" w14:textId="77777777" w:rsidTr="009C3358">
        <w:trPr>
          <w:trHeight w:val="454"/>
          <w:jc w:val="center"/>
        </w:trPr>
        <w:tc>
          <w:tcPr>
            <w:tcW w:w="844" w:type="dxa"/>
            <w:gridSpan w:val="2"/>
            <w:tcBorders>
              <w:left w:val="single" w:sz="4" w:space="0" w:color="auto"/>
              <w:bottom w:val="single" w:sz="4" w:space="0" w:color="auto"/>
              <w:right w:val="single" w:sz="4" w:space="0" w:color="auto"/>
            </w:tcBorders>
            <w:shd w:val="clear" w:color="auto" w:fill="808080" w:themeFill="background1" w:themeFillShade="80"/>
            <w:vAlign w:val="center"/>
          </w:tcPr>
          <w:p w14:paraId="473D3C1D" w14:textId="77777777" w:rsidR="00AF0130" w:rsidRPr="00D51F48" w:rsidRDefault="00AF0130" w:rsidP="00AF0130">
            <w:pPr>
              <w:widowControl/>
              <w:snapToGrid w:val="0"/>
              <w:ind w:leftChars="150" w:left="333" w:hangingChars="9" w:hanging="18"/>
              <w:rPr>
                <w:rFonts w:ascii="Meiryo UI" w:eastAsia="Meiryo UI" w:hAnsi="Meiryo UI" w:cs="Times New Roman"/>
                <w:kern w:val="0"/>
                <w:sz w:val="20"/>
                <w:szCs w:val="20"/>
              </w:rPr>
            </w:pPr>
          </w:p>
        </w:tc>
        <w:tc>
          <w:tcPr>
            <w:tcW w:w="5425" w:type="dxa"/>
            <w:tcBorders>
              <w:top w:val="single" w:sz="4" w:space="0" w:color="auto"/>
              <w:left w:val="single" w:sz="4" w:space="0" w:color="auto"/>
              <w:bottom w:val="single" w:sz="4" w:space="0" w:color="auto"/>
              <w:right w:val="single" w:sz="4" w:space="0" w:color="auto"/>
            </w:tcBorders>
            <w:vAlign w:val="center"/>
          </w:tcPr>
          <w:p w14:paraId="1510ACBB" w14:textId="25542EE8" w:rsidR="00AF0130" w:rsidRPr="00D51F48" w:rsidRDefault="00AC3F2E" w:rsidP="0028397E">
            <w:pPr>
              <w:widowControl/>
              <w:snapToGrid w:val="0"/>
              <w:ind w:leftChars="-17" w:left="316" w:hangingChars="176" w:hanging="352"/>
              <w:rPr>
                <w:rFonts w:ascii="Meiryo UI" w:eastAsia="Meiryo UI" w:hAnsi="Meiryo UI" w:cs="Times New Roman"/>
                <w:kern w:val="0"/>
                <w:sz w:val="20"/>
                <w:szCs w:val="20"/>
              </w:rPr>
            </w:pPr>
            <w:r>
              <w:rPr>
                <w:rFonts w:ascii="Meiryo UI" w:eastAsia="Meiryo UI" w:hAnsi="Meiryo UI" w:cs="Times New Roman" w:hint="eastAsia"/>
                <w:kern w:val="0"/>
                <w:sz w:val="20"/>
                <w:szCs w:val="20"/>
              </w:rPr>
              <w:t>x</w:t>
            </w:r>
            <w:r w:rsidRPr="00AC3F2E">
              <w:rPr>
                <w:rFonts w:ascii="Meiryo UI" w:eastAsia="Meiryo UI" w:hAnsi="Meiryo UI" w:cs="Times New Roman"/>
                <w:kern w:val="0"/>
                <w:sz w:val="20"/>
                <w:szCs w:val="20"/>
              </w:rPr>
              <w:t>viii</w:t>
            </w:r>
            <w:r>
              <w:rPr>
                <w:rFonts w:ascii="Meiryo UI" w:eastAsia="Meiryo UI" w:hAnsi="Meiryo UI" w:cs="Times New Roman" w:hint="eastAsia"/>
                <w:kern w:val="0"/>
                <w:sz w:val="20"/>
                <w:szCs w:val="20"/>
              </w:rPr>
              <w:t xml:space="preserve"> </w:t>
            </w:r>
            <w:r w:rsidR="00AF0130" w:rsidRPr="00D51F48">
              <w:rPr>
                <w:rFonts w:ascii="Meiryo UI" w:eastAsia="Meiryo UI" w:hAnsi="Meiryo UI" w:cs="Times New Roman" w:hint="eastAsia"/>
                <w:kern w:val="0"/>
                <w:sz w:val="20"/>
                <w:szCs w:val="20"/>
              </w:rPr>
              <w:t>他方で、医療機関が、医療情報システムに影響を与えずに当該情報を取り扱う場合には、セキュリティリスクについて医療機関と患者の間で合意を得た上で、オンライン診療を実施する。</w:t>
            </w:r>
          </w:p>
        </w:tc>
        <w:tc>
          <w:tcPr>
            <w:tcW w:w="517" w:type="dxa"/>
            <w:tcBorders>
              <w:top w:val="dashSmallGap" w:sz="4" w:space="0" w:color="auto"/>
              <w:left w:val="nil"/>
              <w:bottom w:val="single" w:sz="4" w:space="0" w:color="auto"/>
              <w:right w:val="single" w:sz="4" w:space="0" w:color="auto"/>
            </w:tcBorders>
            <w:vAlign w:val="center"/>
          </w:tcPr>
          <w:p w14:paraId="3BBF4BD0" w14:textId="7ABD538A" w:rsidR="00AF0130" w:rsidRPr="00D51F48" w:rsidRDefault="00AF0130" w:rsidP="00AF0130">
            <w:pPr>
              <w:widowControl/>
              <w:snapToGrid w:val="0"/>
              <w:jc w:val="center"/>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w:t>
            </w:r>
          </w:p>
        </w:tc>
        <w:tc>
          <w:tcPr>
            <w:tcW w:w="913" w:type="dxa"/>
            <w:tcBorders>
              <w:top w:val="dashSmallGap" w:sz="4" w:space="0" w:color="auto"/>
              <w:left w:val="nil"/>
              <w:bottom w:val="single" w:sz="4" w:space="0" w:color="auto"/>
              <w:right w:val="single" w:sz="4" w:space="0" w:color="auto"/>
            </w:tcBorders>
            <w:shd w:val="clear" w:color="auto" w:fill="FFF2CC" w:themeFill="accent4" w:themeFillTint="33"/>
            <w:vAlign w:val="center"/>
          </w:tcPr>
          <w:p w14:paraId="34CC4826" w14:textId="4C3ADCAD" w:rsidR="00AF0130" w:rsidRPr="00D51F48" w:rsidRDefault="00AF0130" w:rsidP="00AF0130">
            <w:pPr>
              <w:widowControl/>
              <w:snapToGrid w:val="0"/>
              <w:jc w:val="center"/>
              <w:rPr>
                <w:rFonts w:ascii="Meiryo UI" w:eastAsia="Meiryo UI" w:hAnsi="Meiryo UI" w:cs="Times New Roman"/>
                <w:color w:val="000000"/>
                <w:kern w:val="0"/>
                <w:sz w:val="20"/>
                <w:szCs w:val="20"/>
              </w:rPr>
            </w:pPr>
            <w:r w:rsidRPr="00D51F48">
              <w:rPr>
                <w:rFonts w:ascii="Meiryo UI" w:eastAsia="Meiryo UI" w:hAnsi="Meiryo UI" w:cs="Times New Roman" w:hint="eastAsia"/>
                <w:color w:val="000000"/>
                <w:kern w:val="0"/>
                <w:sz w:val="20"/>
                <w:szCs w:val="20"/>
              </w:rPr>
              <w:t>遵守</w:t>
            </w:r>
          </w:p>
        </w:tc>
        <w:tc>
          <w:tcPr>
            <w:tcW w:w="2940" w:type="dxa"/>
            <w:tcBorders>
              <w:top w:val="dashSmallGap" w:sz="4" w:space="0" w:color="auto"/>
              <w:left w:val="nil"/>
              <w:bottom w:val="single" w:sz="4" w:space="0" w:color="auto"/>
              <w:right w:val="single" w:sz="4" w:space="0" w:color="auto"/>
            </w:tcBorders>
            <w:noWrap/>
            <w:vAlign w:val="center"/>
          </w:tcPr>
          <w:p w14:paraId="1E67A83D" w14:textId="77777777" w:rsidR="00AF0130" w:rsidRPr="00D51F48" w:rsidRDefault="00AF0130" w:rsidP="00AF0130">
            <w:pPr>
              <w:widowControl/>
              <w:snapToGrid w:val="0"/>
              <w:jc w:val="left"/>
              <w:rPr>
                <w:rFonts w:ascii="Meiryo UI" w:eastAsia="Meiryo UI" w:hAnsi="Meiryo UI" w:cs="Times New Roman"/>
                <w:color w:val="000000"/>
                <w:kern w:val="0"/>
                <w:sz w:val="18"/>
                <w:szCs w:val="18"/>
              </w:rPr>
            </w:pPr>
          </w:p>
        </w:tc>
      </w:tr>
      <w:tr w:rsidR="00B34AA2" w:rsidRPr="00D51F48" w14:paraId="4F9451CA" w14:textId="77777777" w:rsidTr="009C3358">
        <w:trPr>
          <w:trHeight w:val="454"/>
          <w:jc w:val="center"/>
        </w:trPr>
        <w:tc>
          <w:tcPr>
            <w:tcW w:w="844" w:type="dxa"/>
            <w:gridSpan w:val="2"/>
            <w:tcBorders>
              <w:top w:val="single" w:sz="4" w:space="0" w:color="auto"/>
              <w:left w:val="single" w:sz="4" w:space="0" w:color="auto"/>
              <w:right w:val="single" w:sz="4" w:space="0" w:color="auto"/>
            </w:tcBorders>
            <w:shd w:val="clear" w:color="auto" w:fill="808080" w:themeFill="background1" w:themeFillShade="80"/>
            <w:vAlign w:val="center"/>
          </w:tcPr>
          <w:p w14:paraId="298A6E6B" w14:textId="77777777" w:rsidR="00B34AA2" w:rsidRPr="00D51F48" w:rsidRDefault="00B34AA2" w:rsidP="00B34AA2">
            <w:pPr>
              <w:widowControl/>
              <w:snapToGrid w:val="0"/>
              <w:ind w:left="318" w:hangingChars="159" w:hanging="318"/>
              <w:rPr>
                <w:rFonts w:ascii="Meiryo UI" w:eastAsia="Meiryo UI" w:hAnsi="Meiryo UI" w:cs="Times New Roman"/>
                <w:color w:val="FFFFFF" w:themeColor="background1"/>
                <w:kern w:val="0"/>
                <w:sz w:val="20"/>
                <w:szCs w:val="20"/>
              </w:rPr>
            </w:pPr>
          </w:p>
        </w:tc>
        <w:tc>
          <w:tcPr>
            <w:tcW w:w="5425"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64F076F9" w14:textId="5A543965" w:rsidR="00B34AA2" w:rsidRPr="00D51F48" w:rsidRDefault="00B34AA2" w:rsidP="00B34AA2">
            <w:pPr>
              <w:widowControl/>
              <w:snapToGrid w:val="0"/>
              <w:ind w:left="318" w:hangingChars="159" w:hanging="318"/>
              <w:rPr>
                <w:rFonts w:ascii="Meiryo UI" w:eastAsia="Meiryo UI" w:hAnsi="Meiryo UI" w:cs="Times New Roman"/>
                <w:color w:val="FFFFFF" w:themeColor="background1"/>
                <w:kern w:val="0"/>
                <w:sz w:val="20"/>
                <w:szCs w:val="20"/>
              </w:rPr>
            </w:pPr>
            <w:r w:rsidRPr="00D51F48">
              <w:rPr>
                <w:rFonts w:ascii="Meiryo UI" w:eastAsia="Meiryo UI" w:hAnsi="Meiryo UI" w:cs="Times New Roman" w:hint="eastAsia"/>
                <w:color w:val="FFFFFF" w:themeColor="background1"/>
                <w:kern w:val="0"/>
                <w:sz w:val="20"/>
                <w:szCs w:val="20"/>
              </w:rPr>
              <w:t>1-2) 医療機関が汎用サービスを用いる場合に特に留意すべき事項（医療機関が汎用サービスを用いる場合は、1-1）に加えて下記の事項を実施）</w:t>
            </w:r>
          </w:p>
        </w:tc>
        <w:tc>
          <w:tcPr>
            <w:tcW w:w="517" w:type="dxa"/>
            <w:tcBorders>
              <w:top w:val="single" w:sz="4" w:space="0" w:color="auto"/>
              <w:left w:val="nil"/>
              <w:bottom w:val="single" w:sz="4" w:space="0" w:color="auto"/>
              <w:right w:val="single" w:sz="4" w:space="0" w:color="auto"/>
            </w:tcBorders>
            <w:shd w:val="clear" w:color="auto" w:fill="808080" w:themeFill="background1" w:themeFillShade="80"/>
            <w:vAlign w:val="center"/>
          </w:tcPr>
          <w:p w14:paraId="78111927" w14:textId="77777777" w:rsidR="00B34AA2" w:rsidRPr="00D51F48" w:rsidRDefault="00B34AA2" w:rsidP="00B34AA2">
            <w:pPr>
              <w:widowControl/>
              <w:snapToGrid w:val="0"/>
              <w:jc w:val="center"/>
              <w:rPr>
                <w:rFonts w:ascii="Meiryo UI" w:eastAsia="Meiryo UI" w:hAnsi="Meiryo UI" w:cs="Times New Roman"/>
                <w:color w:val="FFFFFF" w:themeColor="background1"/>
                <w:kern w:val="0"/>
                <w:sz w:val="20"/>
                <w:szCs w:val="20"/>
              </w:rPr>
            </w:pPr>
          </w:p>
        </w:tc>
        <w:tc>
          <w:tcPr>
            <w:tcW w:w="913" w:type="dxa"/>
            <w:tcBorders>
              <w:top w:val="single" w:sz="4" w:space="0" w:color="auto"/>
              <w:left w:val="nil"/>
              <w:bottom w:val="single" w:sz="4" w:space="0" w:color="auto"/>
              <w:right w:val="single" w:sz="4" w:space="0" w:color="auto"/>
            </w:tcBorders>
            <w:shd w:val="clear" w:color="auto" w:fill="808080" w:themeFill="background1" w:themeFillShade="80"/>
            <w:vAlign w:val="center"/>
          </w:tcPr>
          <w:p w14:paraId="42FEE02F" w14:textId="77777777" w:rsidR="00B34AA2" w:rsidRPr="00D51F48" w:rsidRDefault="00B34AA2" w:rsidP="00B34AA2">
            <w:pPr>
              <w:widowControl/>
              <w:snapToGrid w:val="0"/>
              <w:jc w:val="center"/>
              <w:rPr>
                <w:rFonts w:ascii="Meiryo UI" w:eastAsia="Meiryo UI" w:hAnsi="Meiryo UI" w:cs="Times New Roman"/>
                <w:color w:val="FFFFFF" w:themeColor="background1"/>
                <w:kern w:val="0"/>
                <w:sz w:val="20"/>
                <w:szCs w:val="20"/>
              </w:rPr>
            </w:pPr>
          </w:p>
        </w:tc>
        <w:tc>
          <w:tcPr>
            <w:tcW w:w="2940" w:type="dxa"/>
            <w:tcBorders>
              <w:top w:val="single" w:sz="4" w:space="0" w:color="auto"/>
              <w:left w:val="nil"/>
              <w:bottom w:val="single" w:sz="4" w:space="0" w:color="auto"/>
              <w:right w:val="single" w:sz="4" w:space="0" w:color="auto"/>
            </w:tcBorders>
            <w:shd w:val="clear" w:color="auto" w:fill="808080" w:themeFill="background1" w:themeFillShade="80"/>
            <w:noWrap/>
            <w:vAlign w:val="center"/>
          </w:tcPr>
          <w:p w14:paraId="1C0D9185" w14:textId="77777777" w:rsidR="00B34AA2" w:rsidRPr="00D51F48" w:rsidRDefault="00B34AA2" w:rsidP="00B34AA2">
            <w:pPr>
              <w:widowControl/>
              <w:snapToGrid w:val="0"/>
              <w:jc w:val="left"/>
              <w:rPr>
                <w:rFonts w:ascii="Meiryo UI" w:eastAsia="Meiryo UI" w:hAnsi="Meiryo UI" w:cs="Times New Roman"/>
                <w:color w:val="FFFFFF" w:themeColor="background1"/>
                <w:kern w:val="0"/>
                <w:sz w:val="18"/>
                <w:szCs w:val="18"/>
              </w:rPr>
            </w:pPr>
          </w:p>
        </w:tc>
      </w:tr>
      <w:tr w:rsidR="00B34AA2" w:rsidRPr="00D51F48" w14:paraId="51B5CFDA" w14:textId="77777777" w:rsidTr="009C3358">
        <w:trPr>
          <w:trHeight w:val="454"/>
          <w:jc w:val="center"/>
        </w:trPr>
        <w:tc>
          <w:tcPr>
            <w:tcW w:w="844" w:type="dxa"/>
            <w:gridSpan w:val="2"/>
            <w:tcBorders>
              <w:left w:val="single" w:sz="4" w:space="0" w:color="auto"/>
              <w:right w:val="single" w:sz="4" w:space="0" w:color="auto"/>
            </w:tcBorders>
            <w:shd w:val="clear" w:color="auto" w:fill="808080" w:themeFill="background1" w:themeFillShade="80"/>
            <w:vAlign w:val="center"/>
          </w:tcPr>
          <w:p w14:paraId="009038FC" w14:textId="77777777" w:rsidR="00B34AA2" w:rsidRPr="00D51F48" w:rsidRDefault="00B34AA2" w:rsidP="00B34AA2">
            <w:pPr>
              <w:widowControl/>
              <w:snapToGrid w:val="0"/>
              <w:ind w:left="318" w:hangingChars="159" w:hanging="318"/>
              <w:rPr>
                <w:rFonts w:ascii="Meiryo UI" w:eastAsia="Meiryo UI" w:hAnsi="Meiryo UI" w:cs="Times New Roman"/>
                <w:kern w:val="0"/>
                <w:sz w:val="20"/>
                <w:szCs w:val="20"/>
              </w:rPr>
            </w:pPr>
          </w:p>
        </w:tc>
        <w:tc>
          <w:tcPr>
            <w:tcW w:w="5425" w:type="dxa"/>
            <w:tcBorders>
              <w:top w:val="single" w:sz="4" w:space="0" w:color="auto"/>
              <w:left w:val="single" w:sz="4" w:space="0" w:color="auto"/>
              <w:bottom w:val="single" w:sz="4" w:space="0" w:color="auto"/>
              <w:right w:val="single" w:sz="4" w:space="0" w:color="auto"/>
            </w:tcBorders>
            <w:vAlign w:val="center"/>
          </w:tcPr>
          <w:p w14:paraId="2BB0B65E" w14:textId="0B438CC0" w:rsidR="00B34AA2" w:rsidRPr="00D51F48" w:rsidRDefault="00B34AA2" w:rsidP="00B34AA2">
            <w:pPr>
              <w:widowControl/>
              <w:snapToGrid w:val="0"/>
              <w:ind w:left="318" w:hangingChars="159" w:hanging="318"/>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ⅰ 意図しない三者通信を防ぐため、医療機関から患者側につなげることを徹底し、また通信の管理者権限を患者に委譲しない。</w:t>
            </w:r>
          </w:p>
        </w:tc>
        <w:tc>
          <w:tcPr>
            <w:tcW w:w="517" w:type="dxa"/>
            <w:tcBorders>
              <w:top w:val="single" w:sz="4" w:space="0" w:color="auto"/>
              <w:left w:val="nil"/>
              <w:bottom w:val="single" w:sz="4" w:space="0" w:color="auto"/>
              <w:right w:val="single" w:sz="4" w:space="0" w:color="auto"/>
            </w:tcBorders>
            <w:vAlign w:val="center"/>
          </w:tcPr>
          <w:p w14:paraId="3550FBA2" w14:textId="1BB4D94F" w:rsidR="00B34AA2" w:rsidRPr="00D51F48" w:rsidRDefault="00B34AA2" w:rsidP="00B34AA2">
            <w:pPr>
              <w:widowControl/>
              <w:snapToGrid w:val="0"/>
              <w:jc w:val="center"/>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w:t>
            </w:r>
          </w:p>
        </w:tc>
        <w:tc>
          <w:tcPr>
            <w:tcW w:w="913" w:type="dxa"/>
            <w:tcBorders>
              <w:top w:val="single" w:sz="4" w:space="0" w:color="auto"/>
              <w:left w:val="nil"/>
              <w:bottom w:val="single" w:sz="4" w:space="0" w:color="auto"/>
              <w:right w:val="single" w:sz="4" w:space="0" w:color="auto"/>
            </w:tcBorders>
            <w:shd w:val="clear" w:color="auto" w:fill="FFF2CC" w:themeFill="accent4" w:themeFillTint="33"/>
            <w:vAlign w:val="center"/>
          </w:tcPr>
          <w:p w14:paraId="7ED23443" w14:textId="040177E8" w:rsidR="00B34AA2" w:rsidRPr="00D51F48" w:rsidRDefault="00B34AA2" w:rsidP="00B34AA2">
            <w:pPr>
              <w:widowControl/>
              <w:snapToGrid w:val="0"/>
              <w:jc w:val="center"/>
              <w:rPr>
                <w:rFonts w:ascii="Meiryo UI" w:eastAsia="Meiryo UI" w:hAnsi="Meiryo UI" w:cs="Times New Roman"/>
                <w:color w:val="000000"/>
                <w:kern w:val="0"/>
                <w:sz w:val="20"/>
                <w:szCs w:val="20"/>
              </w:rPr>
            </w:pPr>
            <w:r w:rsidRPr="00D51F48">
              <w:rPr>
                <w:rFonts w:ascii="Meiryo UI" w:eastAsia="Meiryo UI" w:hAnsi="Meiryo UI" w:cs="Times New Roman" w:hint="eastAsia"/>
                <w:color w:val="000000"/>
                <w:kern w:val="0"/>
                <w:sz w:val="20"/>
                <w:szCs w:val="20"/>
              </w:rPr>
              <w:t>遵守</w:t>
            </w:r>
          </w:p>
        </w:tc>
        <w:tc>
          <w:tcPr>
            <w:tcW w:w="2940" w:type="dxa"/>
            <w:tcBorders>
              <w:top w:val="single" w:sz="4" w:space="0" w:color="auto"/>
              <w:left w:val="nil"/>
              <w:bottom w:val="single" w:sz="4" w:space="0" w:color="auto"/>
              <w:right w:val="single" w:sz="4" w:space="0" w:color="auto"/>
            </w:tcBorders>
            <w:noWrap/>
            <w:vAlign w:val="center"/>
          </w:tcPr>
          <w:p w14:paraId="34C3AC4D" w14:textId="77777777" w:rsidR="00B34AA2" w:rsidRPr="00D51F48" w:rsidRDefault="00B34AA2" w:rsidP="00B34AA2">
            <w:pPr>
              <w:widowControl/>
              <w:snapToGrid w:val="0"/>
              <w:jc w:val="left"/>
              <w:rPr>
                <w:rFonts w:ascii="Meiryo UI" w:eastAsia="Meiryo UI" w:hAnsi="Meiryo UI" w:cs="Times New Roman"/>
                <w:color w:val="000000"/>
                <w:kern w:val="0"/>
                <w:sz w:val="18"/>
                <w:szCs w:val="18"/>
              </w:rPr>
            </w:pPr>
          </w:p>
        </w:tc>
      </w:tr>
      <w:tr w:rsidR="00B34AA2" w:rsidRPr="00D51F48" w14:paraId="58CE29FD" w14:textId="77777777" w:rsidTr="009C3358">
        <w:trPr>
          <w:trHeight w:val="454"/>
          <w:jc w:val="center"/>
        </w:trPr>
        <w:tc>
          <w:tcPr>
            <w:tcW w:w="844" w:type="dxa"/>
            <w:gridSpan w:val="2"/>
            <w:tcBorders>
              <w:left w:val="single" w:sz="4" w:space="0" w:color="auto"/>
              <w:right w:val="single" w:sz="4" w:space="0" w:color="auto"/>
            </w:tcBorders>
            <w:shd w:val="clear" w:color="auto" w:fill="808080" w:themeFill="background1" w:themeFillShade="80"/>
            <w:vAlign w:val="center"/>
          </w:tcPr>
          <w:p w14:paraId="3E70ED57" w14:textId="77777777" w:rsidR="00B34AA2" w:rsidRPr="00D51F48" w:rsidRDefault="00B34AA2" w:rsidP="00B34AA2">
            <w:pPr>
              <w:widowControl/>
              <w:snapToGrid w:val="0"/>
              <w:ind w:left="318" w:hangingChars="159" w:hanging="318"/>
              <w:rPr>
                <w:rFonts w:ascii="Meiryo UI" w:eastAsia="Meiryo UI" w:hAnsi="Meiryo UI" w:cs="Times New Roman"/>
                <w:kern w:val="0"/>
                <w:sz w:val="20"/>
                <w:szCs w:val="20"/>
              </w:rPr>
            </w:pPr>
          </w:p>
        </w:tc>
        <w:tc>
          <w:tcPr>
            <w:tcW w:w="5425" w:type="dxa"/>
            <w:tcBorders>
              <w:top w:val="single" w:sz="4" w:space="0" w:color="auto"/>
              <w:left w:val="single" w:sz="4" w:space="0" w:color="auto"/>
              <w:bottom w:val="single" w:sz="4" w:space="0" w:color="auto"/>
              <w:right w:val="single" w:sz="4" w:space="0" w:color="auto"/>
            </w:tcBorders>
            <w:vAlign w:val="center"/>
          </w:tcPr>
          <w:p w14:paraId="06E173B5" w14:textId="397B4B09" w:rsidR="00B34AA2" w:rsidRPr="00D51F48" w:rsidRDefault="00B34AA2" w:rsidP="00B34AA2">
            <w:pPr>
              <w:widowControl/>
              <w:snapToGrid w:val="0"/>
              <w:ind w:left="318" w:hangingChars="159" w:hanging="318"/>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ⅱ 医療機関又は医療機関から委託を受けた者は、汎用サービスのセキュリティポリシーを適宜確認し、患者の問い合わせに対応できるようにする。</w:t>
            </w:r>
          </w:p>
        </w:tc>
        <w:tc>
          <w:tcPr>
            <w:tcW w:w="517" w:type="dxa"/>
            <w:tcBorders>
              <w:top w:val="single" w:sz="4" w:space="0" w:color="auto"/>
              <w:left w:val="nil"/>
              <w:bottom w:val="single" w:sz="4" w:space="0" w:color="auto"/>
              <w:right w:val="single" w:sz="4" w:space="0" w:color="auto"/>
            </w:tcBorders>
            <w:vAlign w:val="center"/>
          </w:tcPr>
          <w:p w14:paraId="1220AAB8" w14:textId="4B05A264" w:rsidR="00B34AA2" w:rsidRPr="00D51F48" w:rsidRDefault="00B34AA2" w:rsidP="00B34AA2">
            <w:pPr>
              <w:widowControl/>
              <w:snapToGrid w:val="0"/>
              <w:jc w:val="center"/>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w:t>
            </w:r>
          </w:p>
        </w:tc>
        <w:tc>
          <w:tcPr>
            <w:tcW w:w="913" w:type="dxa"/>
            <w:tcBorders>
              <w:top w:val="single" w:sz="4" w:space="0" w:color="auto"/>
              <w:left w:val="nil"/>
              <w:bottom w:val="single" w:sz="4" w:space="0" w:color="auto"/>
              <w:right w:val="single" w:sz="4" w:space="0" w:color="auto"/>
            </w:tcBorders>
            <w:shd w:val="clear" w:color="auto" w:fill="FFF2CC" w:themeFill="accent4" w:themeFillTint="33"/>
            <w:vAlign w:val="center"/>
          </w:tcPr>
          <w:p w14:paraId="0A41FEA8" w14:textId="3233BD35" w:rsidR="00B34AA2" w:rsidRPr="00D51F48" w:rsidRDefault="00B34AA2" w:rsidP="00B34AA2">
            <w:pPr>
              <w:widowControl/>
              <w:snapToGrid w:val="0"/>
              <w:jc w:val="center"/>
              <w:rPr>
                <w:rFonts w:ascii="Meiryo UI" w:eastAsia="Meiryo UI" w:hAnsi="Meiryo UI" w:cs="Times New Roman"/>
                <w:color w:val="000000"/>
                <w:kern w:val="0"/>
                <w:sz w:val="20"/>
                <w:szCs w:val="20"/>
              </w:rPr>
            </w:pPr>
            <w:r w:rsidRPr="00D51F48">
              <w:rPr>
                <w:rFonts w:ascii="Meiryo UI" w:eastAsia="Meiryo UI" w:hAnsi="Meiryo UI" w:cs="Times New Roman" w:hint="eastAsia"/>
                <w:color w:val="000000"/>
                <w:kern w:val="0"/>
                <w:sz w:val="20"/>
                <w:szCs w:val="20"/>
              </w:rPr>
              <w:t>遵守</w:t>
            </w:r>
          </w:p>
        </w:tc>
        <w:tc>
          <w:tcPr>
            <w:tcW w:w="2940" w:type="dxa"/>
            <w:tcBorders>
              <w:top w:val="single" w:sz="4" w:space="0" w:color="auto"/>
              <w:left w:val="nil"/>
              <w:bottom w:val="single" w:sz="4" w:space="0" w:color="auto"/>
              <w:right w:val="single" w:sz="4" w:space="0" w:color="auto"/>
            </w:tcBorders>
            <w:noWrap/>
            <w:vAlign w:val="center"/>
          </w:tcPr>
          <w:p w14:paraId="1DC9910C" w14:textId="77777777" w:rsidR="00B34AA2" w:rsidRPr="00D51F48" w:rsidRDefault="00B34AA2" w:rsidP="00B34AA2">
            <w:pPr>
              <w:widowControl/>
              <w:snapToGrid w:val="0"/>
              <w:jc w:val="left"/>
              <w:rPr>
                <w:rFonts w:ascii="Meiryo UI" w:eastAsia="Meiryo UI" w:hAnsi="Meiryo UI" w:cs="Times New Roman"/>
                <w:color w:val="000000"/>
                <w:kern w:val="0"/>
                <w:sz w:val="18"/>
                <w:szCs w:val="18"/>
              </w:rPr>
            </w:pPr>
          </w:p>
        </w:tc>
      </w:tr>
      <w:tr w:rsidR="00B34AA2" w:rsidRPr="00D51F48" w14:paraId="3A6F7E0A" w14:textId="77777777" w:rsidTr="009C3358">
        <w:trPr>
          <w:trHeight w:val="454"/>
          <w:jc w:val="center"/>
        </w:trPr>
        <w:tc>
          <w:tcPr>
            <w:tcW w:w="844" w:type="dxa"/>
            <w:gridSpan w:val="2"/>
            <w:tcBorders>
              <w:left w:val="single" w:sz="4" w:space="0" w:color="auto"/>
              <w:right w:val="single" w:sz="4" w:space="0" w:color="auto"/>
            </w:tcBorders>
            <w:shd w:val="clear" w:color="auto" w:fill="808080" w:themeFill="background1" w:themeFillShade="80"/>
            <w:vAlign w:val="center"/>
          </w:tcPr>
          <w:p w14:paraId="42430A82" w14:textId="77777777" w:rsidR="00B34AA2" w:rsidRPr="00D51F48" w:rsidRDefault="00B34AA2" w:rsidP="00B34AA2">
            <w:pPr>
              <w:widowControl/>
              <w:snapToGrid w:val="0"/>
              <w:ind w:left="318" w:hangingChars="159" w:hanging="318"/>
              <w:rPr>
                <w:rFonts w:ascii="Meiryo UI" w:eastAsia="Meiryo UI" w:hAnsi="Meiryo UI" w:cs="Times New Roman"/>
                <w:kern w:val="0"/>
                <w:sz w:val="20"/>
                <w:szCs w:val="20"/>
              </w:rPr>
            </w:pPr>
          </w:p>
        </w:tc>
        <w:tc>
          <w:tcPr>
            <w:tcW w:w="5425" w:type="dxa"/>
            <w:tcBorders>
              <w:top w:val="single" w:sz="4" w:space="0" w:color="auto"/>
              <w:left w:val="single" w:sz="4" w:space="0" w:color="auto"/>
              <w:bottom w:val="single" w:sz="4" w:space="0" w:color="auto"/>
              <w:right w:val="single" w:sz="4" w:space="0" w:color="auto"/>
            </w:tcBorders>
            <w:vAlign w:val="center"/>
          </w:tcPr>
          <w:p w14:paraId="688BADAC" w14:textId="49FA7555" w:rsidR="00B34AA2" w:rsidRPr="00D51F48" w:rsidRDefault="00B34AA2" w:rsidP="00B34AA2">
            <w:pPr>
              <w:widowControl/>
              <w:snapToGrid w:val="0"/>
              <w:ind w:left="318" w:hangingChars="159" w:hanging="318"/>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ⅲ 個別の汎用サービスに内在するセキュリティリスクを理解し、必要な対策を講じる責任は医療機関にあることを理解する。</w:t>
            </w:r>
          </w:p>
        </w:tc>
        <w:tc>
          <w:tcPr>
            <w:tcW w:w="517" w:type="dxa"/>
            <w:tcBorders>
              <w:top w:val="single" w:sz="4" w:space="0" w:color="auto"/>
              <w:left w:val="nil"/>
              <w:bottom w:val="single" w:sz="4" w:space="0" w:color="auto"/>
              <w:right w:val="single" w:sz="4" w:space="0" w:color="auto"/>
            </w:tcBorders>
            <w:vAlign w:val="center"/>
          </w:tcPr>
          <w:p w14:paraId="51928F20" w14:textId="0C9AD103" w:rsidR="00B34AA2" w:rsidRPr="00D51F48" w:rsidRDefault="00B34AA2" w:rsidP="00B34AA2">
            <w:pPr>
              <w:widowControl/>
              <w:snapToGrid w:val="0"/>
              <w:jc w:val="center"/>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w:t>
            </w:r>
          </w:p>
        </w:tc>
        <w:tc>
          <w:tcPr>
            <w:tcW w:w="913" w:type="dxa"/>
            <w:tcBorders>
              <w:top w:val="single" w:sz="4" w:space="0" w:color="auto"/>
              <w:left w:val="nil"/>
              <w:bottom w:val="single" w:sz="4" w:space="0" w:color="auto"/>
              <w:right w:val="single" w:sz="4" w:space="0" w:color="auto"/>
            </w:tcBorders>
            <w:shd w:val="clear" w:color="auto" w:fill="FFF2CC" w:themeFill="accent4" w:themeFillTint="33"/>
            <w:vAlign w:val="center"/>
          </w:tcPr>
          <w:p w14:paraId="7E89B130" w14:textId="2A511A89" w:rsidR="00B34AA2" w:rsidRPr="00D51F48" w:rsidRDefault="00B34AA2" w:rsidP="00B34AA2">
            <w:pPr>
              <w:widowControl/>
              <w:snapToGrid w:val="0"/>
              <w:jc w:val="center"/>
              <w:rPr>
                <w:rFonts w:ascii="Meiryo UI" w:eastAsia="Meiryo UI" w:hAnsi="Meiryo UI" w:cs="Times New Roman"/>
                <w:color w:val="000000"/>
                <w:kern w:val="0"/>
                <w:sz w:val="20"/>
                <w:szCs w:val="20"/>
              </w:rPr>
            </w:pPr>
            <w:r w:rsidRPr="00D51F48">
              <w:rPr>
                <w:rFonts w:ascii="Meiryo UI" w:eastAsia="Meiryo UI" w:hAnsi="Meiryo UI" w:cs="Times New Roman" w:hint="eastAsia"/>
                <w:color w:val="000000"/>
                <w:kern w:val="0"/>
                <w:sz w:val="20"/>
                <w:szCs w:val="20"/>
              </w:rPr>
              <w:t>遵守</w:t>
            </w:r>
          </w:p>
        </w:tc>
        <w:tc>
          <w:tcPr>
            <w:tcW w:w="2940" w:type="dxa"/>
            <w:tcBorders>
              <w:top w:val="single" w:sz="4" w:space="0" w:color="auto"/>
              <w:left w:val="nil"/>
              <w:bottom w:val="single" w:sz="4" w:space="0" w:color="auto"/>
              <w:right w:val="single" w:sz="4" w:space="0" w:color="auto"/>
            </w:tcBorders>
            <w:noWrap/>
            <w:vAlign w:val="center"/>
          </w:tcPr>
          <w:p w14:paraId="48B748C5" w14:textId="2048084B" w:rsidR="00B34AA2" w:rsidRPr="00D51F48" w:rsidRDefault="00B34AA2" w:rsidP="00B34AA2">
            <w:pPr>
              <w:pStyle w:val="a8"/>
              <w:widowControl/>
              <w:numPr>
                <w:ilvl w:val="0"/>
                <w:numId w:val="6"/>
              </w:numPr>
              <w:snapToGrid w:val="0"/>
              <w:ind w:leftChars="0" w:left="184" w:hanging="184"/>
              <w:rPr>
                <w:rFonts w:ascii="Meiryo UI" w:eastAsia="Meiryo UI" w:hAnsi="Meiryo UI" w:cs="Times New Roman"/>
                <w:color w:val="000000"/>
                <w:kern w:val="0"/>
                <w:sz w:val="18"/>
                <w:szCs w:val="18"/>
              </w:rPr>
            </w:pPr>
            <w:r w:rsidRPr="00D51F48">
              <w:rPr>
                <w:rFonts w:ascii="Meiryo UI" w:eastAsia="Meiryo UI" w:hAnsi="Meiryo UI" w:cs="Times New Roman" w:hint="eastAsia"/>
                <w:kern w:val="0"/>
                <w:sz w:val="18"/>
                <w:szCs w:val="18"/>
              </w:rPr>
              <w:t>委託を受けた者が存在する場合は、委託契約に基づき協力する責務が委託を受けた者に課される。</w:t>
            </w:r>
          </w:p>
        </w:tc>
      </w:tr>
      <w:tr w:rsidR="00B34AA2" w:rsidRPr="00D51F48" w14:paraId="3B425C14" w14:textId="77777777" w:rsidTr="009C3358">
        <w:trPr>
          <w:trHeight w:val="454"/>
          <w:jc w:val="center"/>
        </w:trPr>
        <w:tc>
          <w:tcPr>
            <w:tcW w:w="844" w:type="dxa"/>
            <w:gridSpan w:val="2"/>
            <w:tcBorders>
              <w:left w:val="single" w:sz="4" w:space="0" w:color="auto"/>
              <w:bottom w:val="single" w:sz="4" w:space="0" w:color="auto"/>
              <w:right w:val="single" w:sz="4" w:space="0" w:color="auto"/>
            </w:tcBorders>
            <w:shd w:val="clear" w:color="auto" w:fill="808080" w:themeFill="background1" w:themeFillShade="80"/>
            <w:vAlign w:val="center"/>
          </w:tcPr>
          <w:p w14:paraId="723D66BE" w14:textId="77777777" w:rsidR="00B34AA2" w:rsidRPr="00D51F48" w:rsidRDefault="00B34AA2" w:rsidP="00B34AA2">
            <w:pPr>
              <w:widowControl/>
              <w:snapToGrid w:val="0"/>
              <w:ind w:left="318" w:hangingChars="159" w:hanging="318"/>
              <w:rPr>
                <w:rFonts w:ascii="Meiryo UI" w:eastAsia="Meiryo UI" w:hAnsi="Meiryo UI" w:cs="Times New Roman"/>
                <w:kern w:val="0"/>
                <w:sz w:val="20"/>
                <w:szCs w:val="20"/>
              </w:rPr>
            </w:pPr>
          </w:p>
        </w:tc>
        <w:tc>
          <w:tcPr>
            <w:tcW w:w="5425" w:type="dxa"/>
            <w:tcBorders>
              <w:top w:val="single" w:sz="4" w:space="0" w:color="auto"/>
              <w:left w:val="single" w:sz="4" w:space="0" w:color="auto"/>
              <w:bottom w:val="single" w:sz="4" w:space="0" w:color="auto"/>
              <w:right w:val="single" w:sz="4" w:space="0" w:color="auto"/>
            </w:tcBorders>
            <w:vAlign w:val="center"/>
          </w:tcPr>
          <w:p w14:paraId="14D8D840" w14:textId="28740849" w:rsidR="00B34AA2" w:rsidRPr="00D51F48" w:rsidRDefault="00B34AA2" w:rsidP="00B34AA2">
            <w:pPr>
              <w:widowControl/>
              <w:snapToGrid w:val="0"/>
              <w:ind w:left="318" w:hangingChars="159" w:hanging="318"/>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ⅳ 端末立ち上げ時、パスワード認証や生体認証などを用いて操作者の認証を行う。</w:t>
            </w:r>
          </w:p>
        </w:tc>
        <w:tc>
          <w:tcPr>
            <w:tcW w:w="517" w:type="dxa"/>
            <w:tcBorders>
              <w:top w:val="single" w:sz="4" w:space="0" w:color="auto"/>
              <w:left w:val="nil"/>
              <w:bottom w:val="single" w:sz="4" w:space="0" w:color="auto"/>
              <w:right w:val="single" w:sz="4" w:space="0" w:color="auto"/>
            </w:tcBorders>
            <w:vAlign w:val="center"/>
          </w:tcPr>
          <w:p w14:paraId="5DECDD8C" w14:textId="1A828FC6" w:rsidR="00B34AA2" w:rsidRPr="00D51F48" w:rsidRDefault="00B34AA2" w:rsidP="00B34AA2">
            <w:pPr>
              <w:widowControl/>
              <w:snapToGrid w:val="0"/>
              <w:jc w:val="center"/>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w:t>
            </w:r>
          </w:p>
        </w:tc>
        <w:tc>
          <w:tcPr>
            <w:tcW w:w="913" w:type="dxa"/>
            <w:tcBorders>
              <w:top w:val="single" w:sz="4" w:space="0" w:color="auto"/>
              <w:left w:val="nil"/>
              <w:bottom w:val="single" w:sz="4" w:space="0" w:color="auto"/>
              <w:right w:val="single" w:sz="4" w:space="0" w:color="auto"/>
            </w:tcBorders>
            <w:shd w:val="clear" w:color="auto" w:fill="FFF2CC" w:themeFill="accent4" w:themeFillTint="33"/>
            <w:vAlign w:val="center"/>
          </w:tcPr>
          <w:p w14:paraId="62FC3CF1" w14:textId="1DD2594D" w:rsidR="00B34AA2" w:rsidRPr="00D51F48" w:rsidRDefault="00B34AA2" w:rsidP="00B34AA2">
            <w:pPr>
              <w:widowControl/>
              <w:snapToGrid w:val="0"/>
              <w:jc w:val="center"/>
              <w:rPr>
                <w:rFonts w:ascii="Meiryo UI" w:eastAsia="Meiryo UI" w:hAnsi="Meiryo UI" w:cs="Times New Roman"/>
                <w:color w:val="000000"/>
                <w:kern w:val="0"/>
                <w:sz w:val="20"/>
                <w:szCs w:val="20"/>
              </w:rPr>
            </w:pPr>
            <w:r w:rsidRPr="00D51F48">
              <w:rPr>
                <w:rFonts w:ascii="Meiryo UI" w:eastAsia="Meiryo UI" w:hAnsi="Meiryo UI" w:cs="Times New Roman" w:hint="eastAsia"/>
                <w:color w:val="000000"/>
                <w:kern w:val="0"/>
                <w:sz w:val="20"/>
                <w:szCs w:val="20"/>
              </w:rPr>
              <w:t>遵守</w:t>
            </w:r>
          </w:p>
        </w:tc>
        <w:tc>
          <w:tcPr>
            <w:tcW w:w="2940" w:type="dxa"/>
            <w:tcBorders>
              <w:top w:val="single" w:sz="4" w:space="0" w:color="auto"/>
              <w:left w:val="nil"/>
              <w:bottom w:val="single" w:sz="4" w:space="0" w:color="auto"/>
              <w:right w:val="single" w:sz="4" w:space="0" w:color="auto"/>
            </w:tcBorders>
            <w:noWrap/>
            <w:vAlign w:val="center"/>
          </w:tcPr>
          <w:p w14:paraId="03FA7AB6" w14:textId="77777777" w:rsidR="00B34AA2" w:rsidRPr="00D51F48" w:rsidRDefault="00B34AA2" w:rsidP="00B34AA2">
            <w:pPr>
              <w:widowControl/>
              <w:snapToGrid w:val="0"/>
              <w:jc w:val="left"/>
              <w:rPr>
                <w:rFonts w:ascii="Meiryo UI" w:eastAsia="Meiryo UI" w:hAnsi="Meiryo UI" w:cs="Times New Roman"/>
                <w:color w:val="000000"/>
                <w:kern w:val="0"/>
                <w:sz w:val="18"/>
                <w:szCs w:val="18"/>
              </w:rPr>
            </w:pPr>
          </w:p>
        </w:tc>
      </w:tr>
      <w:tr w:rsidR="00B34AA2" w:rsidRPr="00D51F48" w14:paraId="5DB78F69" w14:textId="77777777" w:rsidTr="009C3358">
        <w:trPr>
          <w:trHeight w:val="454"/>
          <w:jc w:val="center"/>
        </w:trPr>
        <w:tc>
          <w:tcPr>
            <w:tcW w:w="420" w:type="dxa"/>
            <w:tcBorders>
              <w:top w:val="single" w:sz="4" w:space="0" w:color="auto"/>
              <w:left w:val="single" w:sz="4" w:space="0" w:color="auto"/>
              <w:right w:val="single" w:sz="4" w:space="0" w:color="auto"/>
            </w:tcBorders>
            <w:shd w:val="clear" w:color="auto" w:fill="808080" w:themeFill="background1" w:themeFillShade="80"/>
            <w:vAlign w:val="center"/>
          </w:tcPr>
          <w:p w14:paraId="26B96B53" w14:textId="77777777" w:rsidR="00B34AA2" w:rsidRPr="00D51F48" w:rsidRDefault="00B34AA2" w:rsidP="00B34AA2">
            <w:pPr>
              <w:widowControl/>
              <w:snapToGrid w:val="0"/>
              <w:ind w:left="318" w:hangingChars="159" w:hanging="318"/>
              <w:rPr>
                <w:rFonts w:ascii="Meiryo UI" w:eastAsia="Meiryo UI" w:hAnsi="Meiryo UI" w:cs="Times New Roman"/>
                <w:kern w:val="0"/>
                <w:sz w:val="20"/>
                <w:szCs w:val="20"/>
              </w:rPr>
            </w:pPr>
          </w:p>
        </w:tc>
        <w:tc>
          <w:tcPr>
            <w:tcW w:w="5849" w:type="dxa"/>
            <w:gridSpan w:val="2"/>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0A5C6856" w14:textId="6F021BEE" w:rsidR="00B34AA2" w:rsidRPr="00D51F48" w:rsidRDefault="002E088E" w:rsidP="00B34AA2">
            <w:pPr>
              <w:widowControl/>
              <w:snapToGrid w:val="0"/>
              <w:ind w:left="318" w:hangingChars="159" w:hanging="318"/>
              <w:rPr>
                <w:rFonts w:ascii="Meiryo UI" w:eastAsia="Meiryo UI" w:hAnsi="Meiryo UI" w:cs="Times New Roman"/>
                <w:color w:val="FFFFFF" w:themeColor="background1"/>
                <w:kern w:val="0"/>
                <w:sz w:val="20"/>
                <w:szCs w:val="20"/>
              </w:rPr>
            </w:pPr>
            <w:r w:rsidRPr="00D51F48">
              <w:rPr>
                <w:rFonts w:ascii="Meiryo UI" w:eastAsia="Meiryo UI" w:hAnsi="Meiryo UI" w:cs="Times New Roman" w:hint="eastAsia"/>
                <w:color w:val="FFFFFF" w:themeColor="background1"/>
                <w:kern w:val="0"/>
                <w:sz w:val="20"/>
                <w:szCs w:val="20"/>
              </w:rPr>
              <w:t>２）</w:t>
            </w:r>
            <w:r w:rsidR="00B34AA2" w:rsidRPr="00D51F48">
              <w:rPr>
                <w:rFonts w:ascii="Meiryo UI" w:eastAsia="Meiryo UI" w:hAnsi="Meiryo UI" w:cs="Times New Roman" w:hint="eastAsia"/>
                <w:color w:val="FFFFFF" w:themeColor="background1"/>
                <w:kern w:val="0"/>
                <w:sz w:val="20"/>
                <w:szCs w:val="20"/>
              </w:rPr>
              <w:t xml:space="preserve"> オンライン診療システム事業者が行うべき対策</w:t>
            </w:r>
          </w:p>
          <w:p w14:paraId="113924F8" w14:textId="5C9CE725" w:rsidR="00B34AA2" w:rsidRPr="00D51F48" w:rsidRDefault="00B34AA2" w:rsidP="00B34AA2">
            <w:pPr>
              <w:widowControl/>
              <w:snapToGrid w:val="0"/>
              <w:ind w:left="318" w:hangingChars="159" w:hanging="318"/>
              <w:rPr>
                <w:rFonts w:ascii="Meiryo UI" w:eastAsia="Meiryo UI" w:hAnsi="Meiryo UI" w:cs="Times New Roman"/>
                <w:kern w:val="0"/>
                <w:sz w:val="20"/>
                <w:szCs w:val="20"/>
              </w:rPr>
            </w:pPr>
            <w:r w:rsidRPr="00D51F48">
              <w:rPr>
                <w:rFonts w:ascii="Meiryo UI" w:eastAsia="Meiryo UI" w:hAnsi="Meiryo UI" w:cs="Times New Roman" w:hint="eastAsia"/>
                <w:color w:val="FFFFFF" w:themeColor="background1"/>
                <w:kern w:val="0"/>
                <w:sz w:val="20"/>
                <w:szCs w:val="20"/>
              </w:rPr>
              <w:t xml:space="preserve">　※医療機関の医療情報管理責任者は、下記を踏まえて、所属する医師が行うべきセキュリティリスク対策を講じること。</w:t>
            </w:r>
          </w:p>
        </w:tc>
        <w:tc>
          <w:tcPr>
            <w:tcW w:w="517" w:type="dxa"/>
            <w:tcBorders>
              <w:top w:val="single" w:sz="4" w:space="0" w:color="auto"/>
              <w:left w:val="nil"/>
              <w:bottom w:val="single" w:sz="4" w:space="0" w:color="auto"/>
              <w:right w:val="single" w:sz="4" w:space="0" w:color="auto"/>
            </w:tcBorders>
            <w:shd w:val="clear" w:color="auto" w:fill="808080" w:themeFill="background1" w:themeFillShade="80"/>
            <w:vAlign w:val="center"/>
          </w:tcPr>
          <w:p w14:paraId="584BF949" w14:textId="77777777" w:rsidR="00B34AA2" w:rsidRPr="00D51F48" w:rsidRDefault="00B34AA2" w:rsidP="00B34AA2">
            <w:pPr>
              <w:widowControl/>
              <w:snapToGrid w:val="0"/>
              <w:jc w:val="center"/>
              <w:rPr>
                <w:rFonts w:ascii="Meiryo UI" w:eastAsia="Meiryo UI" w:hAnsi="Meiryo UI" w:cs="Times New Roman"/>
                <w:kern w:val="0"/>
                <w:sz w:val="20"/>
                <w:szCs w:val="20"/>
              </w:rPr>
            </w:pPr>
          </w:p>
        </w:tc>
        <w:tc>
          <w:tcPr>
            <w:tcW w:w="913" w:type="dxa"/>
            <w:tcBorders>
              <w:top w:val="single" w:sz="4" w:space="0" w:color="auto"/>
              <w:left w:val="nil"/>
              <w:bottom w:val="single" w:sz="4" w:space="0" w:color="auto"/>
              <w:right w:val="single" w:sz="4" w:space="0" w:color="auto"/>
            </w:tcBorders>
            <w:shd w:val="clear" w:color="auto" w:fill="808080" w:themeFill="background1" w:themeFillShade="80"/>
            <w:vAlign w:val="center"/>
          </w:tcPr>
          <w:p w14:paraId="75A75263" w14:textId="77777777" w:rsidR="00B34AA2" w:rsidRPr="00D51F48" w:rsidRDefault="00B34AA2" w:rsidP="00B34AA2">
            <w:pPr>
              <w:widowControl/>
              <w:snapToGrid w:val="0"/>
              <w:jc w:val="center"/>
              <w:rPr>
                <w:rFonts w:ascii="Meiryo UI" w:eastAsia="Meiryo UI" w:hAnsi="Meiryo UI" w:cs="Times New Roman"/>
                <w:color w:val="000000"/>
                <w:kern w:val="0"/>
                <w:sz w:val="20"/>
                <w:szCs w:val="20"/>
              </w:rPr>
            </w:pPr>
          </w:p>
        </w:tc>
        <w:tc>
          <w:tcPr>
            <w:tcW w:w="2940" w:type="dxa"/>
            <w:tcBorders>
              <w:top w:val="single" w:sz="4" w:space="0" w:color="auto"/>
              <w:left w:val="nil"/>
              <w:bottom w:val="single" w:sz="4" w:space="0" w:color="auto"/>
              <w:right w:val="single" w:sz="4" w:space="0" w:color="auto"/>
            </w:tcBorders>
            <w:shd w:val="clear" w:color="auto" w:fill="808080" w:themeFill="background1" w:themeFillShade="80"/>
            <w:noWrap/>
            <w:vAlign w:val="center"/>
          </w:tcPr>
          <w:p w14:paraId="4572BC88" w14:textId="77777777" w:rsidR="00B34AA2" w:rsidRPr="00D51F48" w:rsidRDefault="00B34AA2" w:rsidP="00B34AA2">
            <w:pPr>
              <w:widowControl/>
              <w:snapToGrid w:val="0"/>
              <w:jc w:val="left"/>
              <w:rPr>
                <w:rFonts w:ascii="Meiryo UI" w:eastAsia="Meiryo UI" w:hAnsi="Meiryo UI" w:cs="Times New Roman"/>
                <w:color w:val="000000"/>
                <w:kern w:val="0"/>
                <w:sz w:val="18"/>
                <w:szCs w:val="18"/>
              </w:rPr>
            </w:pPr>
          </w:p>
        </w:tc>
      </w:tr>
      <w:tr w:rsidR="00B34AA2" w:rsidRPr="00D51F48" w14:paraId="45AE93B1" w14:textId="77777777" w:rsidTr="009C3358">
        <w:trPr>
          <w:trHeight w:val="454"/>
          <w:jc w:val="center"/>
        </w:trPr>
        <w:tc>
          <w:tcPr>
            <w:tcW w:w="420" w:type="dxa"/>
            <w:tcBorders>
              <w:left w:val="single" w:sz="4" w:space="0" w:color="auto"/>
              <w:right w:val="single" w:sz="4" w:space="0" w:color="auto"/>
            </w:tcBorders>
            <w:shd w:val="clear" w:color="auto" w:fill="808080" w:themeFill="background1" w:themeFillShade="80"/>
            <w:vAlign w:val="center"/>
          </w:tcPr>
          <w:p w14:paraId="09DF7488" w14:textId="77777777" w:rsidR="00B34AA2" w:rsidRPr="00D51F48" w:rsidRDefault="00B34AA2" w:rsidP="00B34AA2">
            <w:pPr>
              <w:widowControl/>
              <w:snapToGrid w:val="0"/>
              <w:ind w:left="318" w:hangingChars="159" w:hanging="318"/>
              <w:rPr>
                <w:rFonts w:ascii="Meiryo UI" w:eastAsia="Meiryo UI" w:hAnsi="Meiryo UI" w:cs="Times New Roman"/>
                <w:kern w:val="0"/>
                <w:sz w:val="20"/>
                <w:szCs w:val="20"/>
              </w:rPr>
            </w:pPr>
          </w:p>
        </w:tc>
        <w:tc>
          <w:tcPr>
            <w:tcW w:w="5849" w:type="dxa"/>
            <w:gridSpan w:val="2"/>
            <w:tcBorders>
              <w:top w:val="single" w:sz="4" w:space="0" w:color="auto"/>
              <w:left w:val="single" w:sz="4" w:space="0" w:color="auto"/>
              <w:bottom w:val="single" w:sz="4" w:space="0" w:color="auto"/>
              <w:right w:val="single" w:sz="4" w:space="0" w:color="auto"/>
            </w:tcBorders>
            <w:vAlign w:val="center"/>
          </w:tcPr>
          <w:p w14:paraId="068CE634" w14:textId="0B852C75" w:rsidR="00B34AA2" w:rsidRPr="00D51F48" w:rsidRDefault="00B34AA2" w:rsidP="00B34AA2">
            <w:pPr>
              <w:widowControl/>
              <w:snapToGrid w:val="0"/>
              <w:ind w:left="318" w:hangingChars="159" w:hanging="318"/>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ⅰ オンライン診療システムを提供する事業者は、下記を備えたオンライン診療システムを構築し、下記２－１）の項目を満たすセキュリティ面で安全な状態を保つ。</w:t>
            </w:r>
          </w:p>
        </w:tc>
        <w:tc>
          <w:tcPr>
            <w:tcW w:w="517" w:type="dxa"/>
            <w:tcBorders>
              <w:top w:val="single" w:sz="4" w:space="0" w:color="auto"/>
              <w:left w:val="nil"/>
              <w:bottom w:val="single" w:sz="4" w:space="0" w:color="auto"/>
              <w:right w:val="single" w:sz="4" w:space="0" w:color="auto"/>
            </w:tcBorders>
            <w:vAlign w:val="center"/>
          </w:tcPr>
          <w:p w14:paraId="66680792" w14:textId="4989E8EE" w:rsidR="00B34AA2" w:rsidRPr="00D51F48" w:rsidRDefault="00B34AA2" w:rsidP="00B34AA2">
            <w:pPr>
              <w:widowControl/>
              <w:snapToGrid w:val="0"/>
              <w:jc w:val="center"/>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w:t>
            </w:r>
          </w:p>
        </w:tc>
        <w:tc>
          <w:tcPr>
            <w:tcW w:w="913" w:type="dxa"/>
            <w:tcBorders>
              <w:top w:val="single" w:sz="4" w:space="0" w:color="auto"/>
              <w:left w:val="nil"/>
              <w:bottom w:val="single" w:sz="4" w:space="0" w:color="auto"/>
              <w:right w:val="single" w:sz="4" w:space="0" w:color="auto"/>
            </w:tcBorders>
            <w:shd w:val="clear" w:color="auto" w:fill="FFF2CC" w:themeFill="accent4" w:themeFillTint="33"/>
            <w:vAlign w:val="center"/>
          </w:tcPr>
          <w:p w14:paraId="3FF74C19" w14:textId="4AB9DA9C" w:rsidR="00B34AA2" w:rsidRPr="00D51F48" w:rsidRDefault="00B34AA2" w:rsidP="00B34AA2">
            <w:pPr>
              <w:widowControl/>
              <w:snapToGrid w:val="0"/>
              <w:jc w:val="center"/>
              <w:rPr>
                <w:rFonts w:ascii="Meiryo UI" w:eastAsia="Meiryo UI" w:hAnsi="Meiryo UI" w:cs="Times New Roman"/>
                <w:color w:val="000000"/>
                <w:kern w:val="0"/>
                <w:sz w:val="20"/>
                <w:szCs w:val="20"/>
              </w:rPr>
            </w:pPr>
            <w:r w:rsidRPr="00D51F48">
              <w:rPr>
                <w:rFonts w:ascii="Meiryo UI" w:eastAsia="Meiryo UI" w:hAnsi="Meiryo UI" w:cs="Times New Roman" w:hint="eastAsia"/>
                <w:color w:val="000000"/>
                <w:kern w:val="0"/>
                <w:sz w:val="20"/>
                <w:szCs w:val="20"/>
              </w:rPr>
              <w:t>遵守</w:t>
            </w:r>
          </w:p>
        </w:tc>
        <w:tc>
          <w:tcPr>
            <w:tcW w:w="2940" w:type="dxa"/>
            <w:tcBorders>
              <w:top w:val="single" w:sz="4" w:space="0" w:color="auto"/>
              <w:left w:val="nil"/>
              <w:bottom w:val="single" w:sz="4" w:space="0" w:color="auto"/>
              <w:right w:val="single" w:sz="4" w:space="0" w:color="auto"/>
            </w:tcBorders>
            <w:noWrap/>
            <w:vAlign w:val="center"/>
          </w:tcPr>
          <w:p w14:paraId="4117B604" w14:textId="77777777" w:rsidR="00B34AA2" w:rsidRPr="00D51F48" w:rsidRDefault="00B34AA2" w:rsidP="00B34AA2">
            <w:pPr>
              <w:widowControl/>
              <w:snapToGrid w:val="0"/>
              <w:jc w:val="left"/>
              <w:rPr>
                <w:rFonts w:ascii="Meiryo UI" w:eastAsia="Meiryo UI" w:hAnsi="Meiryo UI" w:cs="Times New Roman"/>
                <w:color w:val="000000"/>
                <w:kern w:val="0"/>
                <w:sz w:val="18"/>
                <w:szCs w:val="18"/>
              </w:rPr>
            </w:pPr>
          </w:p>
        </w:tc>
      </w:tr>
      <w:tr w:rsidR="00B34AA2" w:rsidRPr="00D51F48" w14:paraId="7A894DA3" w14:textId="77777777" w:rsidTr="009C3358">
        <w:trPr>
          <w:trHeight w:val="454"/>
          <w:jc w:val="center"/>
        </w:trPr>
        <w:tc>
          <w:tcPr>
            <w:tcW w:w="420" w:type="dxa"/>
            <w:tcBorders>
              <w:left w:val="single" w:sz="4" w:space="0" w:color="auto"/>
              <w:bottom w:val="single" w:sz="4" w:space="0" w:color="auto"/>
              <w:right w:val="single" w:sz="4" w:space="0" w:color="auto"/>
            </w:tcBorders>
            <w:shd w:val="clear" w:color="auto" w:fill="808080" w:themeFill="background1" w:themeFillShade="80"/>
            <w:vAlign w:val="center"/>
          </w:tcPr>
          <w:p w14:paraId="7CF22BBB" w14:textId="77777777" w:rsidR="00B34AA2" w:rsidRPr="00D51F48" w:rsidRDefault="00B34AA2" w:rsidP="00B34AA2">
            <w:pPr>
              <w:widowControl/>
              <w:snapToGrid w:val="0"/>
              <w:ind w:left="318" w:hangingChars="159" w:hanging="318"/>
              <w:rPr>
                <w:rFonts w:ascii="Meiryo UI" w:eastAsia="Meiryo UI" w:hAnsi="Meiryo UI" w:cs="Times New Roman"/>
                <w:kern w:val="0"/>
                <w:sz w:val="20"/>
                <w:szCs w:val="20"/>
              </w:rPr>
            </w:pPr>
          </w:p>
        </w:tc>
        <w:tc>
          <w:tcPr>
            <w:tcW w:w="5849" w:type="dxa"/>
            <w:gridSpan w:val="2"/>
            <w:tcBorders>
              <w:top w:val="single" w:sz="4" w:space="0" w:color="auto"/>
              <w:left w:val="single" w:sz="4" w:space="0" w:color="auto"/>
              <w:bottom w:val="single" w:sz="4" w:space="0" w:color="auto"/>
              <w:right w:val="single" w:sz="4" w:space="0" w:color="auto"/>
            </w:tcBorders>
            <w:vAlign w:val="center"/>
          </w:tcPr>
          <w:p w14:paraId="0BAAD9DA" w14:textId="0F074E76" w:rsidR="00B34AA2" w:rsidRPr="00D51F48" w:rsidRDefault="00B34AA2" w:rsidP="00B34AA2">
            <w:pPr>
              <w:widowControl/>
              <w:snapToGrid w:val="0"/>
              <w:ind w:left="318" w:hangingChars="159" w:hanging="318"/>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ⅱ オンライン診療システムを医療機関が導入する際、事業者は、医療機関に対して、医療機関が十分に理解できるまで、オンライン診療システムのセキュリティ等（※）に関する説明を行う（分かりやすい説明資料等を作成し医療機関に提示することが望ましい。）。</w:t>
            </w:r>
          </w:p>
        </w:tc>
        <w:tc>
          <w:tcPr>
            <w:tcW w:w="517" w:type="dxa"/>
            <w:tcBorders>
              <w:top w:val="single" w:sz="4" w:space="0" w:color="auto"/>
              <w:left w:val="nil"/>
              <w:bottom w:val="single" w:sz="4" w:space="0" w:color="auto"/>
              <w:right w:val="single" w:sz="4" w:space="0" w:color="auto"/>
            </w:tcBorders>
            <w:vAlign w:val="center"/>
          </w:tcPr>
          <w:p w14:paraId="347447C1" w14:textId="4D6BB709" w:rsidR="00B34AA2" w:rsidRPr="00D51F48" w:rsidRDefault="00B34AA2" w:rsidP="00B34AA2">
            <w:pPr>
              <w:widowControl/>
              <w:snapToGrid w:val="0"/>
              <w:jc w:val="center"/>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w:t>
            </w:r>
          </w:p>
        </w:tc>
        <w:tc>
          <w:tcPr>
            <w:tcW w:w="913" w:type="dxa"/>
            <w:tcBorders>
              <w:top w:val="single" w:sz="4" w:space="0" w:color="auto"/>
              <w:left w:val="nil"/>
              <w:bottom w:val="single" w:sz="4" w:space="0" w:color="auto"/>
              <w:right w:val="single" w:sz="4" w:space="0" w:color="auto"/>
            </w:tcBorders>
            <w:shd w:val="clear" w:color="auto" w:fill="FFF2CC" w:themeFill="accent4" w:themeFillTint="33"/>
            <w:vAlign w:val="center"/>
          </w:tcPr>
          <w:p w14:paraId="6BF17C7F" w14:textId="3859AC3C" w:rsidR="00B34AA2" w:rsidRPr="00D51F48" w:rsidRDefault="00B34AA2" w:rsidP="00B34AA2">
            <w:pPr>
              <w:widowControl/>
              <w:snapToGrid w:val="0"/>
              <w:jc w:val="center"/>
              <w:rPr>
                <w:rFonts w:ascii="Meiryo UI" w:eastAsia="Meiryo UI" w:hAnsi="Meiryo UI" w:cs="Times New Roman"/>
                <w:color w:val="000000"/>
                <w:kern w:val="0"/>
                <w:sz w:val="20"/>
                <w:szCs w:val="20"/>
              </w:rPr>
            </w:pPr>
            <w:r w:rsidRPr="00D51F48">
              <w:rPr>
                <w:rFonts w:ascii="Meiryo UI" w:eastAsia="Meiryo UI" w:hAnsi="Meiryo UI" w:cs="Times New Roman" w:hint="eastAsia"/>
                <w:color w:val="000000"/>
                <w:kern w:val="0"/>
                <w:sz w:val="20"/>
                <w:szCs w:val="20"/>
              </w:rPr>
              <w:t>遵守</w:t>
            </w:r>
          </w:p>
        </w:tc>
        <w:tc>
          <w:tcPr>
            <w:tcW w:w="2940" w:type="dxa"/>
            <w:tcBorders>
              <w:top w:val="single" w:sz="4" w:space="0" w:color="auto"/>
              <w:left w:val="nil"/>
              <w:bottom w:val="single" w:sz="4" w:space="0" w:color="auto"/>
              <w:right w:val="single" w:sz="4" w:space="0" w:color="auto"/>
            </w:tcBorders>
            <w:noWrap/>
            <w:vAlign w:val="center"/>
          </w:tcPr>
          <w:p w14:paraId="471E900E" w14:textId="7E93AD13" w:rsidR="00B34AA2" w:rsidRPr="00D51F48" w:rsidRDefault="00B34AA2" w:rsidP="008D41CF">
            <w:pPr>
              <w:widowControl/>
              <w:snapToGrid w:val="0"/>
              <w:ind w:left="180" w:hangingChars="100" w:hanging="180"/>
              <w:jc w:val="left"/>
              <w:rPr>
                <w:rFonts w:ascii="Meiryo UI" w:eastAsia="Meiryo UI" w:hAnsi="Meiryo UI" w:cs="Times New Roman"/>
                <w:color w:val="000000"/>
                <w:kern w:val="0"/>
                <w:sz w:val="18"/>
                <w:szCs w:val="18"/>
              </w:rPr>
            </w:pPr>
            <w:r w:rsidRPr="00D51F48">
              <w:rPr>
                <w:rFonts w:ascii="Meiryo UI" w:eastAsia="Meiryo UI" w:hAnsi="Meiryo UI" w:cs="Times New Roman" w:hint="eastAsia"/>
                <w:kern w:val="0"/>
                <w:sz w:val="18"/>
                <w:szCs w:val="18"/>
              </w:rPr>
              <w:t>※患者および医療機関がシステムを利用する際の権利、義務、情報漏洩・不正アクセス等のセキュリティリスク、医療機関・患者双方のセキュリティ対策の内容、患者への影響等</w:t>
            </w:r>
          </w:p>
        </w:tc>
      </w:tr>
      <w:tr w:rsidR="008D41CF" w:rsidRPr="00D51F48" w14:paraId="11369F96" w14:textId="77777777" w:rsidTr="009C3358">
        <w:trPr>
          <w:trHeight w:val="454"/>
          <w:jc w:val="center"/>
        </w:trPr>
        <w:tc>
          <w:tcPr>
            <w:tcW w:w="844" w:type="dxa"/>
            <w:gridSpan w:val="2"/>
            <w:tcBorders>
              <w:top w:val="single" w:sz="4" w:space="0" w:color="auto"/>
              <w:left w:val="single" w:sz="4" w:space="0" w:color="auto"/>
              <w:right w:val="single" w:sz="4" w:space="0" w:color="auto"/>
            </w:tcBorders>
            <w:shd w:val="clear" w:color="auto" w:fill="808080" w:themeFill="background1" w:themeFillShade="80"/>
            <w:vAlign w:val="center"/>
          </w:tcPr>
          <w:p w14:paraId="4821BF9B" w14:textId="77777777" w:rsidR="008D41CF" w:rsidRPr="00D51F48" w:rsidRDefault="008D41CF" w:rsidP="008D41CF">
            <w:pPr>
              <w:widowControl/>
              <w:snapToGrid w:val="0"/>
              <w:ind w:left="318" w:hangingChars="159" w:hanging="318"/>
              <w:rPr>
                <w:rFonts w:ascii="Meiryo UI" w:eastAsia="Meiryo UI" w:hAnsi="Meiryo UI" w:cs="Times New Roman"/>
                <w:kern w:val="0"/>
                <w:sz w:val="20"/>
                <w:szCs w:val="20"/>
              </w:rPr>
            </w:pPr>
          </w:p>
        </w:tc>
        <w:tc>
          <w:tcPr>
            <w:tcW w:w="5425"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56A683CB" w14:textId="08BC423B" w:rsidR="008D41CF" w:rsidRPr="00D51F48" w:rsidRDefault="008D41CF" w:rsidP="008D41CF">
            <w:pPr>
              <w:widowControl/>
              <w:snapToGrid w:val="0"/>
              <w:ind w:left="318" w:hangingChars="159" w:hanging="318"/>
              <w:rPr>
                <w:rFonts w:ascii="Meiryo UI" w:eastAsia="Meiryo UI" w:hAnsi="Meiryo UI" w:cs="Times New Roman"/>
                <w:kern w:val="0"/>
                <w:sz w:val="20"/>
                <w:szCs w:val="20"/>
              </w:rPr>
            </w:pPr>
            <w:r w:rsidRPr="00D51F48">
              <w:rPr>
                <w:rFonts w:ascii="Meiryo UI" w:eastAsia="Meiryo UI" w:hAnsi="Meiryo UI" w:cs="Times New Roman" w:hint="eastAsia"/>
                <w:color w:val="FFFFFF" w:themeColor="background1"/>
                <w:kern w:val="0"/>
                <w:sz w:val="20"/>
                <w:szCs w:val="20"/>
              </w:rPr>
              <w:t xml:space="preserve">　2-1) 基本事項</w:t>
            </w:r>
          </w:p>
        </w:tc>
        <w:tc>
          <w:tcPr>
            <w:tcW w:w="517" w:type="dxa"/>
            <w:tcBorders>
              <w:top w:val="single" w:sz="4" w:space="0" w:color="auto"/>
              <w:left w:val="nil"/>
              <w:bottom w:val="single" w:sz="4" w:space="0" w:color="auto"/>
              <w:right w:val="single" w:sz="4" w:space="0" w:color="auto"/>
            </w:tcBorders>
            <w:shd w:val="clear" w:color="auto" w:fill="808080" w:themeFill="background1" w:themeFillShade="80"/>
            <w:vAlign w:val="center"/>
          </w:tcPr>
          <w:p w14:paraId="4D1AF264" w14:textId="77777777" w:rsidR="008D41CF" w:rsidRPr="00D51F48" w:rsidRDefault="008D41CF" w:rsidP="008D41CF">
            <w:pPr>
              <w:widowControl/>
              <w:snapToGrid w:val="0"/>
              <w:jc w:val="center"/>
              <w:rPr>
                <w:rFonts w:ascii="Meiryo UI" w:eastAsia="Meiryo UI" w:hAnsi="Meiryo UI" w:cs="Times New Roman"/>
                <w:kern w:val="0"/>
                <w:sz w:val="20"/>
                <w:szCs w:val="20"/>
              </w:rPr>
            </w:pPr>
          </w:p>
        </w:tc>
        <w:tc>
          <w:tcPr>
            <w:tcW w:w="913" w:type="dxa"/>
            <w:tcBorders>
              <w:top w:val="single" w:sz="4" w:space="0" w:color="auto"/>
              <w:left w:val="nil"/>
              <w:bottom w:val="single" w:sz="4" w:space="0" w:color="auto"/>
              <w:right w:val="single" w:sz="4" w:space="0" w:color="auto"/>
            </w:tcBorders>
            <w:shd w:val="clear" w:color="auto" w:fill="808080" w:themeFill="background1" w:themeFillShade="80"/>
            <w:vAlign w:val="center"/>
          </w:tcPr>
          <w:p w14:paraId="1DD1B288" w14:textId="77777777" w:rsidR="008D41CF" w:rsidRPr="00D51F48" w:rsidRDefault="008D41CF" w:rsidP="008D41CF">
            <w:pPr>
              <w:widowControl/>
              <w:snapToGrid w:val="0"/>
              <w:jc w:val="center"/>
              <w:rPr>
                <w:rFonts w:ascii="Meiryo UI" w:eastAsia="Meiryo UI" w:hAnsi="Meiryo UI" w:cs="Times New Roman"/>
                <w:color w:val="000000"/>
                <w:kern w:val="0"/>
                <w:sz w:val="20"/>
                <w:szCs w:val="20"/>
              </w:rPr>
            </w:pPr>
          </w:p>
        </w:tc>
        <w:tc>
          <w:tcPr>
            <w:tcW w:w="2940" w:type="dxa"/>
            <w:tcBorders>
              <w:top w:val="single" w:sz="4" w:space="0" w:color="auto"/>
              <w:left w:val="nil"/>
              <w:bottom w:val="single" w:sz="4" w:space="0" w:color="auto"/>
              <w:right w:val="single" w:sz="4" w:space="0" w:color="auto"/>
            </w:tcBorders>
            <w:shd w:val="clear" w:color="auto" w:fill="808080" w:themeFill="background1" w:themeFillShade="80"/>
            <w:noWrap/>
            <w:vAlign w:val="center"/>
          </w:tcPr>
          <w:p w14:paraId="496A61CC" w14:textId="77777777" w:rsidR="008D41CF" w:rsidRPr="00D51F48" w:rsidRDefault="008D41CF" w:rsidP="008D41CF">
            <w:pPr>
              <w:widowControl/>
              <w:snapToGrid w:val="0"/>
              <w:jc w:val="left"/>
              <w:rPr>
                <w:rFonts w:ascii="Meiryo UI" w:eastAsia="Meiryo UI" w:hAnsi="Meiryo UI" w:cs="Times New Roman"/>
                <w:color w:val="000000"/>
                <w:kern w:val="0"/>
                <w:sz w:val="18"/>
                <w:szCs w:val="18"/>
              </w:rPr>
            </w:pPr>
          </w:p>
        </w:tc>
      </w:tr>
      <w:tr w:rsidR="008D41CF" w:rsidRPr="00D51F48" w14:paraId="7A83D546" w14:textId="77777777" w:rsidTr="009C3358">
        <w:trPr>
          <w:trHeight w:val="454"/>
          <w:jc w:val="center"/>
        </w:trPr>
        <w:tc>
          <w:tcPr>
            <w:tcW w:w="844" w:type="dxa"/>
            <w:gridSpan w:val="2"/>
            <w:tcBorders>
              <w:left w:val="single" w:sz="4" w:space="0" w:color="auto"/>
              <w:right w:val="single" w:sz="4" w:space="0" w:color="auto"/>
            </w:tcBorders>
            <w:shd w:val="clear" w:color="auto" w:fill="808080" w:themeFill="background1" w:themeFillShade="80"/>
            <w:vAlign w:val="center"/>
          </w:tcPr>
          <w:p w14:paraId="4F225C24" w14:textId="77777777" w:rsidR="008D41CF" w:rsidRPr="00D51F48" w:rsidRDefault="008D41CF" w:rsidP="008D41CF">
            <w:pPr>
              <w:widowControl/>
              <w:snapToGrid w:val="0"/>
              <w:ind w:left="318" w:hangingChars="159" w:hanging="318"/>
              <w:rPr>
                <w:rFonts w:ascii="Meiryo UI" w:eastAsia="Meiryo UI" w:hAnsi="Meiryo UI" w:cs="Times New Roman"/>
                <w:kern w:val="0"/>
                <w:sz w:val="20"/>
                <w:szCs w:val="20"/>
              </w:rPr>
            </w:pPr>
          </w:p>
        </w:tc>
        <w:tc>
          <w:tcPr>
            <w:tcW w:w="5425" w:type="dxa"/>
            <w:tcBorders>
              <w:top w:val="single" w:sz="4" w:space="0" w:color="auto"/>
              <w:left w:val="single" w:sz="4" w:space="0" w:color="auto"/>
              <w:bottom w:val="single" w:sz="4" w:space="0" w:color="auto"/>
              <w:right w:val="single" w:sz="4" w:space="0" w:color="auto"/>
            </w:tcBorders>
            <w:vAlign w:val="center"/>
          </w:tcPr>
          <w:p w14:paraId="3EB35B88" w14:textId="39459804" w:rsidR="008D41CF" w:rsidRPr="00D51F48" w:rsidRDefault="008D41CF" w:rsidP="008D41CF">
            <w:pPr>
              <w:widowControl/>
              <w:snapToGrid w:val="0"/>
              <w:ind w:left="318" w:hangingChars="159" w:hanging="318"/>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ⅰ 医療機関に対して、医療機関が負う情報漏洩・不正アクセス等のセキュリティリスク及びシステム障害時の診療への影響を明確に説明する。</w:t>
            </w:r>
          </w:p>
        </w:tc>
        <w:tc>
          <w:tcPr>
            <w:tcW w:w="517" w:type="dxa"/>
            <w:tcBorders>
              <w:top w:val="single" w:sz="4" w:space="0" w:color="auto"/>
              <w:left w:val="nil"/>
              <w:bottom w:val="single" w:sz="4" w:space="0" w:color="auto"/>
              <w:right w:val="single" w:sz="4" w:space="0" w:color="auto"/>
            </w:tcBorders>
            <w:vAlign w:val="center"/>
          </w:tcPr>
          <w:p w14:paraId="01CB5903" w14:textId="32C37D22" w:rsidR="008D41CF" w:rsidRPr="00D51F48" w:rsidRDefault="008D41CF" w:rsidP="008D41CF">
            <w:pPr>
              <w:widowControl/>
              <w:snapToGrid w:val="0"/>
              <w:jc w:val="center"/>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w:t>
            </w:r>
          </w:p>
        </w:tc>
        <w:tc>
          <w:tcPr>
            <w:tcW w:w="913" w:type="dxa"/>
            <w:tcBorders>
              <w:top w:val="single" w:sz="4" w:space="0" w:color="auto"/>
              <w:left w:val="nil"/>
              <w:bottom w:val="single" w:sz="4" w:space="0" w:color="auto"/>
              <w:right w:val="single" w:sz="4" w:space="0" w:color="auto"/>
            </w:tcBorders>
            <w:shd w:val="clear" w:color="auto" w:fill="FFF2CC" w:themeFill="accent4" w:themeFillTint="33"/>
            <w:vAlign w:val="center"/>
          </w:tcPr>
          <w:p w14:paraId="71226B14" w14:textId="10A43F05" w:rsidR="008D41CF" w:rsidRPr="00D51F48" w:rsidRDefault="008D41CF" w:rsidP="008D41CF">
            <w:pPr>
              <w:widowControl/>
              <w:snapToGrid w:val="0"/>
              <w:jc w:val="center"/>
              <w:rPr>
                <w:rFonts w:ascii="Meiryo UI" w:eastAsia="Meiryo UI" w:hAnsi="Meiryo UI" w:cs="Times New Roman"/>
                <w:color w:val="000000"/>
                <w:kern w:val="0"/>
                <w:sz w:val="20"/>
                <w:szCs w:val="20"/>
              </w:rPr>
            </w:pPr>
            <w:r w:rsidRPr="00D51F48">
              <w:rPr>
                <w:rFonts w:ascii="Meiryo UI" w:eastAsia="Meiryo UI" w:hAnsi="Meiryo UI" w:cs="Times New Roman" w:hint="eastAsia"/>
                <w:color w:val="000000"/>
                <w:kern w:val="0"/>
                <w:sz w:val="20"/>
                <w:szCs w:val="20"/>
              </w:rPr>
              <w:t>遵守</w:t>
            </w:r>
          </w:p>
        </w:tc>
        <w:tc>
          <w:tcPr>
            <w:tcW w:w="2940" w:type="dxa"/>
            <w:tcBorders>
              <w:top w:val="single" w:sz="4" w:space="0" w:color="auto"/>
              <w:left w:val="nil"/>
              <w:bottom w:val="single" w:sz="4" w:space="0" w:color="auto"/>
              <w:right w:val="single" w:sz="4" w:space="0" w:color="auto"/>
            </w:tcBorders>
            <w:noWrap/>
            <w:vAlign w:val="center"/>
          </w:tcPr>
          <w:p w14:paraId="2A50D839" w14:textId="77777777" w:rsidR="008D41CF" w:rsidRPr="00D51F48" w:rsidRDefault="008D41CF" w:rsidP="008D41CF">
            <w:pPr>
              <w:widowControl/>
              <w:snapToGrid w:val="0"/>
              <w:jc w:val="left"/>
              <w:rPr>
                <w:rFonts w:ascii="Meiryo UI" w:eastAsia="Meiryo UI" w:hAnsi="Meiryo UI" w:cs="Times New Roman"/>
                <w:color w:val="000000"/>
                <w:kern w:val="0"/>
                <w:sz w:val="18"/>
                <w:szCs w:val="18"/>
              </w:rPr>
            </w:pPr>
          </w:p>
        </w:tc>
      </w:tr>
      <w:tr w:rsidR="008D41CF" w:rsidRPr="00D51F48" w14:paraId="77F6AAB2" w14:textId="77777777" w:rsidTr="009C3358">
        <w:trPr>
          <w:trHeight w:val="454"/>
          <w:jc w:val="center"/>
        </w:trPr>
        <w:tc>
          <w:tcPr>
            <w:tcW w:w="844" w:type="dxa"/>
            <w:gridSpan w:val="2"/>
            <w:tcBorders>
              <w:left w:val="single" w:sz="4" w:space="0" w:color="auto"/>
              <w:right w:val="single" w:sz="4" w:space="0" w:color="auto"/>
            </w:tcBorders>
            <w:shd w:val="clear" w:color="auto" w:fill="808080" w:themeFill="background1" w:themeFillShade="80"/>
            <w:vAlign w:val="center"/>
          </w:tcPr>
          <w:p w14:paraId="7509805B" w14:textId="77777777" w:rsidR="008D41CF" w:rsidRPr="00D51F48" w:rsidRDefault="008D41CF" w:rsidP="008D41CF">
            <w:pPr>
              <w:widowControl/>
              <w:snapToGrid w:val="0"/>
              <w:ind w:left="318" w:hangingChars="159" w:hanging="318"/>
              <w:rPr>
                <w:rFonts w:ascii="Meiryo UI" w:eastAsia="Meiryo UI" w:hAnsi="Meiryo UI" w:cs="Times New Roman"/>
                <w:kern w:val="0"/>
                <w:sz w:val="20"/>
                <w:szCs w:val="20"/>
              </w:rPr>
            </w:pPr>
          </w:p>
        </w:tc>
        <w:tc>
          <w:tcPr>
            <w:tcW w:w="5425" w:type="dxa"/>
            <w:tcBorders>
              <w:top w:val="single" w:sz="4" w:space="0" w:color="auto"/>
              <w:left w:val="single" w:sz="4" w:space="0" w:color="auto"/>
              <w:bottom w:val="single" w:sz="4" w:space="0" w:color="auto"/>
              <w:right w:val="single" w:sz="4" w:space="0" w:color="auto"/>
            </w:tcBorders>
            <w:vAlign w:val="center"/>
          </w:tcPr>
          <w:p w14:paraId="1D9C463D" w14:textId="3DE5AF57" w:rsidR="008D41CF" w:rsidRPr="00D51F48" w:rsidRDefault="008D41CF" w:rsidP="008D41CF">
            <w:pPr>
              <w:widowControl/>
              <w:snapToGrid w:val="0"/>
              <w:ind w:left="318" w:hangingChars="159" w:hanging="318"/>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ⅱ 事業者は医療機関に対して、オンライン診療のセキュリティに係る責任分界点について明確に説明し、合意した範囲において責任を負う。</w:t>
            </w:r>
          </w:p>
        </w:tc>
        <w:tc>
          <w:tcPr>
            <w:tcW w:w="517" w:type="dxa"/>
            <w:tcBorders>
              <w:top w:val="single" w:sz="4" w:space="0" w:color="auto"/>
              <w:left w:val="nil"/>
              <w:bottom w:val="single" w:sz="4" w:space="0" w:color="auto"/>
              <w:right w:val="single" w:sz="4" w:space="0" w:color="auto"/>
            </w:tcBorders>
            <w:vAlign w:val="center"/>
          </w:tcPr>
          <w:p w14:paraId="0F3F57D9" w14:textId="319725F6" w:rsidR="008D41CF" w:rsidRPr="00D51F48" w:rsidRDefault="008D41CF" w:rsidP="008D41CF">
            <w:pPr>
              <w:widowControl/>
              <w:snapToGrid w:val="0"/>
              <w:jc w:val="center"/>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w:t>
            </w:r>
          </w:p>
        </w:tc>
        <w:tc>
          <w:tcPr>
            <w:tcW w:w="913" w:type="dxa"/>
            <w:tcBorders>
              <w:top w:val="single" w:sz="4" w:space="0" w:color="auto"/>
              <w:left w:val="nil"/>
              <w:bottom w:val="single" w:sz="4" w:space="0" w:color="auto"/>
              <w:right w:val="single" w:sz="4" w:space="0" w:color="auto"/>
            </w:tcBorders>
            <w:shd w:val="clear" w:color="auto" w:fill="FFF2CC" w:themeFill="accent4" w:themeFillTint="33"/>
            <w:vAlign w:val="center"/>
          </w:tcPr>
          <w:p w14:paraId="0C19D077" w14:textId="0E98188D" w:rsidR="008D41CF" w:rsidRPr="00D51F48" w:rsidRDefault="008D41CF" w:rsidP="008D41CF">
            <w:pPr>
              <w:widowControl/>
              <w:snapToGrid w:val="0"/>
              <w:jc w:val="center"/>
              <w:rPr>
                <w:rFonts w:ascii="Meiryo UI" w:eastAsia="Meiryo UI" w:hAnsi="Meiryo UI" w:cs="Times New Roman"/>
                <w:color w:val="000000"/>
                <w:kern w:val="0"/>
                <w:sz w:val="20"/>
                <w:szCs w:val="20"/>
              </w:rPr>
            </w:pPr>
            <w:r w:rsidRPr="00D51F48">
              <w:rPr>
                <w:rFonts w:ascii="Meiryo UI" w:eastAsia="Meiryo UI" w:hAnsi="Meiryo UI" w:cs="Times New Roman" w:hint="eastAsia"/>
                <w:color w:val="000000"/>
                <w:kern w:val="0"/>
                <w:sz w:val="20"/>
                <w:szCs w:val="20"/>
              </w:rPr>
              <w:t>遵守</w:t>
            </w:r>
          </w:p>
        </w:tc>
        <w:tc>
          <w:tcPr>
            <w:tcW w:w="2940" w:type="dxa"/>
            <w:tcBorders>
              <w:top w:val="single" w:sz="4" w:space="0" w:color="auto"/>
              <w:left w:val="nil"/>
              <w:bottom w:val="single" w:sz="4" w:space="0" w:color="auto"/>
              <w:right w:val="single" w:sz="4" w:space="0" w:color="auto"/>
            </w:tcBorders>
            <w:noWrap/>
            <w:vAlign w:val="center"/>
          </w:tcPr>
          <w:p w14:paraId="62EEA32C" w14:textId="77777777" w:rsidR="008D41CF" w:rsidRPr="00D51F48" w:rsidRDefault="008D41CF" w:rsidP="008D41CF">
            <w:pPr>
              <w:widowControl/>
              <w:snapToGrid w:val="0"/>
              <w:jc w:val="left"/>
              <w:rPr>
                <w:rFonts w:ascii="Meiryo UI" w:eastAsia="Meiryo UI" w:hAnsi="Meiryo UI" w:cs="Times New Roman"/>
                <w:color w:val="000000"/>
                <w:kern w:val="0"/>
                <w:sz w:val="18"/>
                <w:szCs w:val="18"/>
              </w:rPr>
            </w:pPr>
          </w:p>
        </w:tc>
      </w:tr>
      <w:tr w:rsidR="008D41CF" w:rsidRPr="00D51F48" w14:paraId="7900C853" w14:textId="77777777" w:rsidTr="009C3358">
        <w:trPr>
          <w:trHeight w:val="454"/>
          <w:jc w:val="center"/>
        </w:trPr>
        <w:tc>
          <w:tcPr>
            <w:tcW w:w="844" w:type="dxa"/>
            <w:gridSpan w:val="2"/>
            <w:tcBorders>
              <w:left w:val="single" w:sz="4" w:space="0" w:color="auto"/>
              <w:right w:val="single" w:sz="4" w:space="0" w:color="auto"/>
            </w:tcBorders>
            <w:shd w:val="clear" w:color="auto" w:fill="808080" w:themeFill="background1" w:themeFillShade="80"/>
            <w:vAlign w:val="center"/>
          </w:tcPr>
          <w:p w14:paraId="44125F0A" w14:textId="77777777" w:rsidR="008D41CF" w:rsidRPr="00D51F48" w:rsidRDefault="008D41CF" w:rsidP="008D41CF">
            <w:pPr>
              <w:widowControl/>
              <w:snapToGrid w:val="0"/>
              <w:ind w:left="318" w:hangingChars="159" w:hanging="318"/>
              <w:rPr>
                <w:rFonts w:ascii="Meiryo UI" w:eastAsia="Meiryo UI" w:hAnsi="Meiryo UI" w:cs="Times New Roman"/>
                <w:kern w:val="0"/>
                <w:sz w:val="20"/>
                <w:szCs w:val="20"/>
              </w:rPr>
            </w:pPr>
          </w:p>
        </w:tc>
        <w:tc>
          <w:tcPr>
            <w:tcW w:w="5425" w:type="dxa"/>
            <w:tcBorders>
              <w:top w:val="single" w:sz="4" w:space="0" w:color="auto"/>
              <w:left w:val="single" w:sz="4" w:space="0" w:color="auto"/>
              <w:bottom w:val="single" w:sz="4" w:space="0" w:color="auto"/>
              <w:right w:val="single" w:sz="4" w:space="0" w:color="auto"/>
            </w:tcBorders>
            <w:vAlign w:val="center"/>
          </w:tcPr>
          <w:p w14:paraId="6F030836" w14:textId="2F8466F0" w:rsidR="008D41CF" w:rsidRPr="00D51F48" w:rsidRDefault="008D41CF" w:rsidP="008D41CF">
            <w:pPr>
              <w:widowControl/>
              <w:snapToGrid w:val="0"/>
              <w:ind w:left="318" w:hangingChars="159" w:hanging="318"/>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ⅲ オンライン診療システムの中にビデオ会議システム等の汎用サービスを組み込んだシステムにおいても、事業者はシステム全般のセキュリティリスクについて、医療機関に明確に説明し、合意した責任分界点の範囲において責任を負う。</w:t>
            </w:r>
          </w:p>
        </w:tc>
        <w:tc>
          <w:tcPr>
            <w:tcW w:w="517" w:type="dxa"/>
            <w:tcBorders>
              <w:top w:val="single" w:sz="4" w:space="0" w:color="auto"/>
              <w:left w:val="nil"/>
              <w:bottom w:val="single" w:sz="4" w:space="0" w:color="auto"/>
              <w:right w:val="single" w:sz="4" w:space="0" w:color="auto"/>
            </w:tcBorders>
            <w:vAlign w:val="center"/>
          </w:tcPr>
          <w:p w14:paraId="625EDFF9" w14:textId="728AA0D8" w:rsidR="008D41CF" w:rsidRPr="00D51F48" w:rsidRDefault="008D41CF" w:rsidP="008D41CF">
            <w:pPr>
              <w:widowControl/>
              <w:snapToGrid w:val="0"/>
              <w:jc w:val="center"/>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w:t>
            </w:r>
          </w:p>
        </w:tc>
        <w:tc>
          <w:tcPr>
            <w:tcW w:w="913" w:type="dxa"/>
            <w:tcBorders>
              <w:top w:val="single" w:sz="4" w:space="0" w:color="auto"/>
              <w:left w:val="nil"/>
              <w:bottom w:val="single" w:sz="4" w:space="0" w:color="auto"/>
              <w:right w:val="single" w:sz="4" w:space="0" w:color="auto"/>
            </w:tcBorders>
            <w:shd w:val="clear" w:color="auto" w:fill="FFF2CC" w:themeFill="accent4" w:themeFillTint="33"/>
            <w:vAlign w:val="center"/>
          </w:tcPr>
          <w:p w14:paraId="6CC34412" w14:textId="4B497AC6" w:rsidR="008D41CF" w:rsidRPr="00D51F48" w:rsidRDefault="008D41CF" w:rsidP="008D41CF">
            <w:pPr>
              <w:widowControl/>
              <w:snapToGrid w:val="0"/>
              <w:jc w:val="center"/>
              <w:rPr>
                <w:rFonts w:ascii="Meiryo UI" w:eastAsia="Meiryo UI" w:hAnsi="Meiryo UI" w:cs="Times New Roman"/>
                <w:color w:val="000000"/>
                <w:kern w:val="0"/>
                <w:sz w:val="20"/>
                <w:szCs w:val="20"/>
              </w:rPr>
            </w:pPr>
            <w:r w:rsidRPr="00D51F48">
              <w:rPr>
                <w:rFonts w:ascii="Meiryo UI" w:eastAsia="Meiryo UI" w:hAnsi="Meiryo UI" w:cs="Times New Roman" w:hint="eastAsia"/>
                <w:color w:val="000000"/>
                <w:kern w:val="0"/>
                <w:sz w:val="20"/>
                <w:szCs w:val="20"/>
              </w:rPr>
              <w:t>遵守</w:t>
            </w:r>
          </w:p>
        </w:tc>
        <w:tc>
          <w:tcPr>
            <w:tcW w:w="2940" w:type="dxa"/>
            <w:tcBorders>
              <w:top w:val="single" w:sz="4" w:space="0" w:color="auto"/>
              <w:left w:val="nil"/>
              <w:bottom w:val="single" w:sz="4" w:space="0" w:color="auto"/>
              <w:right w:val="single" w:sz="4" w:space="0" w:color="auto"/>
            </w:tcBorders>
            <w:noWrap/>
            <w:vAlign w:val="center"/>
          </w:tcPr>
          <w:p w14:paraId="1DF271B4" w14:textId="77777777" w:rsidR="008D41CF" w:rsidRPr="00D51F48" w:rsidRDefault="008D41CF" w:rsidP="008D41CF">
            <w:pPr>
              <w:widowControl/>
              <w:snapToGrid w:val="0"/>
              <w:jc w:val="left"/>
              <w:rPr>
                <w:rFonts w:ascii="Meiryo UI" w:eastAsia="Meiryo UI" w:hAnsi="Meiryo UI" w:cs="Times New Roman"/>
                <w:color w:val="000000"/>
                <w:kern w:val="0"/>
                <w:sz w:val="18"/>
                <w:szCs w:val="18"/>
              </w:rPr>
            </w:pPr>
          </w:p>
        </w:tc>
      </w:tr>
      <w:tr w:rsidR="008D41CF" w:rsidRPr="00D51F48" w14:paraId="345412CA" w14:textId="77777777" w:rsidTr="009C3358">
        <w:trPr>
          <w:trHeight w:val="454"/>
          <w:jc w:val="center"/>
        </w:trPr>
        <w:tc>
          <w:tcPr>
            <w:tcW w:w="844" w:type="dxa"/>
            <w:gridSpan w:val="2"/>
            <w:tcBorders>
              <w:left w:val="single" w:sz="4" w:space="0" w:color="auto"/>
              <w:right w:val="single" w:sz="4" w:space="0" w:color="auto"/>
            </w:tcBorders>
            <w:shd w:val="clear" w:color="auto" w:fill="808080" w:themeFill="background1" w:themeFillShade="80"/>
            <w:vAlign w:val="center"/>
          </w:tcPr>
          <w:p w14:paraId="7D74AFE7" w14:textId="77777777" w:rsidR="008D41CF" w:rsidRPr="00D51F48" w:rsidRDefault="008D41CF" w:rsidP="008D41CF">
            <w:pPr>
              <w:widowControl/>
              <w:snapToGrid w:val="0"/>
              <w:ind w:left="318" w:hangingChars="159" w:hanging="318"/>
              <w:rPr>
                <w:rFonts w:ascii="Meiryo UI" w:eastAsia="Meiryo UI" w:hAnsi="Meiryo UI" w:cs="Times New Roman"/>
                <w:kern w:val="0"/>
                <w:sz w:val="20"/>
                <w:szCs w:val="20"/>
              </w:rPr>
            </w:pPr>
          </w:p>
        </w:tc>
        <w:tc>
          <w:tcPr>
            <w:tcW w:w="5425" w:type="dxa"/>
            <w:tcBorders>
              <w:top w:val="single" w:sz="4" w:space="0" w:color="auto"/>
              <w:left w:val="single" w:sz="4" w:space="0" w:color="auto"/>
              <w:bottom w:val="single" w:sz="4" w:space="0" w:color="auto"/>
              <w:right w:val="single" w:sz="4" w:space="0" w:color="auto"/>
            </w:tcBorders>
            <w:vAlign w:val="center"/>
          </w:tcPr>
          <w:p w14:paraId="7D9EF82C" w14:textId="056DBFDC" w:rsidR="008D41CF" w:rsidRPr="00D51F48" w:rsidRDefault="008D41CF" w:rsidP="008D41CF">
            <w:pPr>
              <w:widowControl/>
              <w:snapToGrid w:val="0"/>
              <w:ind w:left="318" w:hangingChars="159" w:hanging="318"/>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ⅳ 事業者は、合意に基づき、脆弱性などのセキュリティリスク発生時には速やかに医療機関に状況や対応方法等の情報提供を行うなどの善管注意義務を適切に履行する。</w:t>
            </w:r>
          </w:p>
        </w:tc>
        <w:tc>
          <w:tcPr>
            <w:tcW w:w="517" w:type="dxa"/>
            <w:tcBorders>
              <w:top w:val="single" w:sz="4" w:space="0" w:color="auto"/>
              <w:left w:val="nil"/>
              <w:bottom w:val="single" w:sz="4" w:space="0" w:color="auto"/>
              <w:right w:val="single" w:sz="4" w:space="0" w:color="auto"/>
            </w:tcBorders>
            <w:vAlign w:val="center"/>
          </w:tcPr>
          <w:p w14:paraId="56A3BAC0" w14:textId="1F6C7E23" w:rsidR="008D41CF" w:rsidRPr="00D51F48" w:rsidRDefault="008D41CF" w:rsidP="008D41CF">
            <w:pPr>
              <w:widowControl/>
              <w:snapToGrid w:val="0"/>
              <w:jc w:val="center"/>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w:t>
            </w:r>
          </w:p>
        </w:tc>
        <w:tc>
          <w:tcPr>
            <w:tcW w:w="913" w:type="dxa"/>
            <w:tcBorders>
              <w:top w:val="single" w:sz="4" w:space="0" w:color="auto"/>
              <w:left w:val="nil"/>
              <w:bottom w:val="single" w:sz="4" w:space="0" w:color="auto"/>
              <w:right w:val="single" w:sz="4" w:space="0" w:color="auto"/>
            </w:tcBorders>
            <w:shd w:val="clear" w:color="auto" w:fill="FFF2CC" w:themeFill="accent4" w:themeFillTint="33"/>
            <w:vAlign w:val="center"/>
          </w:tcPr>
          <w:p w14:paraId="624040DF" w14:textId="202FCA7A" w:rsidR="008D41CF" w:rsidRPr="00D51F48" w:rsidRDefault="008D41CF" w:rsidP="008D41CF">
            <w:pPr>
              <w:widowControl/>
              <w:snapToGrid w:val="0"/>
              <w:jc w:val="center"/>
              <w:rPr>
                <w:rFonts w:ascii="Meiryo UI" w:eastAsia="Meiryo UI" w:hAnsi="Meiryo UI" w:cs="Times New Roman"/>
                <w:color w:val="000000"/>
                <w:kern w:val="0"/>
                <w:sz w:val="20"/>
                <w:szCs w:val="20"/>
              </w:rPr>
            </w:pPr>
            <w:r w:rsidRPr="00D51F48">
              <w:rPr>
                <w:rFonts w:ascii="Meiryo UI" w:eastAsia="Meiryo UI" w:hAnsi="Meiryo UI" w:cs="Times New Roman" w:hint="eastAsia"/>
                <w:color w:val="000000"/>
                <w:kern w:val="0"/>
                <w:sz w:val="20"/>
                <w:szCs w:val="20"/>
              </w:rPr>
              <w:t>遵守</w:t>
            </w:r>
          </w:p>
        </w:tc>
        <w:tc>
          <w:tcPr>
            <w:tcW w:w="2940" w:type="dxa"/>
            <w:tcBorders>
              <w:top w:val="single" w:sz="4" w:space="0" w:color="auto"/>
              <w:left w:val="nil"/>
              <w:bottom w:val="single" w:sz="4" w:space="0" w:color="auto"/>
              <w:right w:val="single" w:sz="4" w:space="0" w:color="auto"/>
            </w:tcBorders>
            <w:noWrap/>
            <w:vAlign w:val="center"/>
          </w:tcPr>
          <w:p w14:paraId="193C2B41" w14:textId="77777777" w:rsidR="008D41CF" w:rsidRPr="00D51F48" w:rsidRDefault="008D41CF" w:rsidP="008D41CF">
            <w:pPr>
              <w:widowControl/>
              <w:snapToGrid w:val="0"/>
              <w:jc w:val="left"/>
              <w:rPr>
                <w:rFonts w:ascii="Meiryo UI" w:eastAsia="Meiryo UI" w:hAnsi="Meiryo UI" w:cs="Times New Roman"/>
                <w:color w:val="000000"/>
                <w:kern w:val="0"/>
                <w:sz w:val="18"/>
                <w:szCs w:val="18"/>
              </w:rPr>
            </w:pPr>
          </w:p>
        </w:tc>
      </w:tr>
      <w:tr w:rsidR="008D41CF" w:rsidRPr="00D51F48" w14:paraId="4748063F" w14:textId="77777777" w:rsidTr="009C3358">
        <w:trPr>
          <w:trHeight w:val="454"/>
          <w:jc w:val="center"/>
        </w:trPr>
        <w:tc>
          <w:tcPr>
            <w:tcW w:w="844" w:type="dxa"/>
            <w:gridSpan w:val="2"/>
            <w:tcBorders>
              <w:left w:val="single" w:sz="4" w:space="0" w:color="auto"/>
              <w:right w:val="single" w:sz="4" w:space="0" w:color="auto"/>
            </w:tcBorders>
            <w:shd w:val="clear" w:color="auto" w:fill="808080" w:themeFill="background1" w:themeFillShade="80"/>
            <w:vAlign w:val="center"/>
          </w:tcPr>
          <w:p w14:paraId="1D3D2262" w14:textId="77777777" w:rsidR="008D41CF" w:rsidRPr="00D51F48" w:rsidRDefault="008D41CF" w:rsidP="008D41CF">
            <w:pPr>
              <w:widowControl/>
              <w:snapToGrid w:val="0"/>
              <w:ind w:left="318" w:hangingChars="159" w:hanging="318"/>
              <w:rPr>
                <w:rFonts w:ascii="Meiryo UI" w:eastAsia="Meiryo UI" w:hAnsi="Meiryo UI" w:cs="Times New Roman"/>
                <w:kern w:val="0"/>
                <w:sz w:val="20"/>
                <w:szCs w:val="20"/>
              </w:rPr>
            </w:pPr>
          </w:p>
        </w:tc>
        <w:tc>
          <w:tcPr>
            <w:tcW w:w="5425" w:type="dxa"/>
            <w:tcBorders>
              <w:top w:val="single" w:sz="4" w:space="0" w:color="auto"/>
              <w:left w:val="single" w:sz="4" w:space="0" w:color="auto"/>
              <w:bottom w:val="single" w:sz="4" w:space="0" w:color="auto"/>
              <w:right w:val="single" w:sz="4" w:space="0" w:color="auto"/>
            </w:tcBorders>
            <w:vAlign w:val="center"/>
          </w:tcPr>
          <w:p w14:paraId="128BA970" w14:textId="5E661703" w:rsidR="008D41CF" w:rsidRPr="00D51F48" w:rsidRDefault="008D41CF" w:rsidP="008D41CF">
            <w:pPr>
              <w:widowControl/>
              <w:snapToGrid w:val="0"/>
              <w:ind w:left="318" w:hangingChars="159" w:hanging="318"/>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ⅴ オンライン診療システム等が医療情報システムに影響を及ぼし得るかを明らかにする。</w:t>
            </w:r>
          </w:p>
        </w:tc>
        <w:tc>
          <w:tcPr>
            <w:tcW w:w="517" w:type="dxa"/>
            <w:tcBorders>
              <w:top w:val="single" w:sz="4" w:space="0" w:color="auto"/>
              <w:left w:val="nil"/>
              <w:bottom w:val="single" w:sz="4" w:space="0" w:color="auto"/>
              <w:right w:val="single" w:sz="4" w:space="0" w:color="auto"/>
            </w:tcBorders>
            <w:vAlign w:val="center"/>
          </w:tcPr>
          <w:p w14:paraId="12EFF120" w14:textId="2252ABBD" w:rsidR="008D41CF" w:rsidRPr="00D51F48" w:rsidRDefault="008D41CF" w:rsidP="008D41CF">
            <w:pPr>
              <w:widowControl/>
              <w:snapToGrid w:val="0"/>
              <w:jc w:val="center"/>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w:t>
            </w:r>
          </w:p>
        </w:tc>
        <w:tc>
          <w:tcPr>
            <w:tcW w:w="913" w:type="dxa"/>
            <w:tcBorders>
              <w:top w:val="single" w:sz="4" w:space="0" w:color="auto"/>
              <w:left w:val="nil"/>
              <w:bottom w:val="single" w:sz="4" w:space="0" w:color="auto"/>
              <w:right w:val="single" w:sz="4" w:space="0" w:color="auto"/>
            </w:tcBorders>
            <w:shd w:val="clear" w:color="auto" w:fill="FFF2CC" w:themeFill="accent4" w:themeFillTint="33"/>
            <w:vAlign w:val="center"/>
          </w:tcPr>
          <w:p w14:paraId="1A021E63" w14:textId="58933B8A" w:rsidR="008D41CF" w:rsidRPr="00D51F48" w:rsidRDefault="008D41CF" w:rsidP="008D41CF">
            <w:pPr>
              <w:widowControl/>
              <w:snapToGrid w:val="0"/>
              <w:jc w:val="center"/>
              <w:rPr>
                <w:rFonts w:ascii="Meiryo UI" w:eastAsia="Meiryo UI" w:hAnsi="Meiryo UI" w:cs="Times New Roman"/>
                <w:color w:val="000000"/>
                <w:kern w:val="0"/>
                <w:sz w:val="20"/>
                <w:szCs w:val="20"/>
              </w:rPr>
            </w:pPr>
            <w:r w:rsidRPr="00D51F48">
              <w:rPr>
                <w:rFonts w:ascii="Meiryo UI" w:eastAsia="Meiryo UI" w:hAnsi="Meiryo UI" w:cs="Times New Roman" w:hint="eastAsia"/>
                <w:color w:val="000000"/>
                <w:kern w:val="0"/>
                <w:sz w:val="20"/>
                <w:szCs w:val="20"/>
              </w:rPr>
              <w:t>遵守</w:t>
            </w:r>
          </w:p>
        </w:tc>
        <w:tc>
          <w:tcPr>
            <w:tcW w:w="2940" w:type="dxa"/>
            <w:tcBorders>
              <w:top w:val="single" w:sz="4" w:space="0" w:color="auto"/>
              <w:left w:val="nil"/>
              <w:bottom w:val="single" w:sz="4" w:space="0" w:color="auto"/>
              <w:right w:val="single" w:sz="4" w:space="0" w:color="auto"/>
            </w:tcBorders>
            <w:noWrap/>
            <w:vAlign w:val="center"/>
          </w:tcPr>
          <w:p w14:paraId="006BEBF7" w14:textId="54DA64EB" w:rsidR="008D41CF" w:rsidRPr="00D51F48" w:rsidRDefault="008D41CF" w:rsidP="008D41CF">
            <w:pPr>
              <w:widowControl/>
              <w:snapToGrid w:val="0"/>
              <w:ind w:left="180" w:hangingChars="100" w:hanging="180"/>
              <w:jc w:val="left"/>
              <w:rPr>
                <w:rFonts w:ascii="Meiryo UI" w:eastAsia="Meiryo UI" w:hAnsi="Meiryo UI" w:cs="Times New Roman"/>
                <w:color w:val="000000"/>
                <w:kern w:val="0"/>
                <w:sz w:val="18"/>
                <w:szCs w:val="18"/>
              </w:rPr>
            </w:pPr>
            <w:r w:rsidRPr="00D51F48">
              <w:rPr>
                <w:rFonts w:ascii="Meiryo UI" w:eastAsia="Meiryo UI" w:hAnsi="Meiryo UI" w:cs="Times New Roman" w:hint="eastAsia"/>
                <w:color w:val="000000"/>
                <w:kern w:val="0"/>
                <w:sz w:val="18"/>
                <w:szCs w:val="18"/>
              </w:rPr>
              <w:t>※第三者機関に認証されることが望ましい</w:t>
            </w:r>
          </w:p>
        </w:tc>
      </w:tr>
      <w:tr w:rsidR="008D41CF" w:rsidRPr="00D51F48" w14:paraId="7F7521B1" w14:textId="77777777" w:rsidTr="009C3358">
        <w:trPr>
          <w:trHeight w:val="454"/>
          <w:jc w:val="center"/>
        </w:trPr>
        <w:tc>
          <w:tcPr>
            <w:tcW w:w="844" w:type="dxa"/>
            <w:gridSpan w:val="2"/>
            <w:tcBorders>
              <w:left w:val="single" w:sz="4" w:space="0" w:color="auto"/>
              <w:right w:val="single" w:sz="4" w:space="0" w:color="auto"/>
            </w:tcBorders>
            <w:shd w:val="clear" w:color="auto" w:fill="808080" w:themeFill="background1" w:themeFillShade="80"/>
            <w:vAlign w:val="center"/>
          </w:tcPr>
          <w:p w14:paraId="5B04D3AA" w14:textId="77777777" w:rsidR="008D41CF" w:rsidRPr="00D51F48" w:rsidRDefault="008D41CF" w:rsidP="008D41CF">
            <w:pPr>
              <w:widowControl/>
              <w:snapToGrid w:val="0"/>
              <w:ind w:left="318" w:hangingChars="159" w:hanging="318"/>
              <w:rPr>
                <w:rFonts w:ascii="Meiryo UI" w:eastAsia="Meiryo UI" w:hAnsi="Meiryo UI" w:cs="Times New Roman"/>
                <w:kern w:val="0"/>
                <w:sz w:val="20"/>
                <w:szCs w:val="20"/>
              </w:rPr>
            </w:pPr>
          </w:p>
        </w:tc>
        <w:tc>
          <w:tcPr>
            <w:tcW w:w="5425" w:type="dxa"/>
            <w:tcBorders>
              <w:top w:val="single" w:sz="4" w:space="0" w:color="auto"/>
              <w:left w:val="single" w:sz="4" w:space="0" w:color="auto"/>
              <w:bottom w:val="single" w:sz="4" w:space="0" w:color="auto"/>
              <w:right w:val="single" w:sz="4" w:space="0" w:color="auto"/>
            </w:tcBorders>
            <w:vAlign w:val="center"/>
          </w:tcPr>
          <w:p w14:paraId="02A61874" w14:textId="0D8DC1DC" w:rsidR="008D41CF" w:rsidRPr="00D51F48" w:rsidRDefault="008D41CF" w:rsidP="008D41CF">
            <w:pPr>
              <w:widowControl/>
              <w:snapToGrid w:val="0"/>
              <w:ind w:left="318" w:hangingChars="159" w:hanging="318"/>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ⅵ 医療情報システム以外のシステム（端末・サーバー等）における診療にかかる患者個人に関するデータの蓄積・残存の禁止。</w:t>
            </w:r>
          </w:p>
        </w:tc>
        <w:tc>
          <w:tcPr>
            <w:tcW w:w="517" w:type="dxa"/>
            <w:tcBorders>
              <w:top w:val="single" w:sz="4" w:space="0" w:color="auto"/>
              <w:left w:val="nil"/>
              <w:bottom w:val="single" w:sz="4" w:space="0" w:color="auto"/>
              <w:right w:val="single" w:sz="4" w:space="0" w:color="auto"/>
            </w:tcBorders>
            <w:vAlign w:val="center"/>
          </w:tcPr>
          <w:p w14:paraId="3904DC87" w14:textId="15B6B648" w:rsidR="008D41CF" w:rsidRPr="00D51F48" w:rsidRDefault="008D41CF" w:rsidP="008D41CF">
            <w:pPr>
              <w:widowControl/>
              <w:snapToGrid w:val="0"/>
              <w:jc w:val="center"/>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w:t>
            </w:r>
          </w:p>
        </w:tc>
        <w:tc>
          <w:tcPr>
            <w:tcW w:w="913" w:type="dxa"/>
            <w:tcBorders>
              <w:top w:val="single" w:sz="4" w:space="0" w:color="auto"/>
              <w:left w:val="nil"/>
              <w:bottom w:val="single" w:sz="4" w:space="0" w:color="auto"/>
              <w:right w:val="single" w:sz="4" w:space="0" w:color="auto"/>
            </w:tcBorders>
            <w:shd w:val="clear" w:color="auto" w:fill="FFF2CC" w:themeFill="accent4" w:themeFillTint="33"/>
            <w:vAlign w:val="center"/>
          </w:tcPr>
          <w:p w14:paraId="0A8CFE57" w14:textId="1D7BB4E3" w:rsidR="008D41CF" w:rsidRPr="00D51F48" w:rsidRDefault="008D41CF" w:rsidP="008D41CF">
            <w:pPr>
              <w:widowControl/>
              <w:snapToGrid w:val="0"/>
              <w:jc w:val="center"/>
              <w:rPr>
                <w:rFonts w:ascii="Meiryo UI" w:eastAsia="Meiryo UI" w:hAnsi="Meiryo UI" w:cs="Times New Roman"/>
                <w:color w:val="000000"/>
                <w:kern w:val="0"/>
                <w:sz w:val="20"/>
                <w:szCs w:val="20"/>
              </w:rPr>
            </w:pPr>
            <w:r w:rsidRPr="00D51F48">
              <w:rPr>
                <w:rFonts w:ascii="Meiryo UI" w:eastAsia="Meiryo UI" w:hAnsi="Meiryo UI" w:cs="Times New Roman" w:hint="eastAsia"/>
                <w:color w:val="000000"/>
                <w:kern w:val="0"/>
                <w:sz w:val="20"/>
                <w:szCs w:val="20"/>
              </w:rPr>
              <w:t>遵守</w:t>
            </w:r>
          </w:p>
        </w:tc>
        <w:tc>
          <w:tcPr>
            <w:tcW w:w="2940" w:type="dxa"/>
            <w:tcBorders>
              <w:top w:val="single" w:sz="4" w:space="0" w:color="auto"/>
              <w:left w:val="nil"/>
              <w:bottom w:val="single" w:sz="4" w:space="0" w:color="auto"/>
              <w:right w:val="single" w:sz="4" w:space="0" w:color="auto"/>
            </w:tcBorders>
            <w:noWrap/>
            <w:vAlign w:val="center"/>
          </w:tcPr>
          <w:p w14:paraId="31296A19" w14:textId="77777777" w:rsidR="008D41CF" w:rsidRPr="00D51F48" w:rsidRDefault="008D41CF" w:rsidP="008D41CF">
            <w:pPr>
              <w:pStyle w:val="a8"/>
              <w:widowControl/>
              <w:numPr>
                <w:ilvl w:val="0"/>
                <w:numId w:val="6"/>
              </w:numPr>
              <w:snapToGrid w:val="0"/>
              <w:ind w:leftChars="0" w:left="184" w:hanging="184"/>
              <w:rPr>
                <w:rFonts w:ascii="Meiryo UI" w:eastAsia="Meiryo UI" w:hAnsi="Meiryo UI" w:cs="Times New Roman"/>
                <w:kern w:val="0"/>
                <w:sz w:val="18"/>
                <w:szCs w:val="18"/>
              </w:rPr>
            </w:pPr>
            <w:r w:rsidRPr="00D51F48">
              <w:rPr>
                <w:rFonts w:ascii="Meiryo UI" w:eastAsia="Meiryo UI" w:hAnsi="Meiryo UI" w:cs="Times New Roman" w:hint="eastAsia"/>
                <w:kern w:val="0"/>
                <w:sz w:val="18"/>
                <w:szCs w:val="18"/>
              </w:rPr>
              <w:t>２－２）に</w:t>
            </w:r>
            <w:r w:rsidRPr="00D51F48">
              <w:rPr>
                <w:rFonts w:ascii="Meiryo UI" w:eastAsia="Meiryo UI" w:hAnsi="Meiryo UI" w:cs="Times New Roman" w:hint="eastAsia"/>
                <w:color w:val="000000"/>
                <w:kern w:val="0"/>
                <w:sz w:val="18"/>
                <w:szCs w:val="18"/>
              </w:rPr>
              <w:t>該当</w:t>
            </w:r>
            <w:r w:rsidRPr="00D51F48">
              <w:rPr>
                <w:rFonts w:ascii="Meiryo UI" w:eastAsia="Meiryo UI" w:hAnsi="Meiryo UI" w:cs="Times New Roman" w:hint="eastAsia"/>
                <w:kern w:val="0"/>
                <w:sz w:val="18"/>
                <w:szCs w:val="18"/>
              </w:rPr>
              <w:t>する場合を除く。</w:t>
            </w:r>
          </w:p>
          <w:p w14:paraId="493488E9" w14:textId="1CD80F4F" w:rsidR="008D41CF" w:rsidRPr="00D51F48" w:rsidRDefault="008D41CF" w:rsidP="008D41CF">
            <w:pPr>
              <w:widowControl/>
              <w:snapToGrid w:val="0"/>
              <w:ind w:left="180" w:hangingChars="100" w:hanging="180"/>
              <w:jc w:val="left"/>
              <w:rPr>
                <w:rFonts w:ascii="Meiryo UI" w:eastAsia="Meiryo UI" w:hAnsi="Meiryo UI" w:cs="Times New Roman"/>
                <w:color w:val="000000"/>
                <w:kern w:val="0"/>
                <w:sz w:val="18"/>
                <w:szCs w:val="18"/>
              </w:rPr>
            </w:pPr>
            <w:r w:rsidRPr="00D51F48">
              <w:rPr>
                <w:rFonts w:ascii="Meiryo UI" w:eastAsia="Meiryo UI" w:hAnsi="Meiryo UI" w:cs="Times New Roman" w:hint="eastAsia"/>
                <w:color w:val="000000"/>
                <w:kern w:val="0"/>
                <w:sz w:val="18"/>
                <w:szCs w:val="18"/>
              </w:rPr>
              <w:t>※第三者機関に認証されることが望ましい</w:t>
            </w:r>
          </w:p>
        </w:tc>
      </w:tr>
      <w:tr w:rsidR="008D41CF" w:rsidRPr="00D51F48" w14:paraId="1CFD1194" w14:textId="77777777" w:rsidTr="009C3358">
        <w:trPr>
          <w:trHeight w:val="454"/>
          <w:jc w:val="center"/>
        </w:trPr>
        <w:tc>
          <w:tcPr>
            <w:tcW w:w="844" w:type="dxa"/>
            <w:gridSpan w:val="2"/>
            <w:tcBorders>
              <w:left w:val="single" w:sz="4" w:space="0" w:color="auto"/>
              <w:right w:val="single" w:sz="4" w:space="0" w:color="auto"/>
            </w:tcBorders>
            <w:shd w:val="clear" w:color="auto" w:fill="808080" w:themeFill="background1" w:themeFillShade="80"/>
            <w:vAlign w:val="center"/>
          </w:tcPr>
          <w:p w14:paraId="6496E02D" w14:textId="77777777" w:rsidR="008D41CF" w:rsidRPr="00D51F48" w:rsidRDefault="008D41CF" w:rsidP="008D41CF">
            <w:pPr>
              <w:widowControl/>
              <w:snapToGrid w:val="0"/>
              <w:ind w:left="318" w:hangingChars="159" w:hanging="318"/>
              <w:rPr>
                <w:rFonts w:ascii="Meiryo UI" w:eastAsia="Meiryo UI" w:hAnsi="Meiryo UI" w:cs="Times New Roman"/>
                <w:kern w:val="0"/>
                <w:sz w:val="20"/>
                <w:szCs w:val="20"/>
              </w:rPr>
            </w:pPr>
          </w:p>
        </w:tc>
        <w:tc>
          <w:tcPr>
            <w:tcW w:w="5425" w:type="dxa"/>
            <w:tcBorders>
              <w:top w:val="single" w:sz="4" w:space="0" w:color="auto"/>
              <w:left w:val="single" w:sz="4" w:space="0" w:color="auto"/>
              <w:bottom w:val="single" w:sz="4" w:space="0" w:color="auto"/>
              <w:right w:val="single" w:sz="4" w:space="0" w:color="auto"/>
            </w:tcBorders>
            <w:vAlign w:val="center"/>
          </w:tcPr>
          <w:p w14:paraId="41DC5A96" w14:textId="1252BA64" w:rsidR="008D41CF" w:rsidRPr="00D51F48" w:rsidRDefault="008D41CF" w:rsidP="008D41CF">
            <w:pPr>
              <w:widowControl/>
              <w:snapToGrid w:val="0"/>
              <w:ind w:left="318" w:hangingChars="159" w:hanging="318"/>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ⅶ システムの運用保守を行う医療機関の職員や事業者、クラウドサービス事業者のアクセス権限を管理する（※）。</w:t>
            </w:r>
          </w:p>
        </w:tc>
        <w:tc>
          <w:tcPr>
            <w:tcW w:w="517" w:type="dxa"/>
            <w:tcBorders>
              <w:top w:val="single" w:sz="4" w:space="0" w:color="auto"/>
              <w:left w:val="nil"/>
              <w:bottom w:val="single" w:sz="4" w:space="0" w:color="auto"/>
              <w:right w:val="single" w:sz="4" w:space="0" w:color="auto"/>
            </w:tcBorders>
            <w:vAlign w:val="center"/>
          </w:tcPr>
          <w:p w14:paraId="3D8C1372" w14:textId="74D3CF1D" w:rsidR="008D41CF" w:rsidRPr="00D51F48" w:rsidRDefault="008D41CF" w:rsidP="008D41CF">
            <w:pPr>
              <w:widowControl/>
              <w:snapToGrid w:val="0"/>
              <w:jc w:val="center"/>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w:t>
            </w:r>
          </w:p>
        </w:tc>
        <w:tc>
          <w:tcPr>
            <w:tcW w:w="913" w:type="dxa"/>
            <w:tcBorders>
              <w:top w:val="single" w:sz="4" w:space="0" w:color="auto"/>
              <w:left w:val="nil"/>
              <w:bottom w:val="single" w:sz="4" w:space="0" w:color="auto"/>
              <w:right w:val="single" w:sz="4" w:space="0" w:color="auto"/>
            </w:tcBorders>
            <w:shd w:val="clear" w:color="auto" w:fill="FFF2CC" w:themeFill="accent4" w:themeFillTint="33"/>
            <w:vAlign w:val="center"/>
          </w:tcPr>
          <w:p w14:paraId="41D2C5EB" w14:textId="7CBD92C7" w:rsidR="008D41CF" w:rsidRPr="00D51F48" w:rsidRDefault="008D41CF" w:rsidP="008D41CF">
            <w:pPr>
              <w:widowControl/>
              <w:snapToGrid w:val="0"/>
              <w:jc w:val="center"/>
              <w:rPr>
                <w:rFonts w:ascii="Meiryo UI" w:eastAsia="Meiryo UI" w:hAnsi="Meiryo UI" w:cs="Times New Roman"/>
                <w:color w:val="000000"/>
                <w:kern w:val="0"/>
                <w:sz w:val="20"/>
                <w:szCs w:val="20"/>
              </w:rPr>
            </w:pPr>
            <w:r w:rsidRPr="00D51F48">
              <w:rPr>
                <w:rFonts w:ascii="Meiryo UI" w:eastAsia="Meiryo UI" w:hAnsi="Meiryo UI" w:cs="Times New Roman" w:hint="eastAsia"/>
                <w:color w:val="000000"/>
                <w:kern w:val="0"/>
                <w:sz w:val="20"/>
                <w:szCs w:val="20"/>
              </w:rPr>
              <w:t>遵守</w:t>
            </w:r>
          </w:p>
        </w:tc>
        <w:tc>
          <w:tcPr>
            <w:tcW w:w="2940" w:type="dxa"/>
            <w:tcBorders>
              <w:top w:val="single" w:sz="4" w:space="0" w:color="auto"/>
              <w:left w:val="nil"/>
              <w:bottom w:val="single" w:sz="4" w:space="0" w:color="auto"/>
              <w:right w:val="single" w:sz="4" w:space="0" w:color="auto"/>
            </w:tcBorders>
            <w:noWrap/>
            <w:vAlign w:val="center"/>
          </w:tcPr>
          <w:p w14:paraId="08225B1E" w14:textId="77777777" w:rsidR="008D41CF" w:rsidRPr="00D51F48" w:rsidRDefault="008D41CF" w:rsidP="008D41CF">
            <w:pPr>
              <w:widowControl/>
              <w:snapToGrid w:val="0"/>
              <w:ind w:left="180" w:hangingChars="100" w:hanging="180"/>
              <w:jc w:val="left"/>
              <w:rPr>
                <w:rFonts w:ascii="Meiryo UI" w:eastAsia="Meiryo UI" w:hAnsi="Meiryo UI" w:cs="Times New Roman"/>
                <w:kern w:val="0"/>
                <w:sz w:val="18"/>
                <w:szCs w:val="18"/>
              </w:rPr>
            </w:pPr>
            <w:r w:rsidRPr="00D51F48">
              <w:rPr>
                <w:rFonts w:ascii="Meiryo UI" w:eastAsia="Meiryo UI" w:hAnsi="Meiryo UI" w:cs="Times New Roman" w:hint="eastAsia"/>
                <w:kern w:val="0"/>
                <w:sz w:val="18"/>
                <w:szCs w:val="18"/>
              </w:rPr>
              <w:t>※ID/パスワードや生体認証、ICカード等により多要素認証を実施することが望ましい。またシステム運用監督者は退職者アカウントの削除など管理外になりやすい要素を重点的に監視すること。</w:t>
            </w:r>
          </w:p>
          <w:p w14:paraId="0D51FA54" w14:textId="290E3DC8" w:rsidR="008D41CF" w:rsidRPr="00D51F48" w:rsidRDefault="008D41CF" w:rsidP="008D41CF">
            <w:pPr>
              <w:widowControl/>
              <w:snapToGrid w:val="0"/>
              <w:ind w:left="180" w:hangingChars="100" w:hanging="180"/>
              <w:jc w:val="left"/>
              <w:rPr>
                <w:rFonts w:ascii="Meiryo UI" w:eastAsia="Meiryo UI" w:hAnsi="Meiryo UI" w:cs="Times New Roman"/>
                <w:color w:val="000000"/>
                <w:kern w:val="0"/>
                <w:sz w:val="18"/>
                <w:szCs w:val="18"/>
              </w:rPr>
            </w:pPr>
            <w:r w:rsidRPr="00D51F48">
              <w:rPr>
                <w:rFonts w:ascii="Meiryo UI" w:eastAsia="Meiryo UI" w:hAnsi="Meiryo UI" w:cs="Times New Roman" w:hint="eastAsia"/>
                <w:color w:val="000000"/>
                <w:kern w:val="0"/>
                <w:sz w:val="18"/>
                <w:szCs w:val="18"/>
              </w:rPr>
              <w:t>※第三者機関に認証されることが望ましい</w:t>
            </w:r>
          </w:p>
        </w:tc>
      </w:tr>
      <w:tr w:rsidR="008D41CF" w:rsidRPr="00D51F48" w14:paraId="618E2A2B" w14:textId="77777777" w:rsidTr="009C3358">
        <w:trPr>
          <w:trHeight w:val="454"/>
          <w:jc w:val="center"/>
        </w:trPr>
        <w:tc>
          <w:tcPr>
            <w:tcW w:w="844" w:type="dxa"/>
            <w:gridSpan w:val="2"/>
            <w:tcBorders>
              <w:left w:val="single" w:sz="4" w:space="0" w:color="auto"/>
              <w:right w:val="single" w:sz="4" w:space="0" w:color="auto"/>
            </w:tcBorders>
            <w:shd w:val="clear" w:color="auto" w:fill="808080" w:themeFill="background1" w:themeFillShade="80"/>
            <w:vAlign w:val="center"/>
          </w:tcPr>
          <w:p w14:paraId="42588BDA" w14:textId="77777777" w:rsidR="008D41CF" w:rsidRPr="00D51F48" w:rsidRDefault="008D41CF" w:rsidP="008D41CF">
            <w:pPr>
              <w:widowControl/>
              <w:snapToGrid w:val="0"/>
              <w:ind w:left="318" w:hangingChars="159" w:hanging="318"/>
              <w:rPr>
                <w:rFonts w:ascii="Meiryo UI" w:eastAsia="Meiryo UI" w:hAnsi="Meiryo UI" w:cs="Times New Roman"/>
                <w:kern w:val="0"/>
                <w:sz w:val="20"/>
                <w:szCs w:val="20"/>
              </w:rPr>
            </w:pPr>
          </w:p>
        </w:tc>
        <w:tc>
          <w:tcPr>
            <w:tcW w:w="5425" w:type="dxa"/>
            <w:tcBorders>
              <w:top w:val="single" w:sz="4" w:space="0" w:color="auto"/>
              <w:left w:val="single" w:sz="4" w:space="0" w:color="auto"/>
              <w:bottom w:val="single" w:sz="4" w:space="0" w:color="auto"/>
              <w:right w:val="single" w:sz="4" w:space="0" w:color="auto"/>
            </w:tcBorders>
            <w:vAlign w:val="center"/>
          </w:tcPr>
          <w:p w14:paraId="0255C0A4" w14:textId="0AC53AEA" w:rsidR="008D41CF" w:rsidRPr="00D51F48" w:rsidRDefault="008D41CF" w:rsidP="008D41CF">
            <w:pPr>
              <w:widowControl/>
              <w:snapToGrid w:val="0"/>
              <w:ind w:left="318" w:hangingChars="159" w:hanging="318"/>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ⅷ 不正アクセス防止措置を講じること（IDS/IPSを設置する等）。</w:t>
            </w:r>
          </w:p>
        </w:tc>
        <w:tc>
          <w:tcPr>
            <w:tcW w:w="517" w:type="dxa"/>
            <w:tcBorders>
              <w:top w:val="single" w:sz="4" w:space="0" w:color="auto"/>
              <w:left w:val="nil"/>
              <w:bottom w:val="single" w:sz="4" w:space="0" w:color="auto"/>
              <w:right w:val="single" w:sz="4" w:space="0" w:color="auto"/>
            </w:tcBorders>
            <w:vAlign w:val="center"/>
          </w:tcPr>
          <w:p w14:paraId="2ECC0C86" w14:textId="11B5E680" w:rsidR="008D41CF" w:rsidRPr="00D51F48" w:rsidRDefault="008D41CF" w:rsidP="008D41CF">
            <w:pPr>
              <w:widowControl/>
              <w:snapToGrid w:val="0"/>
              <w:jc w:val="center"/>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w:t>
            </w:r>
          </w:p>
        </w:tc>
        <w:tc>
          <w:tcPr>
            <w:tcW w:w="913" w:type="dxa"/>
            <w:tcBorders>
              <w:top w:val="single" w:sz="4" w:space="0" w:color="auto"/>
              <w:left w:val="nil"/>
              <w:bottom w:val="single" w:sz="4" w:space="0" w:color="auto"/>
              <w:right w:val="single" w:sz="4" w:space="0" w:color="auto"/>
            </w:tcBorders>
            <w:shd w:val="clear" w:color="auto" w:fill="FFF2CC" w:themeFill="accent4" w:themeFillTint="33"/>
            <w:vAlign w:val="center"/>
          </w:tcPr>
          <w:p w14:paraId="65094C51" w14:textId="0A5878BF" w:rsidR="008D41CF" w:rsidRPr="00D51F48" w:rsidRDefault="008D41CF" w:rsidP="008D41CF">
            <w:pPr>
              <w:widowControl/>
              <w:snapToGrid w:val="0"/>
              <w:jc w:val="center"/>
              <w:rPr>
                <w:rFonts w:ascii="Meiryo UI" w:eastAsia="Meiryo UI" w:hAnsi="Meiryo UI" w:cs="Times New Roman"/>
                <w:color w:val="000000"/>
                <w:kern w:val="0"/>
                <w:sz w:val="20"/>
                <w:szCs w:val="20"/>
              </w:rPr>
            </w:pPr>
            <w:r w:rsidRPr="00D51F48">
              <w:rPr>
                <w:rFonts w:ascii="Meiryo UI" w:eastAsia="Meiryo UI" w:hAnsi="Meiryo UI" w:cs="Times New Roman" w:hint="eastAsia"/>
                <w:color w:val="000000"/>
                <w:kern w:val="0"/>
                <w:sz w:val="20"/>
                <w:szCs w:val="20"/>
              </w:rPr>
              <w:t>遵守</w:t>
            </w:r>
          </w:p>
        </w:tc>
        <w:tc>
          <w:tcPr>
            <w:tcW w:w="2940" w:type="dxa"/>
            <w:tcBorders>
              <w:top w:val="single" w:sz="4" w:space="0" w:color="auto"/>
              <w:left w:val="nil"/>
              <w:bottom w:val="single" w:sz="4" w:space="0" w:color="auto"/>
              <w:right w:val="single" w:sz="4" w:space="0" w:color="auto"/>
            </w:tcBorders>
            <w:noWrap/>
            <w:vAlign w:val="center"/>
          </w:tcPr>
          <w:p w14:paraId="789E0762" w14:textId="2651635C" w:rsidR="008D41CF" w:rsidRPr="00D51F48" w:rsidRDefault="008D41CF" w:rsidP="008D41CF">
            <w:pPr>
              <w:widowControl/>
              <w:snapToGrid w:val="0"/>
              <w:ind w:left="180" w:hangingChars="100" w:hanging="180"/>
              <w:jc w:val="left"/>
              <w:rPr>
                <w:rFonts w:ascii="Meiryo UI" w:eastAsia="Meiryo UI" w:hAnsi="Meiryo UI" w:cs="Times New Roman"/>
                <w:color w:val="000000"/>
                <w:kern w:val="0"/>
                <w:sz w:val="18"/>
                <w:szCs w:val="18"/>
              </w:rPr>
            </w:pPr>
            <w:r w:rsidRPr="00D51F48">
              <w:rPr>
                <w:rFonts w:ascii="Meiryo UI" w:eastAsia="Meiryo UI" w:hAnsi="Meiryo UI" w:cs="Times New Roman" w:hint="eastAsia"/>
                <w:color w:val="000000"/>
                <w:kern w:val="0"/>
                <w:sz w:val="18"/>
                <w:szCs w:val="18"/>
              </w:rPr>
              <w:t>※第三者機関に認証されることが望ましい</w:t>
            </w:r>
          </w:p>
        </w:tc>
      </w:tr>
      <w:tr w:rsidR="008D41CF" w:rsidRPr="00D51F48" w14:paraId="1DB0996B" w14:textId="77777777" w:rsidTr="009C3358">
        <w:trPr>
          <w:trHeight w:val="454"/>
          <w:jc w:val="center"/>
        </w:trPr>
        <w:tc>
          <w:tcPr>
            <w:tcW w:w="844" w:type="dxa"/>
            <w:gridSpan w:val="2"/>
            <w:tcBorders>
              <w:left w:val="single" w:sz="4" w:space="0" w:color="auto"/>
              <w:right w:val="single" w:sz="4" w:space="0" w:color="auto"/>
            </w:tcBorders>
            <w:shd w:val="clear" w:color="auto" w:fill="808080" w:themeFill="background1" w:themeFillShade="80"/>
            <w:vAlign w:val="center"/>
          </w:tcPr>
          <w:p w14:paraId="7D2B9F0D" w14:textId="77777777" w:rsidR="008D41CF" w:rsidRPr="00D51F48" w:rsidRDefault="008D41CF" w:rsidP="008D41CF">
            <w:pPr>
              <w:widowControl/>
              <w:snapToGrid w:val="0"/>
              <w:ind w:left="318" w:hangingChars="159" w:hanging="318"/>
              <w:rPr>
                <w:rFonts w:ascii="Meiryo UI" w:eastAsia="Meiryo UI" w:hAnsi="Meiryo UI" w:cs="Times New Roman"/>
                <w:kern w:val="0"/>
                <w:sz w:val="20"/>
                <w:szCs w:val="20"/>
              </w:rPr>
            </w:pPr>
          </w:p>
        </w:tc>
        <w:tc>
          <w:tcPr>
            <w:tcW w:w="5425" w:type="dxa"/>
            <w:tcBorders>
              <w:top w:val="single" w:sz="4" w:space="0" w:color="auto"/>
              <w:left w:val="single" w:sz="4" w:space="0" w:color="auto"/>
              <w:bottom w:val="single" w:sz="4" w:space="0" w:color="auto"/>
              <w:right w:val="single" w:sz="4" w:space="0" w:color="auto"/>
            </w:tcBorders>
            <w:vAlign w:val="center"/>
          </w:tcPr>
          <w:p w14:paraId="5839F5C8" w14:textId="4B71D968" w:rsidR="008D41CF" w:rsidRPr="00D51F48" w:rsidRDefault="008D41CF" w:rsidP="008D41CF">
            <w:pPr>
              <w:widowControl/>
              <w:snapToGrid w:val="0"/>
              <w:ind w:left="318" w:hangingChars="159" w:hanging="318"/>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ⅸ 不正アクセスやなりすましを防止するとともに、患者が医師の本人確認を行えるように、「1-1）基本事項」における医師の本人証明と医師の所属医療機関の確認が常に可能な機能を備える。</w:t>
            </w:r>
          </w:p>
        </w:tc>
        <w:tc>
          <w:tcPr>
            <w:tcW w:w="517" w:type="dxa"/>
            <w:tcBorders>
              <w:top w:val="single" w:sz="4" w:space="0" w:color="auto"/>
              <w:left w:val="nil"/>
              <w:bottom w:val="single" w:sz="4" w:space="0" w:color="auto"/>
              <w:right w:val="single" w:sz="4" w:space="0" w:color="auto"/>
            </w:tcBorders>
            <w:vAlign w:val="center"/>
          </w:tcPr>
          <w:p w14:paraId="4296EF85" w14:textId="6CAC9F48" w:rsidR="008D41CF" w:rsidRPr="00D51F48" w:rsidRDefault="008D41CF" w:rsidP="008D41CF">
            <w:pPr>
              <w:widowControl/>
              <w:snapToGrid w:val="0"/>
              <w:jc w:val="center"/>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w:t>
            </w:r>
          </w:p>
        </w:tc>
        <w:tc>
          <w:tcPr>
            <w:tcW w:w="913" w:type="dxa"/>
            <w:tcBorders>
              <w:top w:val="single" w:sz="4" w:space="0" w:color="auto"/>
              <w:left w:val="nil"/>
              <w:bottom w:val="single" w:sz="4" w:space="0" w:color="auto"/>
              <w:right w:val="single" w:sz="4" w:space="0" w:color="auto"/>
            </w:tcBorders>
            <w:shd w:val="clear" w:color="auto" w:fill="FFF2CC" w:themeFill="accent4" w:themeFillTint="33"/>
            <w:vAlign w:val="center"/>
          </w:tcPr>
          <w:p w14:paraId="336F9071" w14:textId="35678A23" w:rsidR="008D41CF" w:rsidRPr="00D51F48" w:rsidRDefault="008D41CF" w:rsidP="008D41CF">
            <w:pPr>
              <w:widowControl/>
              <w:snapToGrid w:val="0"/>
              <w:jc w:val="center"/>
              <w:rPr>
                <w:rFonts w:ascii="Meiryo UI" w:eastAsia="Meiryo UI" w:hAnsi="Meiryo UI" w:cs="Times New Roman"/>
                <w:color w:val="000000"/>
                <w:kern w:val="0"/>
                <w:sz w:val="20"/>
                <w:szCs w:val="20"/>
              </w:rPr>
            </w:pPr>
            <w:r w:rsidRPr="00D51F48">
              <w:rPr>
                <w:rFonts w:ascii="Meiryo UI" w:eastAsia="Meiryo UI" w:hAnsi="Meiryo UI" w:cs="Times New Roman" w:hint="eastAsia"/>
                <w:color w:val="000000"/>
                <w:kern w:val="0"/>
                <w:sz w:val="20"/>
                <w:szCs w:val="20"/>
              </w:rPr>
              <w:t>遵守</w:t>
            </w:r>
          </w:p>
        </w:tc>
        <w:tc>
          <w:tcPr>
            <w:tcW w:w="2940" w:type="dxa"/>
            <w:tcBorders>
              <w:top w:val="single" w:sz="4" w:space="0" w:color="auto"/>
              <w:left w:val="nil"/>
              <w:bottom w:val="single" w:sz="4" w:space="0" w:color="auto"/>
              <w:right w:val="single" w:sz="4" w:space="0" w:color="auto"/>
            </w:tcBorders>
            <w:noWrap/>
            <w:vAlign w:val="center"/>
          </w:tcPr>
          <w:p w14:paraId="0B06C497" w14:textId="0CA565AE" w:rsidR="008D41CF" w:rsidRPr="00D51F48" w:rsidRDefault="008D41CF" w:rsidP="008D41CF">
            <w:pPr>
              <w:widowControl/>
              <w:snapToGrid w:val="0"/>
              <w:ind w:left="180" w:hangingChars="100" w:hanging="180"/>
              <w:jc w:val="left"/>
              <w:rPr>
                <w:rFonts w:ascii="Meiryo UI" w:eastAsia="Meiryo UI" w:hAnsi="Meiryo UI" w:cs="Times New Roman"/>
                <w:color w:val="000000"/>
                <w:kern w:val="0"/>
                <w:sz w:val="18"/>
                <w:szCs w:val="18"/>
              </w:rPr>
            </w:pPr>
            <w:r w:rsidRPr="00D51F48">
              <w:rPr>
                <w:rFonts w:ascii="Meiryo UI" w:eastAsia="Meiryo UI" w:hAnsi="Meiryo UI" w:cs="Times New Roman" w:hint="eastAsia"/>
                <w:color w:val="000000"/>
                <w:kern w:val="0"/>
                <w:sz w:val="18"/>
                <w:szCs w:val="18"/>
              </w:rPr>
              <w:t>※第三者機関に認証されることが望ましい</w:t>
            </w:r>
          </w:p>
        </w:tc>
      </w:tr>
      <w:tr w:rsidR="008D41CF" w:rsidRPr="00D51F48" w14:paraId="53887B23" w14:textId="77777777" w:rsidTr="009C3358">
        <w:trPr>
          <w:trHeight w:val="454"/>
          <w:jc w:val="center"/>
        </w:trPr>
        <w:tc>
          <w:tcPr>
            <w:tcW w:w="844" w:type="dxa"/>
            <w:gridSpan w:val="2"/>
            <w:tcBorders>
              <w:left w:val="single" w:sz="4" w:space="0" w:color="auto"/>
              <w:right w:val="single" w:sz="4" w:space="0" w:color="auto"/>
            </w:tcBorders>
            <w:shd w:val="clear" w:color="auto" w:fill="808080" w:themeFill="background1" w:themeFillShade="80"/>
            <w:vAlign w:val="center"/>
          </w:tcPr>
          <w:p w14:paraId="3479940C" w14:textId="77777777" w:rsidR="008D41CF" w:rsidRPr="00D51F48" w:rsidRDefault="008D41CF" w:rsidP="008D41CF">
            <w:pPr>
              <w:widowControl/>
              <w:snapToGrid w:val="0"/>
              <w:ind w:left="318" w:hangingChars="159" w:hanging="318"/>
              <w:rPr>
                <w:rFonts w:ascii="Meiryo UI" w:eastAsia="Meiryo UI" w:hAnsi="Meiryo UI" w:cs="Times New Roman"/>
                <w:kern w:val="0"/>
                <w:sz w:val="20"/>
                <w:szCs w:val="20"/>
              </w:rPr>
            </w:pPr>
          </w:p>
        </w:tc>
        <w:tc>
          <w:tcPr>
            <w:tcW w:w="5425" w:type="dxa"/>
            <w:tcBorders>
              <w:top w:val="single" w:sz="4" w:space="0" w:color="auto"/>
              <w:left w:val="single" w:sz="4" w:space="0" w:color="auto"/>
              <w:bottom w:val="single" w:sz="4" w:space="0" w:color="auto"/>
              <w:right w:val="single" w:sz="4" w:space="0" w:color="auto"/>
            </w:tcBorders>
            <w:vAlign w:val="center"/>
          </w:tcPr>
          <w:p w14:paraId="4CEEB791" w14:textId="69AE3FAC" w:rsidR="008D41CF" w:rsidRPr="00D51F48" w:rsidRDefault="008D41CF" w:rsidP="008D41CF">
            <w:pPr>
              <w:widowControl/>
              <w:snapToGrid w:val="0"/>
              <w:ind w:left="318" w:hangingChars="159" w:hanging="318"/>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Ⅹ アクセスログの保全措置。</w:t>
            </w:r>
          </w:p>
        </w:tc>
        <w:tc>
          <w:tcPr>
            <w:tcW w:w="517" w:type="dxa"/>
            <w:tcBorders>
              <w:top w:val="single" w:sz="4" w:space="0" w:color="auto"/>
              <w:left w:val="nil"/>
              <w:bottom w:val="single" w:sz="4" w:space="0" w:color="auto"/>
              <w:right w:val="single" w:sz="4" w:space="0" w:color="auto"/>
            </w:tcBorders>
            <w:vAlign w:val="center"/>
          </w:tcPr>
          <w:p w14:paraId="7D051AFA" w14:textId="21670613" w:rsidR="008D41CF" w:rsidRPr="00D51F48" w:rsidRDefault="008D41CF" w:rsidP="008D41CF">
            <w:pPr>
              <w:widowControl/>
              <w:snapToGrid w:val="0"/>
              <w:jc w:val="center"/>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w:t>
            </w:r>
          </w:p>
        </w:tc>
        <w:tc>
          <w:tcPr>
            <w:tcW w:w="913" w:type="dxa"/>
            <w:tcBorders>
              <w:top w:val="single" w:sz="4" w:space="0" w:color="auto"/>
              <w:left w:val="nil"/>
              <w:bottom w:val="single" w:sz="4" w:space="0" w:color="auto"/>
              <w:right w:val="single" w:sz="4" w:space="0" w:color="auto"/>
            </w:tcBorders>
            <w:shd w:val="clear" w:color="auto" w:fill="FFF2CC" w:themeFill="accent4" w:themeFillTint="33"/>
            <w:vAlign w:val="center"/>
          </w:tcPr>
          <w:p w14:paraId="47E8D8D7" w14:textId="0860B97C" w:rsidR="008D41CF" w:rsidRPr="00D51F48" w:rsidRDefault="008D41CF" w:rsidP="008D41CF">
            <w:pPr>
              <w:widowControl/>
              <w:snapToGrid w:val="0"/>
              <w:jc w:val="center"/>
              <w:rPr>
                <w:rFonts w:ascii="Meiryo UI" w:eastAsia="Meiryo UI" w:hAnsi="Meiryo UI" w:cs="Times New Roman"/>
                <w:color w:val="000000"/>
                <w:kern w:val="0"/>
                <w:sz w:val="20"/>
                <w:szCs w:val="20"/>
              </w:rPr>
            </w:pPr>
            <w:r w:rsidRPr="00D51F48">
              <w:rPr>
                <w:rFonts w:ascii="Meiryo UI" w:eastAsia="Meiryo UI" w:hAnsi="Meiryo UI" w:cs="Times New Roman" w:hint="eastAsia"/>
                <w:color w:val="000000"/>
                <w:kern w:val="0"/>
                <w:sz w:val="20"/>
                <w:szCs w:val="20"/>
              </w:rPr>
              <w:t>遵守</w:t>
            </w:r>
          </w:p>
        </w:tc>
        <w:tc>
          <w:tcPr>
            <w:tcW w:w="2940" w:type="dxa"/>
            <w:tcBorders>
              <w:top w:val="single" w:sz="4" w:space="0" w:color="auto"/>
              <w:left w:val="nil"/>
              <w:bottom w:val="single" w:sz="4" w:space="0" w:color="auto"/>
              <w:right w:val="single" w:sz="4" w:space="0" w:color="auto"/>
            </w:tcBorders>
            <w:noWrap/>
            <w:vAlign w:val="center"/>
          </w:tcPr>
          <w:p w14:paraId="140BE511" w14:textId="77777777" w:rsidR="008D41CF" w:rsidRPr="00D51F48" w:rsidRDefault="008D41CF" w:rsidP="008D41CF">
            <w:pPr>
              <w:pStyle w:val="a8"/>
              <w:widowControl/>
              <w:numPr>
                <w:ilvl w:val="0"/>
                <w:numId w:val="6"/>
              </w:numPr>
              <w:snapToGrid w:val="0"/>
              <w:ind w:leftChars="0" w:left="184" w:hanging="184"/>
              <w:rPr>
                <w:rFonts w:ascii="Meiryo UI" w:eastAsia="Meiryo UI" w:hAnsi="Meiryo UI" w:cs="Times New Roman"/>
                <w:kern w:val="0"/>
                <w:sz w:val="18"/>
                <w:szCs w:val="18"/>
              </w:rPr>
            </w:pPr>
            <w:r w:rsidRPr="00D51F48">
              <w:rPr>
                <w:rFonts w:ascii="Meiryo UI" w:eastAsia="Meiryo UI" w:hAnsi="Meiryo UI" w:cs="Times New Roman" w:hint="eastAsia"/>
                <w:kern w:val="0"/>
                <w:sz w:val="18"/>
                <w:szCs w:val="18"/>
              </w:rPr>
              <w:t>ログ監査・監視を実施することが望ましい。</w:t>
            </w:r>
          </w:p>
          <w:p w14:paraId="2A928F19" w14:textId="275F7D77" w:rsidR="008D41CF" w:rsidRPr="00D51F48" w:rsidRDefault="008D41CF" w:rsidP="008D41CF">
            <w:pPr>
              <w:widowControl/>
              <w:snapToGrid w:val="0"/>
              <w:ind w:left="180" w:hangingChars="100" w:hanging="180"/>
              <w:jc w:val="left"/>
              <w:rPr>
                <w:rFonts w:ascii="Meiryo UI" w:eastAsia="Meiryo UI" w:hAnsi="Meiryo UI" w:cs="Times New Roman"/>
                <w:color w:val="000000"/>
                <w:kern w:val="0"/>
                <w:sz w:val="18"/>
                <w:szCs w:val="18"/>
              </w:rPr>
            </w:pPr>
            <w:r w:rsidRPr="00D51F48">
              <w:rPr>
                <w:rFonts w:ascii="Meiryo UI" w:eastAsia="Meiryo UI" w:hAnsi="Meiryo UI" w:cs="Times New Roman" w:hint="eastAsia"/>
                <w:color w:val="000000"/>
                <w:kern w:val="0"/>
                <w:sz w:val="18"/>
                <w:szCs w:val="18"/>
              </w:rPr>
              <w:t>※第三者機関に認証されることが望ましい</w:t>
            </w:r>
          </w:p>
        </w:tc>
      </w:tr>
      <w:tr w:rsidR="008D41CF" w:rsidRPr="00D51F48" w14:paraId="6DE19E78" w14:textId="77777777" w:rsidTr="009C3358">
        <w:trPr>
          <w:trHeight w:val="454"/>
          <w:jc w:val="center"/>
        </w:trPr>
        <w:tc>
          <w:tcPr>
            <w:tcW w:w="844" w:type="dxa"/>
            <w:gridSpan w:val="2"/>
            <w:tcBorders>
              <w:left w:val="single" w:sz="4" w:space="0" w:color="auto"/>
              <w:right w:val="single" w:sz="4" w:space="0" w:color="auto"/>
            </w:tcBorders>
            <w:shd w:val="clear" w:color="auto" w:fill="808080" w:themeFill="background1" w:themeFillShade="80"/>
            <w:vAlign w:val="center"/>
          </w:tcPr>
          <w:p w14:paraId="04BF50E9" w14:textId="77777777" w:rsidR="008D41CF" w:rsidRPr="00D51F48" w:rsidRDefault="008D41CF" w:rsidP="008D41CF">
            <w:pPr>
              <w:widowControl/>
              <w:snapToGrid w:val="0"/>
              <w:ind w:left="318" w:hangingChars="159" w:hanging="318"/>
              <w:rPr>
                <w:rFonts w:ascii="Meiryo UI" w:eastAsia="Meiryo UI" w:hAnsi="Meiryo UI" w:cs="Times New Roman"/>
                <w:kern w:val="0"/>
                <w:sz w:val="20"/>
                <w:szCs w:val="20"/>
              </w:rPr>
            </w:pPr>
          </w:p>
        </w:tc>
        <w:tc>
          <w:tcPr>
            <w:tcW w:w="5425" w:type="dxa"/>
            <w:tcBorders>
              <w:top w:val="single" w:sz="4" w:space="0" w:color="auto"/>
              <w:left w:val="single" w:sz="4" w:space="0" w:color="auto"/>
              <w:bottom w:val="single" w:sz="4" w:space="0" w:color="auto"/>
              <w:right w:val="single" w:sz="4" w:space="0" w:color="auto"/>
            </w:tcBorders>
            <w:vAlign w:val="center"/>
          </w:tcPr>
          <w:p w14:paraId="14BCD123" w14:textId="5CCDA1F8" w:rsidR="008D41CF" w:rsidRPr="00D51F48" w:rsidRDefault="008D41CF" w:rsidP="008D41CF">
            <w:pPr>
              <w:widowControl/>
              <w:snapToGrid w:val="0"/>
              <w:ind w:left="318" w:hangingChars="159" w:hanging="318"/>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ⅺ 端末へのウィルス対策ソフトの導入、OS・ソフトウェアのアップデートを定期的に促す機能。</w:t>
            </w:r>
          </w:p>
        </w:tc>
        <w:tc>
          <w:tcPr>
            <w:tcW w:w="517" w:type="dxa"/>
            <w:tcBorders>
              <w:top w:val="single" w:sz="4" w:space="0" w:color="auto"/>
              <w:left w:val="nil"/>
              <w:bottom w:val="single" w:sz="4" w:space="0" w:color="auto"/>
              <w:right w:val="single" w:sz="4" w:space="0" w:color="auto"/>
            </w:tcBorders>
            <w:vAlign w:val="center"/>
          </w:tcPr>
          <w:p w14:paraId="2AAFDC7F" w14:textId="2E91064D" w:rsidR="008D41CF" w:rsidRPr="00D51F48" w:rsidRDefault="008D41CF" w:rsidP="008D41CF">
            <w:pPr>
              <w:widowControl/>
              <w:snapToGrid w:val="0"/>
              <w:jc w:val="center"/>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w:t>
            </w:r>
          </w:p>
        </w:tc>
        <w:tc>
          <w:tcPr>
            <w:tcW w:w="913" w:type="dxa"/>
            <w:tcBorders>
              <w:top w:val="single" w:sz="4" w:space="0" w:color="auto"/>
              <w:left w:val="nil"/>
              <w:bottom w:val="single" w:sz="4" w:space="0" w:color="auto"/>
              <w:right w:val="single" w:sz="4" w:space="0" w:color="auto"/>
            </w:tcBorders>
            <w:shd w:val="clear" w:color="auto" w:fill="FFF2CC" w:themeFill="accent4" w:themeFillTint="33"/>
            <w:vAlign w:val="center"/>
          </w:tcPr>
          <w:p w14:paraId="37AAB121" w14:textId="0CAB798A" w:rsidR="008D41CF" w:rsidRPr="00D51F48" w:rsidRDefault="008D41CF" w:rsidP="008D41CF">
            <w:pPr>
              <w:widowControl/>
              <w:snapToGrid w:val="0"/>
              <w:jc w:val="center"/>
              <w:rPr>
                <w:rFonts w:ascii="Meiryo UI" w:eastAsia="Meiryo UI" w:hAnsi="Meiryo UI" w:cs="Times New Roman"/>
                <w:color w:val="000000"/>
                <w:kern w:val="0"/>
                <w:sz w:val="20"/>
                <w:szCs w:val="20"/>
              </w:rPr>
            </w:pPr>
            <w:r w:rsidRPr="00D51F48">
              <w:rPr>
                <w:rFonts w:ascii="Meiryo UI" w:eastAsia="Meiryo UI" w:hAnsi="Meiryo UI" w:cs="Times New Roman" w:hint="eastAsia"/>
                <w:color w:val="000000"/>
                <w:kern w:val="0"/>
                <w:sz w:val="20"/>
                <w:szCs w:val="20"/>
              </w:rPr>
              <w:t>遵守</w:t>
            </w:r>
          </w:p>
        </w:tc>
        <w:tc>
          <w:tcPr>
            <w:tcW w:w="2940" w:type="dxa"/>
            <w:tcBorders>
              <w:top w:val="single" w:sz="4" w:space="0" w:color="auto"/>
              <w:left w:val="nil"/>
              <w:bottom w:val="single" w:sz="4" w:space="0" w:color="auto"/>
              <w:right w:val="single" w:sz="4" w:space="0" w:color="auto"/>
            </w:tcBorders>
            <w:noWrap/>
            <w:vAlign w:val="center"/>
          </w:tcPr>
          <w:p w14:paraId="000228BE" w14:textId="614C12F7" w:rsidR="008D41CF" w:rsidRPr="00D51F48" w:rsidRDefault="008D41CF" w:rsidP="00DF7185">
            <w:pPr>
              <w:widowControl/>
              <w:snapToGrid w:val="0"/>
              <w:ind w:left="180" w:hangingChars="100" w:hanging="180"/>
              <w:rPr>
                <w:rFonts w:ascii="Meiryo UI" w:eastAsia="Meiryo UI" w:hAnsi="Meiryo UI" w:cs="Times New Roman"/>
                <w:color w:val="000000"/>
                <w:kern w:val="0"/>
                <w:sz w:val="18"/>
                <w:szCs w:val="18"/>
              </w:rPr>
            </w:pPr>
            <w:r w:rsidRPr="00D51F48">
              <w:rPr>
                <w:rFonts w:ascii="Meiryo UI" w:eastAsia="Meiryo UI" w:hAnsi="Meiryo UI" w:cs="Times New Roman" w:hint="eastAsia"/>
                <w:color w:val="000000"/>
                <w:kern w:val="0"/>
                <w:sz w:val="18"/>
                <w:szCs w:val="18"/>
              </w:rPr>
              <w:t>※第三者機関に認証されることが望ましい</w:t>
            </w:r>
          </w:p>
        </w:tc>
      </w:tr>
      <w:tr w:rsidR="008D41CF" w:rsidRPr="00D51F48" w14:paraId="1C6E41E3" w14:textId="77777777" w:rsidTr="009C3358">
        <w:trPr>
          <w:trHeight w:val="454"/>
          <w:jc w:val="center"/>
        </w:trPr>
        <w:tc>
          <w:tcPr>
            <w:tcW w:w="844" w:type="dxa"/>
            <w:gridSpan w:val="2"/>
            <w:tcBorders>
              <w:left w:val="single" w:sz="4" w:space="0" w:color="auto"/>
              <w:right w:val="single" w:sz="4" w:space="0" w:color="auto"/>
            </w:tcBorders>
            <w:shd w:val="clear" w:color="auto" w:fill="808080" w:themeFill="background1" w:themeFillShade="80"/>
            <w:vAlign w:val="center"/>
          </w:tcPr>
          <w:p w14:paraId="01FEA52E" w14:textId="77777777" w:rsidR="008D41CF" w:rsidRPr="00D51F48" w:rsidRDefault="008D41CF" w:rsidP="008D41CF">
            <w:pPr>
              <w:widowControl/>
              <w:snapToGrid w:val="0"/>
              <w:ind w:left="318" w:hangingChars="159" w:hanging="318"/>
              <w:rPr>
                <w:rFonts w:ascii="Meiryo UI" w:eastAsia="Meiryo UI" w:hAnsi="Meiryo UI" w:cs="Times New Roman"/>
                <w:kern w:val="0"/>
                <w:sz w:val="20"/>
                <w:szCs w:val="20"/>
              </w:rPr>
            </w:pPr>
          </w:p>
        </w:tc>
        <w:tc>
          <w:tcPr>
            <w:tcW w:w="5425" w:type="dxa"/>
            <w:tcBorders>
              <w:top w:val="single" w:sz="4" w:space="0" w:color="auto"/>
              <w:left w:val="single" w:sz="4" w:space="0" w:color="auto"/>
              <w:bottom w:val="single" w:sz="4" w:space="0" w:color="auto"/>
              <w:right w:val="single" w:sz="4" w:space="0" w:color="auto"/>
            </w:tcBorders>
            <w:vAlign w:val="center"/>
          </w:tcPr>
          <w:p w14:paraId="08B9D0E0" w14:textId="5CB678BB" w:rsidR="008D41CF" w:rsidRPr="00D51F48" w:rsidRDefault="008D41CF" w:rsidP="008D41CF">
            <w:pPr>
              <w:widowControl/>
              <w:snapToGrid w:val="0"/>
              <w:ind w:left="318" w:hangingChars="159" w:hanging="318"/>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ⅻ 信頼性の高い機関によって発行されたサーバー証明書を用いて、通信の暗号化（TLS1.</w:t>
            </w:r>
            <w:r w:rsidR="00D74605">
              <w:rPr>
                <w:rFonts w:ascii="Meiryo UI" w:eastAsia="Meiryo UI" w:hAnsi="Meiryo UI" w:cs="Times New Roman" w:hint="eastAsia"/>
                <w:kern w:val="0"/>
                <w:sz w:val="20"/>
                <w:szCs w:val="20"/>
              </w:rPr>
              <w:t>3</w:t>
            </w:r>
            <w:r w:rsidRPr="00D51F48">
              <w:rPr>
                <w:rFonts w:ascii="Meiryo UI" w:eastAsia="Meiryo UI" w:hAnsi="Meiryo UI" w:cs="Times New Roman" w:hint="eastAsia"/>
                <w:kern w:val="0"/>
                <w:sz w:val="20"/>
                <w:szCs w:val="20"/>
              </w:rPr>
              <w:t>以上</w:t>
            </w:r>
            <w:r w:rsidR="00D74605">
              <w:rPr>
                <w:rFonts w:ascii="Meiryo UI" w:eastAsia="Meiryo UI" w:hAnsi="Meiryo UI" w:cs="Times New Roman" w:hint="eastAsia"/>
                <w:kern w:val="0"/>
                <w:sz w:val="20"/>
                <w:szCs w:val="20"/>
              </w:rPr>
              <w:t>、やむを得ず1.2を用いる場合は</w:t>
            </w:r>
            <w:r w:rsidR="00E75143">
              <w:rPr>
                <w:rFonts w:ascii="Meiryo UI" w:eastAsia="Meiryo UI" w:hAnsi="Meiryo UI" w:cs="Times New Roman" w:hint="eastAsia"/>
                <w:kern w:val="0"/>
                <w:sz w:val="20"/>
                <w:szCs w:val="20"/>
              </w:rPr>
              <w:t>十分な暗号強度とするよう留意</w:t>
            </w:r>
            <w:r w:rsidRPr="00D51F48">
              <w:rPr>
                <w:rFonts w:ascii="Meiryo UI" w:eastAsia="Meiryo UI" w:hAnsi="Meiryo UI" w:cs="Times New Roman" w:hint="eastAsia"/>
                <w:kern w:val="0"/>
                <w:sz w:val="20"/>
                <w:szCs w:val="20"/>
              </w:rPr>
              <w:t>）を実施する。</w:t>
            </w:r>
          </w:p>
        </w:tc>
        <w:tc>
          <w:tcPr>
            <w:tcW w:w="517" w:type="dxa"/>
            <w:tcBorders>
              <w:top w:val="single" w:sz="4" w:space="0" w:color="auto"/>
              <w:left w:val="nil"/>
              <w:bottom w:val="single" w:sz="4" w:space="0" w:color="auto"/>
              <w:right w:val="single" w:sz="4" w:space="0" w:color="auto"/>
            </w:tcBorders>
            <w:vAlign w:val="center"/>
          </w:tcPr>
          <w:p w14:paraId="5B8EE782" w14:textId="613A04E1" w:rsidR="008D41CF" w:rsidRPr="00D51F48" w:rsidRDefault="008D41CF" w:rsidP="008D41CF">
            <w:pPr>
              <w:widowControl/>
              <w:snapToGrid w:val="0"/>
              <w:jc w:val="center"/>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w:t>
            </w:r>
          </w:p>
        </w:tc>
        <w:tc>
          <w:tcPr>
            <w:tcW w:w="913" w:type="dxa"/>
            <w:tcBorders>
              <w:top w:val="single" w:sz="4" w:space="0" w:color="auto"/>
              <w:left w:val="nil"/>
              <w:bottom w:val="single" w:sz="4" w:space="0" w:color="auto"/>
              <w:right w:val="single" w:sz="4" w:space="0" w:color="auto"/>
            </w:tcBorders>
            <w:shd w:val="clear" w:color="auto" w:fill="FFF2CC" w:themeFill="accent4" w:themeFillTint="33"/>
            <w:vAlign w:val="center"/>
          </w:tcPr>
          <w:p w14:paraId="145440AB" w14:textId="09DA1385" w:rsidR="008D41CF" w:rsidRPr="00D51F48" w:rsidRDefault="008D41CF" w:rsidP="008D41CF">
            <w:pPr>
              <w:widowControl/>
              <w:snapToGrid w:val="0"/>
              <w:jc w:val="center"/>
              <w:rPr>
                <w:rFonts w:ascii="Meiryo UI" w:eastAsia="Meiryo UI" w:hAnsi="Meiryo UI" w:cs="Times New Roman"/>
                <w:color w:val="000000"/>
                <w:kern w:val="0"/>
                <w:sz w:val="20"/>
                <w:szCs w:val="20"/>
              </w:rPr>
            </w:pPr>
            <w:r w:rsidRPr="00D51F48">
              <w:rPr>
                <w:rFonts w:ascii="Meiryo UI" w:eastAsia="Meiryo UI" w:hAnsi="Meiryo UI" w:cs="Times New Roman" w:hint="eastAsia"/>
                <w:color w:val="000000"/>
                <w:kern w:val="0"/>
                <w:sz w:val="20"/>
                <w:szCs w:val="20"/>
              </w:rPr>
              <w:t>遵守</w:t>
            </w:r>
          </w:p>
        </w:tc>
        <w:tc>
          <w:tcPr>
            <w:tcW w:w="2940" w:type="dxa"/>
            <w:tcBorders>
              <w:top w:val="single" w:sz="4" w:space="0" w:color="auto"/>
              <w:left w:val="nil"/>
              <w:bottom w:val="single" w:sz="4" w:space="0" w:color="auto"/>
              <w:right w:val="single" w:sz="4" w:space="0" w:color="auto"/>
            </w:tcBorders>
            <w:noWrap/>
            <w:vAlign w:val="center"/>
          </w:tcPr>
          <w:p w14:paraId="768D0E65" w14:textId="4A393D34" w:rsidR="008D41CF" w:rsidRPr="00D51F48" w:rsidRDefault="008D41CF" w:rsidP="00DF7185">
            <w:pPr>
              <w:widowControl/>
              <w:snapToGrid w:val="0"/>
              <w:ind w:left="180" w:hangingChars="100" w:hanging="180"/>
              <w:rPr>
                <w:rFonts w:ascii="Meiryo UI" w:eastAsia="Meiryo UI" w:hAnsi="Meiryo UI" w:cs="Times New Roman"/>
                <w:color w:val="000000"/>
                <w:kern w:val="0"/>
                <w:sz w:val="18"/>
                <w:szCs w:val="18"/>
              </w:rPr>
            </w:pPr>
            <w:r w:rsidRPr="00D51F48">
              <w:rPr>
                <w:rFonts w:ascii="Meiryo UI" w:eastAsia="Meiryo UI" w:hAnsi="Meiryo UI" w:cs="Times New Roman" w:hint="eastAsia"/>
                <w:color w:val="000000"/>
                <w:kern w:val="0"/>
                <w:sz w:val="18"/>
                <w:szCs w:val="18"/>
              </w:rPr>
              <w:t>※第三者機関に認証されることが望ましい</w:t>
            </w:r>
          </w:p>
        </w:tc>
      </w:tr>
      <w:tr w:rsidR="008D41CF" w:rsidRPr="00D51F48" w14:paraId="72ADC45F" w14:textId="77777777" w:rsidTr="009C3358">
        <w:trPr>
          <w:trHeight w:val="454"/>
          <w:jc w:val="center"/>
        </w:trPr>
        <w:tc>
          <w:tcPr>
            <w:tcW w:w="844" w:type="dxa"/>
            <w:gridSpan w:val="2"/>
            <w:tcBorders>
              <w:left w:val="single" w:sz="4" w:space="0" w:color="auto"/>
              <w:right w:val="single" w:sz="4" w:space="0" w:color="auto"/>
            </w:tcBorders>
            <w:shd w:val="clear" w:color="auto" w:fill="808080" w:themeFill="background1" w:themeFillShade="80"/>
            <w:vAlign w:val="center"/>
          </w:tcPr>
          <w:p w14:paraId="004972E7" w14:textId="77777777" w:rsidR="008D41CF" w:rsidRPr="00D51F48" w:rsidRDefault="008D41CF" w:rsidP="008D41CF">
            <w:pPr>
              <w:widowControl/>
              <w:snapToGrid w:val="0"/>
              <w:ind w:left="318" w:hangingChars="159" w:hanging="318"/>
              <w:rPr>
                <w:rFonts w:ascii="Meiryo UI" w:eastAsia="Meiryo UI" w:hAnsi="Meiryo UI" w:cs="Times New Roman"/>
                <w:kern w:val="0"/>
                <w:sz w:val="20"/>
                <w:szCs w:val="20"/>
              </w:rPr>
            </w:pPr>
          </w:p>
        </w:tc>
        <w:tc>
          <w:tcPr>
            <w:tcW w:w="5425" w:type="dxa"/>
            <w:tcBorders>
              <w:top w:val="single" w:sz="4" w:space="0" w:color="auto"/>
              <w:left w:val="single" w:sz="4" w:space="0" w:color="auto"/>
              <w:bottom w:val="single" w:sz="4" w:space="0" w:color="auto"/>
              <w:right w:val="single" w:sz="4" w:space="0" w:color="auto"/>
            </w:tcBorders>
            <w:vAlign w:val="center"/>
          </w:tcPr>
          <w:p w14:paraId="0896291C" w14:textId="5F427B98" w:rsidR="008D41CF" w:rsidRPr="00D51F48" w:rsidRDefault="00AE75FA" w:rsidP="00AE75FA">
            <w:pPr>
              <w:widowControl/>
              <w:snapToGrid w:val="0"/>
              <w:ind w:left="318" w:hangingChars="159" w:hanging="318"/>
              <w:rPr>
                <w:rFonts w:ascii="Meiryo UI" w:eastAsia="Meiryo UI" w:hAnsi="Meiryo UI" w:cs="Times New Roman"/>
                <w:kern w:val="0"/>
                <w:sz w:val="20"/>
                <w:szCs w:val="20"/>
              </w:rPr>
            </w:pPr>
            <w:r w:rsidRPr="00AE75FA">
              <w:rPr>
                <w:rFonts w:ascii="Meiryo UI" w:eastAsia="Meiryo UI" w:hAnsi="Meiryo UI" w:cs="Times New Roman" w:hint="eastAsia"/>
                <w:kern w:val="0"/>
                <w:sz w:val="20"/>
                <w:szCs w:val="20"/>
              </w:rPr>
              <w:t>xiii</w:t>
            </w:r>
            <w:r w:rsidR="008D41CF" w:rsidRPr="00D51F48">
              <w:rPr>
                <w:rFonts w:ascii="Meiryo UI" w:eastAsia="Meiryo UI" w:hAnsi="Meiryo UI" w:cs="Times New Roman" w:hint="eastAsia"/>
                <w:kern w:val="0"/>
                <w:sz w:val="20"/>
                <w:szCs w:val="20"/>
              </w:rPr>
              <w:t xml:space="preserve"> オンライン診療時に、複数の患者が同一の施設からネットワークに継続的に接続する場合には、IP VPNやIpsec＋IKEによる接続を行う。</w:t>
            </w:r>
          </w:p>
        </w:tc>
        <w:tc>
          <w:tcPr>
            <w:tcW w:w="517" w:type="dxa"/>
            <w:tcBorders>
              <w:top w:val="single" w:sz="4" w:space="0" w:color="auto"/>
              <w:left w:val="nil"/>
              <w:bottom w:val="single" w:sz="4" w:space="0" w:color="auto"/>
              <w:right w:val="single" w:sz="4" w:space="0" w:color="auto"/>
            </w:tcBorders>
            <w:vAlign w:val="center"/>
          </w:tcPr>
          <w:p w14:paraId="03B3D358" w14:textId="11306B9F" w:rsidR="008D41CF" w:rsidRPr="00D51F48" w:rsidRDefault="008D41CF" w:rsidP="008D41CF">
            <w:pPr>
              <w:widowControl/>
              <w:snapToGrid w:val="0"/>
              <w:jc w:val="center"/>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w:t>
            </w:r>
          </w:p>
        </w:tc>
        <w:tc>
          <w:tcPr>
            <w:tcW w:w="913" w:type="dxa"/>
            <w:tcBorders>
              <w:top w:val="single" w:sz="4" w:space="0" w:color="auto"/>
              <w:left w:val="nil"/>
              <w:bottom w:val="single" w:sz="4" w:space="0" w:color="auto"/>
              <w:right w:val="single" w:sz="4" w:space="0" w:color="auto"/>
            </w:tcBorders>
            <w:shd w:val="clear" w:color="auto" w:fill="DEEAF6" w:themeFill="accent5" w:themeFillTint="33"/>
            <w:vAlign w:val="center"/>
          </w:tcPr>
          <w:p w14:paraId="24BF84FA" w14:textId="099D706E" w:rsidR="008D41CF" w:rsidRPr="00D51F48" w:rsidRDefault="008D41CF" w:rsidP="008D41CF">
            <w:pPr>
              <w:widowControl/>
              <w:snapToGrid w:val="0"/>
              <w:jc w:val="center"/>
              <w:rPr>
                <w:rFonts w:ascii="Meiryo UI" w:eastAsia="Meiryo UI" w:hAnsi="Meiryo UI" w:cs="Times New Roman"/>
                <w:color w:val="000000"/>
                <w:kern w:val="0"/>
                <w:sz w:val="20"/>
                <w:szCs w:val="20"/>
              </w:rPr>
            </w:pPr>
            <w:r w:rsidRPr="00D51F48">
              <w:rPr>
                <w:rFonts w:ascii="Meiryo UI" w:eastAsia="Meiryo UI" w:hAnsi="Meiryo UI" w:cs="Times New Roman"/>
                <w:color w:val="000000"/>
                <w:kern w:val="0"/>
                <w:sz w:val="20"/>
                <w:szCs w:val="20"/>
              </w:rPr>
              <w:t>推奨</w:t>
            </w:r>
          </w:p>
        </w:tc>
        <w:tc>
          <w:tcPr>
            <w:tcW w:w="2940" w:type="dxa"/>
            <w:tcBorders>
              <w:top w:val="single" w:sz="4" w:space="0" w:color="auto"/>
              <w:left w:val="nil"/>
              <w:bottom w:val="single" w:sz="4" w:space="0" w:color="auto"/>
              <w:right w:val="single" w:sz="4" w:space="0" w:color="auto"/>
            </w:tcBorders>
            <w:noWrap/>
            <w:vAlign w:val="center"/>
          </w:tcPr>
          <w:p w14:paraId="04CAC9D6" w14:textId="5EF17E71" w:rsidR="008D41CF" w:rsidRPr="00D51F48" w:rsidRDefault="008D41CF" w:rsidP="00DF7185">
            <w:pPr>
              <w:widowControl/>
              <w:snapToGrid w:val="0"/>
              <w:ind w:left="180" w:hangingChars="100" w:hanging="180"/>
              <w:rPr>
                <w:rFonts w:ascii="Meiryo UI" w:eastAsia="Meiryo UI" w:hAnsi="Meiryo UI" w:cs="Times New Roman"/>
                <w:color w:val="000000"/>
                <w:kern w:val="0"/>
                <w:sz w:val="18"/>
                <w:szCs w:val="18"/>
              </w:rPr>
            </w:pPr>
            <w:r w:rsidRPr="00D51F48">
              <w:rPr>
                <w:rFonts w:ascii="Meiryo UI" w:eastAsia="Meiryo UI" w:hAnsi="Meiryo UI" w:cs="Times New Roman" w:hint="eastAsia"/>
                <w:color w:val="000000"/>
                <w:kern w:val="0"/>
                <w:sz w:val="18"/>
                <w:szCs w:val="18"/>
              </w:rPr>
              <w:t>※第三者機関に認証されることが望ましい</w:t>
            </w:r>
          </w:p>
        </w:tc>
      </w:tr>
      <w:tr w:rsidR="008D41CF" w:rsidRPr="00D51F48" w14:paraId="63AD0C2F" w14:textId="77777777" w:rsidTr="009C3358">
        <w:trPr>
          <w:trHeight w:val="454"/>
          <w:jc w:val="center"/>
        </w:trPr>
        <w:tc>
          <w:tcPr>
            <w:tcW w:w="844" w:type="dxa"/>
            <w:gridSpan w:val="2"/>
            <w:tcBorders>
              <w:left w:val="single" w:sz="4" w:space="0" w:color="auto"/>
              <w:right w:val="single" w:sz="4" w:space="0" w:color="auto"/>
            </w:tcBorders>
            <w:shd w:val="clear" w:color="auto" w:fill="808080" w:themeFill="background1" w:themeFillShade="80"/>
            <w:vAlign w:val="center"/>
          </w:tcPr>
          <w:p w14:paraId="4ABF2AF5" w14:textId="77777777" w:rsidR="008D41CF" w:rsidRPr="00D51F48" w:rsidRDefault="008D41CF" w:rsidP="008D41CF">
            <w:pPr>
              <w:widowControl/>
              <w:snapToGrid w:val="0"/>
              <w:ind w:left="318" w:hangingChars="159" w:hanging="318"/>
              <w:rPr>
                <w:rFonts w:ascii="Meiryo UI" w:eastAsia="Meiryo UI" w:hAnsi="Meiryo UI" w:cs="Times New Roman"/>
                <w:kern w:val="0"/>
                <w:sz w:val="20"/>
                <w:szCs w:val="20"/>
              </w:rPr>
            </w:pPr>
          </w:p>
        </w:tc>
        <w:tc>
          <w:tcPr>
            <w:tcW w:w="5425" w:type="dxa"/>
            <w:tcBorders>
              <w:top w:val="single" w:sz="4" w:space="0" w:color="auto"/>
              <w:left w:val="single" w:sz="4" w:space="0" w:color="auto"/>
              <w:bottom w:val="single" w:sz="4" w:space="0" w:color="auto"/>
              <w:right w:val="single" w:sz="4" w:space="0" w:color="auto"/>
            </w:tcBorders>
            <w:vAlign w:val="center"/>
          </w:tcPr>
          <w:p w14:paraId="59202D69" w14:textId="148C5202" w:rsidR="008D41CF" w:rsidRPr="00D51F48" w:rsidRDefault="00284635" w:rsidP="00284635">
            <w:pPr>
              <w:widowControl/>
              <w:snapToGrid w:val="0"/>
              <w:ind w:left="318" w:hangingChars="159" w:hanging="318"/>
              <w:rPr>
                <w:rFonts w:ascii="Meiryo UI" w:eastAsia="Meiryo UI" w:hAnsi="Meiryo UI" w:cs="Times New Roman"/>
                <w:kern w:val="0"/>
                <w:sz w:val="20"/>
                <w:szCs w:val="20"/>
              </w:rPr>
            </w:pPr>
            <w:r w:rsidRPr="00284635">
              <w:rPr>
                <w:rFonts w:ascii="Meiryo UI" w:eastAsia="Meiryo UI" w:hAnsi="Meiryo UI" w:cs="Times New Roman" w:hint="eastAsia"/>
                <w:kern w:val="0"/>
                <w:sz w:val="20"/>
                <w:szCs w:val="20"/>
              </w:rPr>
              <w:t>xiv</w:t>
            </w:r>
            <w:r w:rsidR="008D41CF" w:rsidRPr="00D51F48">
              <w:rPr>
                <w:rFonts w:ascii="Meiryo UI" w:eastAsia="Meiryo UI" w:hAnsi="Meiryo UI" w:cs="Times New Roman" w:hint="eastAsia"/>
                <w:kern w:val="0"/>
                <w:sz w:val="20"/>
                <w:szCs w:val="20"/>
              </w:rPr>
              <w:t xml:space="preserve"> 遠隔モニタリング等で蓄積された医療情報については、「医療情報安全管理関連ガイドライン」に基づいて、安全に取り扱えるシステムを確立する。</w:t>
            </w:r>
          </w:p>
        </w:tc>
        <w:tc>
          <w:tcPr>
            <w:tcW w:w="517" w:type="dxa"/>
            <w:tcBorders>
              <w:top w:val="single" w:sz="4" w:space="0" w:color="auto"/>
              <w:left w:val="nil"/>
              <w:bottom w:val="single" w:sz="4" w:space="0" w:color="auto"/>
              <w:right w:val="single" w:sz="4" w:space="0" w:color="auto"/>
            </w:tcBorders>
            <w:vAlign w:val="center"/>
          </w:tcPr>
          <w:p w14:paraId="427B04F0" w14:textId="3A385CA5" w:rsidR="008D41CF" w:rsidRPr="00D51F48" w:rsidRDefault="008D41CF" w:rsidP="008D41CF">
            <w:pPr>
              <w:widowControl/>
              <w:snapToGrid w:val="0"/>
              <w:jc w:val="center"/>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w:t>
            </w:r>
          </w:p>
        </w:tc>
        <w:tc>
          <w:tcPr>
            <w:tcW w:w="913" w:type="dxa"/>
            <w:tcBorders>
              <w:top w:val="single" w:sz="4" w:space="0" w:color="auto"/>
              <w:left w:val="nil"/>
              <w:bottom w:val="single" w:sz="4" w:space="0" w:color="auto"/>
              <w:right w:val="single" w:sz="4" w:space="0" w:color="auto"/>
            </w:tcBorders>
            <w:shd w:val="clear" w:color="auto" w:fill="FFF2CC" w:themeFill="accent4" w:themeFillTint="33"/>
            <w:vAlign w:val="center"/>
          </w:tcPr>
          <w:p w14:paraId="04794555" w14:textId="1F46F97D" w:rsidR="008D41CF" w:rsidRPr="00D51F48" w:rsidRDefault="008D41CF" w:rsidP="008D41CF">
            <w:pPr>
              <w:widowControl/>
              <w:snapToGrid w:val="0"/>
              <w:jc w:val="center"/>
              <w:rPr>
                <w:rFonts w:ascii="Meiryo UI" w:eastAsia="Meiryo UI" w:hAnsi="Meiryo UI" w:cs="Times New Roman"/>
                <w:color w:val="000000"/>
                <w:kern w:val="0"/>
                <w:sz w:val="20"/>
                <w:szCs w:val="20"/>
              </w:rPr>
            </w:pPr>
            <w:r w:rsidRPr="00D51F48">
              <w:rPr>
                <w:rFonts w:ascii="Meiryo UI" w:eastAsia="Meiryo UI" w:hAnsi="Meiryo UI" w:cs="Times New Roman" w:hint="eastAsia"/>
                <w:color w:val="000000"/>
                <w:kern w:val="0"/>
                <w:sz w:val="20"/>
                <w:szCs w:val="20"/>
              </w:rPr>
              <w:t>遵守</w:t>
            </w:r>
          </w:p>
        </w:tc>
        <w:tc>
          <w:tcPr>
            <w:tcW w:w="2940" w:type="dxa"/>
            <w:tcBorders>
              <w:top w:val="single" w:sz="4" w:space="0" w:color="auto"/>
              <w:left w:val="nil"/>
              <w:bottom w:val="single" w:sz="4" w:space="0" w:color="auto"/>
              <w:right w:val="single" w:sz="4" w:space="0" w:color="auto"/>
            </w:tcBorders>
            <w:noWrap/>
            <w:vAlign w:val="center"/>
          </w:tcPr>
          <w:p w14:paraId="78FED7E3" w14:textId="0732297B" w:rsidR="008D41CF" w:rsidRPr="00D51F48" w:rsidRDefault="008D41CF" w:rsidP="00DF7185">
            <w:pPr>
              <w:widowControl/>
              <w:snapToGrid w:val="0"/>
              <w:ind w:left="180" w:hangingChars="100" w:hanging="180"/>
              <w:rPr>
                <w:rFonts w:ascii="Meiryo UI" w:eastAsia="Meiryo UI" w:hAnsi="Meiryo UI" w:cs="Times New Roman"/>
                <w:color w:val="000000"/>
                <w:kern w:val="0"/>
                <w:sz w:val="18"/>
                <w:szCs w:val="18"/>
              </w:rPr>
            </w:pPr>
            <w:r w:rsidRPr="00D51F48">
              <w:rPr>
                <w:rFonts w:ascii="Meiryo UI" w:eastAsia="Meiryo UI" w:hAnsi="Meiryo UI" w:cs="Times New Roman" w:hint="eastAsia"/>
                <w:color w:val="000000"/>
                <w:kern w:val="0"/>
                <w:sz w:val="18"/>
                <w:szCs w:val="18"/>
              </w:rPr>
              <w:t>※第三者機関に認証されることが望ましい</w:t>
            </w:r>
          </w:p>
        </w:tc>
      </w:tr>
      <w:tr w:rsidR="008D41CF" w:rsidRPr="00D51F48" w14:paraId="2DA5F0CB" w14:textId="77777777" w:rsidTr="009C3358">
        <w:trPr>
          <w:trHeight w:val="454"/>
          <w:jc w:val="center"/>
        </w:trPr>
        <w:tc>
          <w:tcPr>
            <w:tcW w:w="844" w:type="dxa"/>
            <w:gridSpan w:val="2"/>
            <w:tcBorders>
              <w:left w:val="single" w:sz="4" w:space="0" w:color="auto"/>
              <w:bottom w:val="single" w:sz="4" w:space="0" w:color="auto"/>
              <w:right w:val="single" w:sz="4" w:space="0" w:color="auto"/>
            </w:tcBorders>
            <w:shd w:val="clear" w:color="auto" w:fill="808080" w:themeFill="background1" w:themeFillShade="80"/>
            <w:vAlign w:val="center"/>
          </w:tcPr>
          <w:p w14:paraId="07CFAC62" w14:textId="77777777" w:rsidR="008D41CF" w:rsidRPr="00D51F48" w:rsidRDefault="008D41CF" w:rsidP="008D41CF">
            <w:pPr>
              <w:widowControl/>
              <w:snapToGrid w:val="0"/>
              <w:ind w:left="318" w:hangingChars="159" w:hanging="318"/>
              <w:rPr>
                <w:rFonts w:ascii="Meiryo UI" w:eastAsia="Meiryo UI" w:hAnsi="Meiryo UI" w:cs="Times New Roman"/>
                <w:kern w:val="0"/>
                <w:sz w:val="20"/>
                <w:szCs w:val="20"/>
              </w:rPr>
            </w:pPr>
          </w:p>
        </w:tc>
        <w:tc>
          <w:tcPr>
            <w:tcW w:w="5425" w:type="dxa"/>
            <w:tcBorders>
              <w:top w:val="single" w:sz="4" w:space="0" w:color="auto"/>
              <w:left w:val="single" w:sz="4" w:space="0" w:color="auto"/>
              <w:bottom w:val="single" w:sz="4" w:space="0" w:color="auto"/>
              <w:right w:val="single" w:sz="4" w:space="0" w:color="auto"/>
            </w:tcBorders>
            <w:vAlign w:val="center"/>
          </w:tcPr>
          <w:p w14:paraId="6AEDF80F" w14:textId="6632DDC2" w:rsidR="008D41CF" w:rsidRPr="00D51F48" w:rsidRDefault="00AC3F2E" w:rsidP="008D41CF">
            <w:pPr>
              <w:widowControl/>
              <w:snapToGrid w:val="0"/>
              <w:ind w:left="318" w:hangingChars="159" w:hanging="318"/>
              <w:rPr>
                <w:rFonts w:ascii="Meiryo UI" w:eastAsia="Meiryo UI" w:hAnsi="Meiryo UI" w:cs="Times New Roman"/>
                <w:kern w:val="0"/>
                <w:sz w:val="20"/>
                <w:szCs w:val="20"/>
              </w:rPr>
            </w:pPr>
            <w:r w:rsidRPr="00284635">
              <w:rPr>
                <w:rFonts w:ascii="Meiryo UI" w:eastAsia="Meiryo UI" w:hAnsi="Meiryo UI" w:cs="Times New Roman" w:hint="eastAsia"/>
                <w:kern w:val="0"/>
                <w:sz w:val="20"/>
                <w:szCs w:val="20"/>
              </w:rPr>
              <w:t>xiv</w:t>
            </w:r>
            <w:r w:rsidRPr="00D51F48" w:rsidDel="0026161A">
              <w:rPr>
                <w:rFonts w:ascii="Meiryo UI" w:eastAsia="Meiryo UI" w:hAnsi="Meiryo UI" w:cs="Times New Roman" w:hint="eastAsia"/>
                <w:kern w:val="0"/>
                <w:sz w:val="20"/>
                <w:szCs w:val="20"/>
              </w:rPr>
              <w:t xml:space="preserve"> </w:t>
            </w:r>
            <w:r w:rsidR="008D41CF" w:rsidRPr="00D51F48">
              <w:rPr>
                <w:rFonts w:ascii="Meiryo UI" w:eastAsia="Meiryo UI" w:hAnsi="Meiryo UI" w:cs="Times New Roman" w:hint="eastAsia"/>
                <w:kern w:val="0"/>
                <w:sz w:val="20"/>
                <w:szCs w:val="20"/>
              </w:rPr>
              <w:t xml:space="preserve"> 使用するドメインの不適切な移管や再利用が行われないように留意する。</w:t>
            </w:r>
          </w:p>
        </w:tc>
        <w:tc>
          <w:tcPr>
            <w:tcW w:w="517" w:type="dxa"/>
            <w:tcBorders>
              <w:top w:val="single" w:sz="4" w:space="0" w:color="auto"/>
              <w:left w:val="nil"/>
              <w:bottom w:val="single" w:sz="4" w:space="0" w:color="auto"/>
              <w:right w:val="single" w:sz="4" w:space="0" w:color="auto"/>
            </w:tcBorders>
            <w:vAlign w:val="center"/>
          </w:tcPr>
          <w:p w14:paraId="465249CA" w14:textId="5807793B" w:rsidR="008D41CF" w:rsidRPr="00D51F48" w:rsidRDefault="008D41CF" w:rsidP="008D41CF">
            <w:pPr>
              <w:widowControl/>
              <w:snapToGrid w:val="0"/>
              <w:jc w:val="center"/>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w:t>
            </w:r>
          </w:p>
        </w:tc>
        <w:tc>
          <w:tcPr>
            <w:tcW w:w="913" w:type="dxa"/>
            <w:tcBorders>
              <w:top w:val="single" w:sz="4" w:space="0" w:color="auto"/>
              <w:left w:val="nil"/>
              <w:bottom w:val="single" w:sz="4" w:space="0" w:color="auto"/>
              <w:right w:val="single" w:sz="4" w:space="0" w:color="auto"/>
            </w:tcBorders>
            <w:shd w:val="clear" w:color="auto" w:fill="FFF2CC" w:themeFill="accent4" w:themeFillTint="33"/>
            <w:vAlign w:val="center"/>
          </w:tcPr>
          <w:p w14:paraId="5DE5AB6A" w14:textId="31C2BF13" w:rsidR="008D41CF" w:rsidRPr="00D51F48" w:rsidRDefault="008D41CF" w:rsidP="008D41CF">
            <w:pPr>
              <w:widowControl/>
              <w:snapToGrid w:val="0"/>
              <w:jc w:val="center"/>
              <w:rPr>
                <w:rFonts w:ascii="Meiryo UI" w:eastAsia="Meiryo UI" w:hAnsi="Meiryo UI" w:cs="Times New Roman"/>
                <w:color w:val="000000"/>
                <w:kern w:val="0"/>
                <w:sz w:val="20"/>
                <w:szCs w:val="20"/>
              </w:rPr>
            </w:pPr>
            <w:r w:rsidRPr="00D51F48">
              <w:rPr>
                <w:rFonts w:ascii="Meiryo UI" w:eastAsia="Meiryo UI" w:hAnsi="Meiryo UI" w:cs="Times New Roman" w:hint="eastAsia"/>
                <w:color w:val="000000"/>
                <w:kern w:val="0"/>
                <w:sz w:val="20"/>
                <w:szCs w:val="20"/>
              </w:rPr>
              <w:t>遵守</w:t>
            </w:r>
          </w:p>
        </w:tc>
        <w:tc>
          <w:tcPr>
            <w:tcW w:w="2940" w:type="dxa"/>
            <w:tcBorders>
              <w:top w:val="single" w:sz="4" w:space="0" w:color="auto"/>
              <w:left w:val="nil"/>
              <w:bottom w:val="single" w:sz="4" w:space="0" w:color="auto"/>
              <w:right w:val="single" w:sz="4" w:space="0" w:color="auto"/>
            </w:tcBorders>
            <w:noWrap/>
            <w:vAlign w:val="center"/>
          </w:tcPr>
          <w:p w14:paraId="25D313A9" w14:textId="77777777" w:rsidR="008D41CF" w:rsidRPr="00D51F48" w:rsidRDefault="008D41CF" w:rsidP="008D41CF">
            <w:pPr>
              <w:widowControl/>
              <w:snapToGrid w:val="0"/>
              <w:jc w:val="left"/>
              <w:rPr>
                <w:rFonts w:ascii="Meiryo UI" w:eastAsia="Meiryo UI" w:hAnsi="Meiryo UI" w:cs="Times New Roman"/>
                <w:color w:val="000000"/>
                <w:kern w:val="0"/>
                <w:sz w:val="18"/>
                <w:szCs w:val="18"/>
              </w:rPr>
            </w:pPr>
          </w:p>
        </w:tc>
      </w:tr>
      <w:tr w:rsidR="008D41CF" w:rsidRPr="00D51F48" w14:paraId="6C8DCA5A" w14:textId="77777777" w:rsidTr="009C3358">
        <w:trPr>
          <w:trHeight w:val="454"/>
          <w:jc w:val="center"/>
        </w:trPr>
        <w:tc>
          <w:tcPr>
            <w:tcW w:w="844" w:type="dxa"/>
            <w:gridSpan w:val="2"/>
            <w:tcBorders>
              <w:top w:val="single" w:sz="4" w:space="0" w:color="auto"/>
              <w:left w:val="single" w:sz="4" w:space="0" w:color="auto"/>
              <w:right w:val="single" w:sz="4" w:space="0" w:color="auto"/>
            </w:tcBorders>
            <w:shd w:val="clear" w:color="auto" w:fill="808080" w:themeFill="background1" w:themeFillShade="80"/>
            <w:vAlign w:val="center"/>
          </w:tcPr>
          <w:p w14:paraId="5EAE587A" w14:textId="77777777" w:rsidR="008D41CF" w:rsidRPr="00D51F48" w:rsidRDefault="008D41CF" w:rsidP="008D41CF">
            <w:pPr>
              <w:widowControl/>
              <w:snapToGrid w:val="0"/>
              <w:ind w:left="318" w:hangingChars="159" w:hanging="318"/>
              <w:jc w:val="left"/>
              <w:rPr>
                <w:rFonts w:ascii="Meiryo UI" w:eastAsia="Meiryo UI" w:hAnsi="Meiryo UI" w:cs="Times New Roman"/>
                <w:color w:val="FFFFFF" w:themeColor="background1"/>
                <w:kern w:val="0"/>
                <w:sz w:val="20"/>
                <w:szCs w:val="20"/>
              </w:rPr>
            </w:pPr>
          </w:p>
        </w:tc>
        <w:tc>
          <w:tcPr>
            <w:tcW w:w="5425"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0DC787DD" w14:textId="3EAAF119" w:rsidR="008D41CF" w:rsidRPr="00D51F48" w:rsidRDefault="008D41CF" w:rsidP="008D41CF">
            <w:pPr>
              <w:widowControl/>
              <w:snapToGrid w:val="0"/>
              <w:ind w:left="318" w:hangingChars="159" w:hanging="318"/>
              <w:jc w:val="left"/>
              <w:rPr>
                <w:rFonts w:ascii="Meiryo UI" w:eastAsia="Meiryo UI" w:hAnsi="Meiryo UI" w:cs="Times New Roman"/>
                <w:color w:val="FFFFFF" w:themeColor="background1"/>
                <w:kern w:val="0"/>
                <w:sz w:val="20"/>
                <w:szCs w:val="20"/>
              </w:rPr>
            </w:pPr>
            <w:r w:rsidRPr="00D51F48">
              <w:rPr>
                <w:rFonts w:ascii="Meiryo UI" w:eastAsia="Meiryo UI" w:hAnsi="Meiryo UI" w:cs="Times New Roman" w:hint="eastAsia"/>
                <w:color w:val="FFFFFF" w:themeColor="background1"/>
                <w:kern w:val="0"/>
                <w:sz w:val="20"/>
                <w:szCs w:val="20"/>
              </w:rPr>
              <w:t xml:space="preserve">　2-2</w:t>
            </w:r>
            <w:r w:rsidR="00380DD8" w:rsidRPr="00D51F48">
              <w:rPr>
                <w:rFonts w:ascii="Meiryo UI" w:eastAsia="Meiryo UI" w:hAnsi="Meiryo UI" w:cs="Times New Roman" w:hint="eastAsia"/>
                <w:color w:val="FFFFFF" w:themeColor="background1"/>
                <w:kern w:val="0"/>
                <w:sz w:val="20"/>
                <w:szCs w:val="20"/>
              </w:rPr>
              <w:t>）</w:t>
            </w:r>
            <w:r w:rsidRPr="00D51F48">
              <w:rPr>
                <w:rFonts w:ascii="Meiryo UI" w:eastAsia="Meiryo UI" w:hAnsi="Meiryo UI" w:cs="Times New Roman" w:hint="eastAsia"/>
                <w:color w:val="FFFFFF" w:themeColor="background1"/>
                <w:kern w:val="0"/>
                <w:sz w:val="20"/>
                <w:szCs w:val="20"/>
              </w:rPr>
              <w:t>医療情報システムに影響を及ぼす可能性があるシステムの場合（オンライン診療システムが、医療情報システムを扱う端末で使用され、オンライン診療を行うことで、医療情報システムに影響を及ぼす可能性がある場合、</w:t>
            </w:r>
            <w:r w:rsidR="00380DD8" w:rsidRPr="00D51F48">
              <w:rPr>
                <w:rFonts w:ascii="Meiryo UI" w:eastAsia="Meiryo UI" w:hAnsi="Meiryo UI" w:cs="Times New Roman" w:hint="eastAsia"/>
                <w:color w:val="FFFFFF" w:themeColor="background1"/>
                <w:kern w:val="0"/>
                <w:sz w:val="20"/>
                <w:szCs w:val="20"/>
              </w:rPr>
              <w:t>2-1）</w:t>
            </w:r>
            <w:r w:rsidRPr="00D51F48">
              <w:rPr>
                <w:rFonts w:ascii="Meiryo UI" w:eastAsia="Meiryo UI" w:hAnsi="Meiryo UI" w:cs="Times New Roman" w:hint="eastAsia"/>
                <w:color w:val="FFFFFF" w:themeColor="background1"/>
                <w:kern w:val="0"/>
                <w:sz w:val="20"/>
                <w:szCs w:val="20"/>
              </w:rPr>
              <w:t>に加えて「医療情報安全管理関連ガイドライン」に沿った対策を行うこと。</w:t>
            </w:r>
          </w:p>
        </w:tc>
        <w:tc>
          <w:tcPr>
            <w:tcW w:w="517" w:type="dxa"/>
            <w:tcBorders>
              <w:top w:val="single" w:sz="4" w:space="0" w:color="auto"/>
              <w:left w:val="nil"/>
              <w:bottom w:val="single" w:sz="4" w:space="0" w:color="auto"/>
              <w:right w:val="single" w:sz="4" w:space="0" w:color="auto"/>
            </w:tcBorders>
            <w:shd w:val="clear" w:color="auto" w:fill="808080" w:themeFill="background1" w:themeFillShade="80"/>
            <w:vAlign w:val="center"/>
          </w:tcPr>
          <w:p w14:paraId="3AB3E8FA" w14:textId="77777777" w:rsidR="008D41CF" w:rsidRPr="00D51F48" w:rsidRDefault="008D41CF" w:rsidP="008D41CF">
            <w:pPr>
              <w:widowControl/>
              <w:snapToGrid w:val="0"/>
              <w:jc w:val="left"/>
              <w:rPr>
                <w:rFonts w:ascii="Meiryo UI" w:eastAsia="Meiryo UI" w:hAnsi="Meiryo UI" w:cs="Times New Roman"/>
                <w:color w:val="FFFFFF" w:themeColor="background1"/>
                <w:kern w:val="0"/>
                <w:sz w:val="20"/>
                <w:szCs w:val="20"/>
              </w:rPr>
            </w:pPr>
          </w:p>
        </w:tc>
        <w:tc>
          <w:tcPr>
            <w:tcW w:w="913" w:type="dxa"/>
            <w:tcBorders>
              <w:top w:val="single" w:sz="4" w:space="0" w:color="auto"/>
              <w:left w:val="nil"/>
              <w:bottom w:val="single" w:sz="4" w:space="0" w:color="auto"/>
              <w:right w:val="single" w:sz="4" w:space="0" w:color="auto"/>
            </w:tcBorders>
            <w:shd w:val="clear" w:color="auto" w:fill="808080" w:themeFill="background1" w:themeFillShade="80"/>
            <w:vAlign w:val="center"/>
          </w:tcPr>
          <w:p w14:paraId="22FD816F" w14:textId="77777777" w:rsidR="008D41CF" w:rsidRPr="00D51F48" w:rsidRDefault="008D41CF" w:rsidP="008D41CF">
            <w:pPr>
              <w:widowControl/>
              <w:snapToGrid w:val="0"/>
              <w:jc w:val="left"/>
              <w:rPr>
                <w:rFonts w:ascii="Meiryo UI" w:eastAsia="Meiryo UI" w:hAnsi="Meiryo UI" w:cs="Times New Roman"/>
                <w:color w:val="FFFFFF" w:themeColor="background1"/>
                <w:kern w:val="0"/>
                <w:sz w:val="20"/>
                <w:szCs w:val="20"/>
              </w:rPr>
            </w:pPr>
          </w:p>
        </w:tc>
        <w:tc>
          <w:tcPr>
            <w:tcW w:w="2940" w:type="dxa"/>
            <w:tcBorders>
              <w:top w:val="single" w:sz="4" w:space="0" w:color="auto"/>
              <w:left w:val="nil"/>
              <w:bottom w:val="single" w:sz="4" w:space="0" w:color="auto"/>
              <w:right w:val="single" w:sz="4" w:space="0" w:color="auto"/>
            </w:tcBorders>
            <w:shd w:val="clear" w:color="auto" w:fill="808080" w:themeFill="background1" w:themeFillShade="80"/>
            <w:noWrap/>
            <w:vAlign w:val="center"/>
          </w:tcPr>
          <w:p w14:paraId="74A80326" w14:textId="77777777" w:rsidR="008D41CF" w:rsidRPr="00D51F48" w:rsidRDefault="008D41CF" w:rsidP="008D41CF">
            <w:pPr>
              <w:widowControl/>
              <w:snapToGrid w:val="0"/>
              <w:jc w:val="left"/>
              <w:rPr>
                <w:rFonts w:ascii="Meiryo UI" w:eastAsia="Meiryo UI" w:hAnsi="Meiryo UI" w:cs="Times New Roman"/>
                <w:color w:val="FFFFFF" w:themeColor="background1"/>
                <w:kern w:val="0"/>
                <w:sz w:val="18"/>
                <w:szCs w:val="18"/>
              </w:rPr>
            </w:pPr>
          </w:p>
        </w:tc>
      </w:tr>
      <w:tr w:rsidR="008D41CF" w:rsidRPr="00D51F48" w14:paraId="07F6B4F0" w14:textId="77777777" w:rsidTr="009C3358">
        <w:trPr>
          <w:trHeight w:val="454"/>
          <w:jc w:val="center"/>
        </w:trPr>
        <w:tc>
          <w:tcPr>
            <w:tcW w:w="844" w:type="dxa"/>
            <w:gridSpan w:val="2"/>
            <w:tcBorders>
              <w:left w:val="single" w:sz="4" w:space="0" w:color="auto"/>
              <w:right w:val="single" w:sz="4" w:space="0" w:color="auto"/>
            </w:tcBorders>
            <w:shd w:val="clear" w:color="auto" w:fill="808080" w:themeFill="background1" w:themeFillShade="80"/>
            <w:vAlign w:val="center"/>
          </w:tcPr>
          <w:p w14:paraId="13F0D14A" w14:textId="77777777" w:rsidR="008D41CF" w:rsidRPr="00D51F48" w:rsidRDefault="008D41CF" w:rsidP="008D41CF">
            <w:pPr>
              <w:widowControl/>
              <w:snapToGrid w:val="0"/>
              <w:ind w:left="318" w:hangingChars="159" w:hanging="318"/>
              <w:rPr>
                <w:rFonts w:ascii="Meiryo UI" w:eastAsia="Meiryo UI" w:hAnsi="Meiryo UI" w:cs="Times New Roman"/>
                <w:kern w:val="0"/>
                <w:sz w:val="20"/>
                <w:szCs w:val="20"/>
              </w:rPr>
            </w:pPr>
          </w:p>
        </w:tc>
        <w:tc>
          <w:tcPr>
            <w:tcW w:w="5425" w:type="dxa"/>
            <w:tcBorders>
              <w:top w:val="single" w:sz="4" w:space="0" w:color="auto"/>
              <w:left w:val="single" w:sz="4" w:space="0" w:color="auto"/>
              <w:bottom w:val="single" w:sz="4" w:space="0" w:color="auto"/>
              <w:right w:val="single" w:sz="4" w:space="0" w:color="auto"/>
            </w:tcBorders>
            <w:vAlign w:val="center"/>
          </w:tcPr>
          <w:p w14:paraId="65B2A271" w14:textId="26B07E8E" w:rsidR="008D41CF" w:rsidRPr="00D51F48" w:rsidRDefault="008D41CF" w:rsidP="008D41CF">
            <w:pPr>
              <w:widowControl/>
              <w:snapToGrid w:val="0"/>
              <w:ind w:left="318" w:hangingChars="159" w:hanging="318"/>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ⅰ 法的保存義務のある医療情報を保存するサーバーを国内法の執行が及ぶ場所に設置する。</w:t>
            </w:r>
          </w:p>
        </w:tc>
        <w:tc>
          <w:tcPr>
            <w:tcW w:w="517" w:type="dxa"/>
            <w:tcBorders>
              <w:top w:val="single" w:sz="4" w:space="0" w:color="auto"/>
              <w:left w:val="nil"/>
              <w:bottom w:val="single" w:sz="4" w:space="0" w:color="auto"/>
              <w:right w:val="single" w:sz="4" w:space="0" w:color="auto"/>
            </w:tcBorders>
            <w:vAlign w:val="center"/>
          </w:tcPr>
          <w:p w14:paraId="110EC416" w14:textId="2629AB09" w:rsidR="008D41CF" w:rsidRPr="00D51F48" w:rsidRDefault="008D41CF" w:rsidP="008D41CF">
            <w:pPr>
              <w:widowControl/>
              <w:snapToGrid w:val="0"/>
              <w:jc w:val="center"/>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w:t>
            </w:r>
          </w:p>
        </w:tc>
        <w:tc>
          <w:tcPr>
            <w:tcW w:w="913" w:type="dxa"/>
            <w:tcBorders>
              <w:top w:val="single" w:sz="4" w:space="0" w:color="auto"/>
              <w:left w:val="nil"/>
              <w:bottom w:val="single" w:sz="4" w:space="0" w:color="auto"/>
              <w:right w:val="single" w:sz="4" w:space="0" w:color="auto"/>
            </w:tcBorders>
            <w:shd w:val="clear" w:color="auto" w:fill="FFF2CC" w:themeFill="accent4" w:themeFillTint="33"/>
            <w:vAlign w:val="center"/>
          </w:tcPr>
          <w:p w14:paraId="7E853D35" w14:textId="2793479F" w:rsidR="008D41CF" w:rsidRPr="00D51F48" w:rsidRDefault="008D41CF" w:rsidP="008D41CF">
            <w:pPr>
              <w:widowControl/>
              <w:snapToGrid w:val="0"/>
              <w:jc w:val="center"/>
              <w:rPr>
                <w:rFonts w:ascii="Meiryo UI" w:eastAsia="Meiryo UI" w:hAnsi="Meiryo UI" w:cs="Times New Roman"/>
                <w:color w:val="000000"/>
                <w:kern w:val="0"/>
                <w:sz w:val="20"/>
                <w:szCs w:val="20"/>
              </w:rPr>
            </w:pPr>
            <w:r w:rsidRPr="00D51F48">
              <w:rPr>
                <w:rFonts w:ascii="Meiryo UI" w:eastAsia="Meiryo UI" w:hAnsi="Meiryo UI" w:cs="Times New Roman" w:hint="eastAsia"/>
                <w:color w:val="000000"/>
                <w:kern w:val="0"/>
                <w:sz w:val="20"/>
                <w:szCs w:val="20"/>
              </w:rPr>
              <w:t>遵守</w:t>
            </w:r>
          </w:p>
        </w:tc>
        <w:tc>
          <w:tcPr>
            <w:tcW w:w="2940" w:type="dxa"/>
            <w:tcBorders>
              <w:top w:val="single" w:sz="4" w:space="0" w:color="auto"/>
              <w:left w:val="nil"/>
              <w:bottom w:val="single" w:sz="4" w:space="0" w:color="auto"/>
              <w:right w:val="single" w:sz="4" w:space="0" w:color="auto"/>
            </w:tcBorders>
            <w:noWrap/>
            <w:vAlign w:val="center"/>
          </w:tcPr>
          <w:p w14:paraId="4B75F9A3" w14:textId="638BD9C2" w:rsidR="008D41CF" w:rsidRPr="00D51F48" w:rsidRDefault="008D41CF" w:rsidP="00DF7185">
            <w:pPr>
              <w:widowControl/>
              <w:snapToGrid w:val="0"/>
              <w:ind w:left="180" w:hangingChars="100" w:hanging="180"/>
              <w:rPr>
                <w:rFonts w:ascii="Meiryo UI" w:eastAsia="Meiryo UI" w:hAnsi="Meiryo UI" w:cs="Times New Roman"/>
                <w:color w:val="000000"/>
                <w:kern w:val="0"/>
                <w:sz w:val="18"/>
                <w:szCs w:val="18"/>
              </w:rPr>
            </w:pPr>
            <w:r w:rsidRPr="00D51F48">
              <w:rPr>
                <w:rFonts w:ascii="Meiryo UI" w:eastAsia="Meiryo UI" w:hAnsi="Meiryo UI" w:cs="Times New Roman" w:hint="eastAsia"/>
                <w:color w:val="000000"/>
                <w:kern w:val="0"/>
                <w:sz w:val="18"/>
                <w:szCs w:val="18"/>
              </w:rPr>
              <w:t>※第三者機関に認証されることが望ましい</w:t>
            </w:r>
          </w:p>
        </w:tc>
      </w:tr>
      <w:tr w:rsidR="008D41CF" w:rsidRPr="00D51F48" w14:paraId="0B23E967" w14:textId="77777777" w:rsidTr="009C3358">
        <w:trPr>
          <w:trHeight w:val="454"/>
          <w:jc w:val="center"/>
        </w:trPr>
        <w:tc>
          <w:tcPr>
            <w:tcW w:w="844" w:type="dxa"/>
            <w:gridSpan w:val="2"/>
            <w:tcBorders>
              <w:left w:val="single" w:sz="4" w:space="0" w:color="auto"/>
              <w:right w:val="single" w:sz="4" w:space="0" w:color="auto"/>
            </w:tcBorders>
            <w:shd w:val="clear" w:color="auto" w:fill="808080" w:themeFill="background1" w:themeFillShade="80"/>
            <w:vAlign w:val="center"/>
          </w:tcPr>
          <w:p w14:paraId="116B52FC" w14:textId="77777777" w:rsidR="008D41CF" w:rsidRPr="00D51F48" w:rsidRDefault="008D41CF" w:rsidP="008D41CF">
            <w:pPr>
              <w:widowControl/>
              <w:snapToGrid w:val="0"/>
              <w:ind w:left="318" w:hangingChars="159" w:hanging="318"/>
              <w:rPr>
                <w:rFonts w:ascii="Meiryo UI" w:eastAsia="Meiryo UI" w:hAnsi="Meiryo UI" w:cs="Times New Roman"/>
                <w:kern w:val="0"/>
                <w:sz w:val="20"/>
                <w:szCs w:val="20"/>
              </w:rPr>
            </w:pPr>
          </w:p>
        </w:tc>
        <w:tc>
          <w:tcPr>
            <w:tcW w:w="5425" w:type="dxa"/>
            <w:tcBorders>
              <w:top w:val="single" w:sz="4" w:space="0" w:color="auto"/>
              <w:left w:val="single" w:sz="4" w:space="0" w:color="auto"/>
              <w:bottom w:val="single" w:sz="4" w:space="0" w:color="auto"/>
              <w:right w:val="single" w:sz="4" w:space="0" w:color="auto"/>
            </w:tcBorders>
            <w:vAlign w:val="center"/>
          </w:tcPr>
          <w:p w14:paraId="274D522E" w14:textId="5BF3E387" w:rsidR="008D41CF" w:rsidRPr="00D51F48" w:rsidRDefault="008D41CF" w:rsidP="008D41CF">
            <w:pPr>
              <w:widowControl/>
              <w:snapToGrid w:val="0"/>
              <w:ind w:left="318" w:hangingChars="159" w:hanging="318"/>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ⅱ 医療機関に対してそれぞれの追加的リスクに関して十分な説明を行い、事故発生時の責任分界点を明らかにする。</w:t>
            </w:r>
          </w:p>
        </w:tc>
        <w:tc>
          <w:tcPr>
            <w:tcW w:w="517" w:type="dxa"/>
            <w:tcBorders>
              <w:top w:val="single" w:sz="4" w:space="0" w:color="auto"/>
              <w:left w:val="nil"/>
              <w:bottom w:val="single" w:sz="4" w:space="0" w:color="auto"/>
              <w:right w:val="single" w:sz="4" w:space="0" w:color="auto"/>
            </w:tcBorders>
            <w:vAlign w:val="center"/>
          </w:tcPr>
          <w:p w14:paraId="5C566A21" w14:textId="0426F207" w:rsidR="008D41CF" w:rsidRPr="00D51F48" w:rsidRDefault="008D41CF" w:rsidP="008D41CF">
            <w:pPr>
              <w:widowControl/>
              <w:snapToGrid w:val="0"/>
              <w:jc w:val="center"/>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w:t>
            </w:r>
          </w:p>
        </w:tc>
        <w:tc>
          <w:tcPr>
            <w:tcW w:w="913" w:type="dxa"/>
            <w:tcBorders>
              <w:top w:val="single" w:sz="4" w:space="0" w:color="auto"/>
              <w:left w:val="nil"/>
              <w:bottom w:val="single" w:sz="4" w:space="0" w:color="auto"/>
              <w:right w:val="single" w:sz="4" w:space="0" w:color="auto"/>
            </w:tcBorders>
            <w:shd w:val="clear" w:color="auto" w:fill="FFF2CC" w:themeFill="accent4" w:themeFillTint="33"/>
            <w:vAlign w:val="center"/>
          </w:tcPr>
          <w:p w14:paraId="7A324F66" w14:textId="651FB75B" w:rsidR="008D41CF" w:rsidRPr="00D51F48" w:rsidRDefault="008D41CF" w:rsidP="008D41CF">
            <w:pPr>
              <w:widowControl/>
              <w:snapToGrid w:val="0"/>
              <w:jc w:val="center"/>
              <w:rPr>
                <w:rFonts w:ascii="Meiryo UI" w:eastAsia="Meiryo UI" w:hAnsi="Meiryo UI" w:cs="Times New Roman"/>
                <w:color w:val="000000"/>
                <w:kern w:val="0"/>
                <w:sz w:val="20"/>
                <w:szCs w:val="20"/>
              </w:rPr>
            </w:pPr>
            <w:r w:rsidRPr="00D51F48">
              <w:rPr>
                <w:rFonts w:ascii="Meiryo UI" w:eastAsia="Meiryo UI" w:hAnsi="Meiryo UI" w:cs="Times New Roman" w:hint="eastAsia"/>
                <w:color w:val="000000"/>
                <w:kern w:val="0"/>
                <w:sz w:val="20"/>
                <w:szCs w:val="20"/>
              </w:rPr>
              <w:t>遵守</w:t>
            </w:r>
          </w:p>
        </w:tc>
        <w:tc>
          <w:tcPr>
            <w:tcW w:w="2940" w:type="dxa"/>
            <w:tcBorders>
              <w:top w:val="single" w:sz="4" w:space="0" w:color="auto"/>
              <w:left w:val="nil"/>
              <w:bottom w:val="single" w:sz="4" w:space="0" w:color="auto"/>
              <w:right w:val="single" w:sz="4" w:space="0" w:color="auto"/>
            </w:tcBorders>
            <w:noWrap/>
            <w:vAlign w:val="center"/>
          </w:tcPr>
          <w:p w14:paraId="1EB1194A" w14:textId="77777777" w:rsidR="008D41CF" w:rsidRPr="00D51F48" w:rsidRDefault="008D41CF" w:rsidP="00DF7185">
            <w:pPr>
              <w:widowControl/>
              <w:snapToGrid w:val="0"/>
              <w:rPr>
                <w:rFonts w:ascii="Meiryo UI" w:eastAsia="Meiryo UI" w:hAnsi="Meiryo UI" w:cs="Times New Roman"/>
                <w:color w:val="000000"/>
                <w:kern w:val="0"/>
                <w:sz w:val="18"/>
                <w:szCs w:val="18"/>
              </w:rPr>
            </w:pPr>
          </w:p>
        </w:tc>
      </w:tr>
      <w:tr w:rsidR="008D41CF" w:rsidRPr="00D51F48" w14:paraId="727974D8" w14:textId="77777777" w:rsidTr="009C3358">
        <w:trPr>
          <w:trHeight w:val="454"/>
          <w:jc w:val="center"/>
        </w:trPr>
        <w:tc>
          <w:tcPr>
            <w:tcW w:w="844" w:type="dxa"/>
            <w:gridSpan w:val="2"/>
            <w:tcBorders>
              <w:left w:val="single" w:sz="4" w:space="0" w:color="auto"/>
              <w:right w:val="single" w:sz="4" w:space="0" w:color="auto"/>
            </w:tcBorders>
            <w:shd w:val="clear" w:color="auto" w:fill="808080" w:themeFill="background1" w:themeFillShade="80"/>
            <w:vAlign w:val="center"/>
          </w:tcPr>
          <w:p w14:paraId="3BDA235D" w14:textId="77777777" w:rsidR="008D41CF" w:rsidRPr="00D51F48" w:rsidRDefault="008D41CF" w:rsidP="008D41CF">
            <w:pPr>
              <w:widowControl/>
              <w:snapToGrid w:val="0"/>
              <w:ind w:left="318" w:hangingChars="159" w:hanging="318"/>
              <w:rPr>
                <w:rFonts w:ascii="Meiryo UI" w:eastAsia="Meiryo UI" w:hAnsi="Meiryo UI" w:cs="Times New Roman"/>
                <w:kern w:val="0"/>
                <w:sz w:val="20"/>
                <w:szCs w:val="20"/>
              </w:rPr>
            </w:pPr>
          </w:p>
        </w:tc>
        <w:tc>
          <w:tcPr>
            <w:tcW w:w="5425" w:type="dxa"/>
            <w:tcBorders>
              <w:top w:val="single" w:sz="4" w:space="0" w:color="auto"/>
              <w:left w:val="single" w:sz="4" w:space="0" w:color="auto"/>
              <w:bottom w:val="single" w:sz="4" w:space="0" w:color="auto"/>
              <w:right w:val="single" w:sz="4" w:space="0" w:color="auto"/>
            </w:tcBorders>
            <w:vAlign w:val="center"/>
          </w:tcPr>
          <w:p w14:paraId="2663B8D6" w14:textId="366C98FF" w:rsidR="008D41CF" w:rsidRPr="00D51F48" w:rsidRDefault="008D41CF" w:rsidP="008D41CF">
            <w:pPr>
              <w:widowControl/>
              <w:snapToGrid w:val="0"/>
              <w:ind w:left="318" w:hangingChars="159" w:hanging="318"/>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ⅲ 医療情報を保存するシステムへの不正侵入防止対策等を講ずる。</w:t>
            </w:r>
          </w:p>
        </w:tc>
        <w:tc>
          <w:tcPr>
            <w:tcW w:w="517" w:type="dxa"/>
            <w:tcBorders>
              <w:top w:val="single" w:sz="4" w:space="0" w:color="auto"/>
              <w:left w:val="nil"/>
              <w:bottom w:val="single" w:sz="4" w:space="0" w:color="auto"/>
              <w:right w:val="single" w:sz="4" w:space="0" w:color="auto"/>
            </w:tcBorders>
            <w:vAlign w:val="center"/>
          </w:tcPr>
          <w:p w14:paraId="5AB6A037" w14:textId="438BDF76" w:rsidR="008D41CF" w:rsidRPr="00D51F48" w:rsidRDefault="008D41CF" w:rsidP="008D41CF">
            <w:pPr>
              <w:widowControl/>
              <w:snapToGrid w:val="0"/>
              <w:jc w:val="center"/>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w:t>
            </w:r>
          </w:p>
        </w:tc>
        <w:tc>
          <w:tcPr>
            <w:tcW w:w="913" w:type="dxa"/>
            <w:tcBorders>
              <w:top w:val="single" w:sz="4" w:space="0" w:color="auto"/>
              <w:left w:val="nil"/>
              <w:bottom w:val="single" w:sz="4" w:space="0" w:color="auto"/>
              <w:right w:val="single" w:sz="4" w:space="0" w:color="auto"/>
            </w:tcBorders>
            <w:shd w:val="clear" w:color="auto" w:fill="FFF2CC" w:themeFill="accent4" w:themeFillTint="33"/>
            <w:vAlign w:val="center"/>
          </w:tcPr>
          <w:p w14:paraId="2B2D39D8" w14:textId="68088CFA" w:rsidR="008D41CF" w:rsidRPr="00D51F48" w:rsidRDefault="008D41CF" w:rsidP="008D41CF">
            <w:pPr>
              <w:widowControl/>
              <w:snapToGrid w:val="0"/>
              <w:jc w:val="center"/>
              <w:rPr>
                <w:rFonts w:ascii="Meiryo UI" w:eastAsia="Meiryo UI" w:hAnsi="Meiryo UI" w:cs="Times New Roman"/>
                <w:color w:val="000000"/>
                <w:kern w:val="0"/>
                <w:sz w:val="20"/>
                <w:szCs w:val="20"/>
              </w:rPr>
            </w:pPr>
            <w:r w:rsidRPr="00D51F48">
              <w:rPr>
                <w:rFonts w:ascii="Meiryo UI" w:eastAsia="Meiryo UI" w:hAnsi="Meiryo UI" w:cs="Times New Roman" w:hint="eastAsia"/>
                <w:color w:val="000000"/>
                <w:kern w:val="0"/>
                <w:sz w:val="20"/>
                <w:szCs w:val="20"/>
              </w:rPr>
              <w:t>遵守</w:t>
            </w:r>
          </w:p>
        </w:tc>
        <w:tc>
          <w:tcPr>
            <w:tcW w:w="2940" w:type="dxa"/>
            <w:tcBorders>
              <w:top w:val="single" w:sz="4" w:space="0" w:color="auto"/>
              <w:left w:val="nil"/>
              <w:bottom w:val="single" w:sz="4" w:space="0" w:color="auto"/>
              <w:right w:val="single" w:sz="4" w:space="0" w:color="auto"/>
            </w:tcBorders>
            <w:noWrap/>
            <w:vAlign w:val="center"/>
          </w:tcPr>
          <w:p w14:paraId="57EB21B8" w14:textId="65BDB195" w:rsidR="008D41CF" w:rsidRPr="00D51F48" w:rsidRDefault="008D41CF" w:rsidP="00DF7185">
            <w:pPr>
              <w:widowControl/>
              <w:snapToGrid w:val="0"/>
              <w:ind w:left="180" w:hangingChars="100" w:hanging="180"/>
              <w:rPr>
                <w:rFonts w:ascii="Meiryo UI" w:eastAsia="Meiryo UI" w:hAnsi="Meiryo UI" w:cs="Times New Roman"/>
                <w:color w:val="000000"/>
                <w:kern w:val="0"/>
                <w:sz w:val="18"/>
                <w:szCs w:val="18"/>
              </w:rPr>
            </w:pPr>
            <w:r w:rsidRPr="00D51F48">
              <w:rPr>
                <w:rFonts w:ascii="Meiryo UI" w:eastAsia="Meiryo UI" w:hAnsi="Meiryo UI" w:cs="Times New Roman" w:hint="eastAsia"/>
                <w:color w:val="000000"/>
                <w:kern w:val="0"/>
                <w:sz w:val="18"/>
                <w:szCs w:val="18"/>
              </w:rPr>
              <w:t>※第三者機関に認証されることが望ましい</w:t>
            </w:r>
          </w:p>
        </w:tc>
      </w:tr>
      <w:tr w:rsidR="008D41CF" w:rsidRPr="00D51F48" w14:paraId="04A2A7DD" w14:textId="77777777" w:rsidTr="00613FA6">
        <w:trPr>
          <w:trHeight w:val="3316"/>
          <w:jc w:val="center"/>
        </w:trPr>
        <w:tc>
          <w:tcPr>
            <w:tcW w:w="844" w:type="dxa"/>
            <w:gridSpan w:val="2"/>
            <w:tcBorders>
              <w:left w:val="single" w:sz="4" w:space="0" w:color="auto"/>
              <w:bottom w:val="single" w:sz="4" w:space="0" w:color="auto"/>
              <w:right w:val="single" w:sz="4" w:space="0" w:color="auto"/>
            </w:tcBorders>
            <w:shd w:val="clear" w:color="auto" w:fill="808080" w:themeFill="background1" w:themeFillShade="80"/>
            <w:vAlign w:val="center"/>
          </w:tcPr>
          <w:p w14:paraId="398394BA" w14:textId="77777777" w:rsidR="008D41CF" w:rsidRPr="00D51F48" w:rsidRDefault="008D41CF" w:rsidP="008D41CF">
            <w:pPr>
              <w:widowControl/>
              <w:snapToGrid w:val="0"/>
              <w:ind w:left="318" w:hangingChars="159" w:hanging="318"/>
              <w:rPr>
                <w:rFonts w:ascii="Meiryo UI" w:eastAsia="Meiryo UI" w:hAnsi="Meiryo UI" w:cs="Times New Roman"/>
                <w:kern w:val="0"/>
                <w:sz w:val="20"/>
                <w:szCs w:val="20"/>
              </w:rPr>
            </w:pPr>
          </w:p>
        </w:tc>
        <w:tc>
          <w:tcPr>
            <w:tcW w:w="5425" w:type="dxa"/>
            <w:tcBorders>
              <w:top w:val="single" w:sz="4" w:space="0" w:color="auto"/>
              <w:left w:val="single" w:sz="4" w:space="0" w:color="auto"/>
              <w:bottom w:val="single" w:sz="4" w:space="0" w:color="auto"/>
              <w:right w:val="single" w:sz="4" w:space="0" w:color="auto"/>
            </w:tcBorders>
            <w:vAlign w:val="center"/>
          </w:tcPr>
          <w:p w14:paraId="75924362" w14:textId="7F363823" w:rsidR="008D41CF" w:rsidRPr="00D51F48" w:rsidRDefault="008D41CF" w:rsidP="008D41CF">
            <w:pPr>
              <w:widowControl/>
              <w:snapToGrid w:val="0"/>
              <w:ind w:left="318" w:hangingChars="159" w:hanging="318"/>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ⅳ オンライン診療システムは、上記の2-1）及び2-2を満たしているシステムであるかどうか、第三者機関に認証されるのが望ましい。</w:t>
            </w:r>
          </w:p>
        </w:tc>
        <w:tc>
          <w:tcPr>
            <w:tcW w:w="517" w:type="dxa"/>
            <w:tcBorders>
              <w:top w:val="single" w:sz="4" w:space="0" w:color="auto"/>
              <w:left w:val="nil"/>
              <w:bottom w:val="single" w:sz="4" w:space="0" w:color="auto"/>
              <w:right w:val="single" w:sz="4" w:space="0" w:color="auto"/>
            </w:tcBorders>
            <w:vAlign w:val="center"/>
          </w:tcPr>
          <w:p w14:paraId="072FF0C7" w14:textId="33047331" w:rsidR="008D41CF" w:rsidRPr="00D51F48" w:rsidRDefault="008D41CF" w:rsidP="008D41CF">
            <w:pPr>
              <w:widowControl/>
              <w:snapToGrid w:val="0"/>
              <w:jc w:val="center"/>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w:t>
            </w:r>
          </w:p>
        </w:tc>
        <w:tc>
          <w:tcPr>
            <w:tcW w:w="913" w:type="dxa"/>
            <w:tcBorders>
              <w:top w:val="single" w:sz="4" w:space="0" w:color="auto"/>
              <w:left w:val="nil"/>
              <w:bottom w:val="single" w:sz="4" w:space="0" w:color="auto"/>
              <w:right w:val="single" w:sz="4" w:space="0" w:color="auto"/>
            </w:tcBorders>
            <w:shd w:val="clear" w:color="auto" w:fill="DEEAF6" w:themeFill="accent5" w:themeFillTint="33"/>
            <w:vAlign w:val="center"/>
          </w:tcPr>
          <w:p w14:paraId="5534C49B" w14:textId="4CC3DB0B" w:rsidR="008D41CF" w:rsidRPr="00D51F48" w:rsidRDefault="008D41CF" w:rsidP="008D41CF">
            <w:pPr>
              <w:widowControl/>
              <w:snapToGrid w:val="0"/>
              <w:jc w:val="center"/>
              <w:rPr>
                <w:rFonts w:ascii="Meiryo UI" w:eastAsia="Meiryo UI" w:hAnsi="Meiryo UI" w:cs="Times New Roman"/>
                <w:color w:val="000000"/>
                <w:kern w:val="0"/>
                <w:sz w:val="20"/>
                <w:szCs w:val="20"/>
              </w:rPr>
            </w:pPr>
            <w:r w:rsidRPr="00D51F48">
              <w:rPr>
                <w:rFonts w:ascii="Meiryo UI" w:eastAsia="Meiryo UI" w:hAnsi="Meiryo UI" w:cs="Times New Roman" w:hint="eastAsia"/>
                <w:color w:val="000000"/>
                <w:kern w:val="0"/>
                <w:sz w:val="20"/>
                <w:szCs w:val="20"/>
              </w:rPr>
              <w:t>推奨</w:t>
            </w:r>
          </w:p>
        </w:tc>
        <w:tc>
          <w:tcPr>
            <w:tcW w:w="2940" w:type="dxa"/>
            <w:tcBorders>
              <w:top w:val="single" w:sz="4" w:space="0" w:color="auto"/>
              <w:left w:val="nil"/>
              <w:bottom w:val="single" w:sz="4" w:space="0" w:color="auto"/>
              <w:right w:val="single" w:sz="4" w:space="0" w:color="auto"/>
            </w:tcBorders>
            <w:noWrap/>
            <w:vAlign w:val="center"/>
          </w:tcPr>
          <w:p w14:paraId="1C005ABF" w14:textId="77777777" w:rsidR="00DF7185" w:rsidRPr="00D51F48" w:rsidRDefault="008D41CF" w:rsidP="008D41CF">
            <w:pPr>
              <w:pStyle w:val="a8"/>
              <w:widowControl/>
              <w:numPr>
                <w:ilvl w:val="0"/>
                <w:numId w:val="6"/>
              </w:numPr>
              <w:snapToGrid w:val="0"/>
              <w:ind w:leftChars="0" w:left="184" w:hanging="184"/>
              <w:rPr>
                <w:rFonts w:ascii="Meiryo UI" w:eastAsia="Meiryo UI" w:hAnsi="Meiryo UI" w:cs="Times New Roman"/>
                <w:color w:val="000000"/>
                <w:kern w:val="0"/>
                <w:sz w:val="18"/>
                <w:szCs w:val="18"/>
              </w:rPr>
            </w:pPr>
            <w:r w:rsidRPr="00D51F48">
              <w:rPr>
                <w:rFonts w:ascii="Meiryo UI" w:eastAsia="Meiryo UI" w:hAnsi="Meiryo UI" w:cs="Times New Roman" w:hint="eastAsia"/>
                <w:kern w:val="0"/>
                <w:sz w:val="18"/>
                <w:szCs w:val="18"/>
              </w:rPr>
              <w:t>第三者機関の認証としては以下のいずれかが望ましい。</w:t>
            </w:r>
          </w:p>
          <w:p w14:paraId="19058A98" w14:textId="0352D6A0" w:rsidR="008D41CF" w:rsidRPr="00D51F48" w:rsidRDefault="008D41CF" w:rsidP="00DF7185">
            <w:pPr>
              <w:pStyle w:val="a8"/>
              <w:widowControl/>
              <w:snapToGrid w:val="0"/>
              <w:ind w:leftChars="0" w:left="184"/>
              <w:jc w:val="left"/>
              <w:rPr>
                <w:rFonts w:ascii="Meiryo UI" w:eastAsia="Meiryo UI" w:hAnsi="Meiryo UI" w:cs="Times New Roman"/>
                <w:color w:val="000000"/>
                <w:kern w:val="0"/>
                <w:sz w:val="18"/>
                <w:szCs w:val="18"/>
              </w:rPr>
            </w:pPr>
            <w:r w:rsidRPr="00D51F48">
              <w:rPr>
                <w:rFonts w:ascii="Meiryo UI" w:eastAsia="Meiryo UI" w:hAnsi="Meiryo UI" w:cs="Times New Roman" w:hint="eastAsia"/>
                <w:kern w:val="0"/>
                <w:sz w:val="16"/>
                <w:szCs w:val="16"/>
              </w:rPr>
              <w:t>一般社団法人保健医療福祉情報安全管理適合性評価協会(HISPRO）、プライバシーマーク（JIS Q　15001）、ISMS（JIS Q 27001 等）、ITSMS（JIS Q 20000-1 等）の認証、情報セキュリティ監査報告書の取得、クラウドセキュリティ推進協議会のCSマークやISMSクラウドセキュリティ認証（ISO27017の取得</w:t>
            </w:r>
          </w:p>
        </w:tc>
      </w:tr>
      <w:tr w:rsidR="008D41CF" w:rsidRPr="00D51F48" w14:paraId="41C5EE0B" w14:textId="77777777" w:rsidTr="009C3358">
        <w:trPr>
          <w:trHeight w:val="454"/>
          <w:jc w:val="center"/>
        </w:trPr>
        <w:tc>
          <w:tcPr>
            <w:tcW w:w="6269" w:type="dxa"/>
            <w:gridSpan w:val="3"/>
            <w:tcBorders>
              <w:top w:val="single" w:sz="4" w:space="0" w:color="auto"/>
              <w:left w:val="single" w:sz="4" w:space="0" w:color="auto"/>
              <w:bottom w:val="single" w:sz="4" w:space="0" w:color="auto"/>
              <w:right w:val="single" w:sz="4" w:space="0" w:color="auto"/>
            </w:tcBorders>
            <w:shd w:val="clear" w:color="auto" w:fill="595959" w:themeFill="text1" w:themeFillTint="A6"/>
            <w:vAlign w:val="center"/>
          </w:tcPr>
          <w:p w14:paraId="6B45886A" w14:textId="43EE46ED" w:rsidR="008D41CF" w:rsidRPr="00D51F48" w:rsidRDefault="008D41CF" w:rsidP="008D41CF">
            <w:pPr>
              <w:widowControl/>
              <w:snapToGrid w:val="0"/>
              <w:ind w:left="318" w:hangingChars="159" w:hanging="318"/>
              <w:rPr>
                <w:rFonts w:ascii="Meiryo UI" w:eastAsia="Meiryo UI" w:hAnsi="Meiryo UI" w:cs="Times New Roman"/>
                <w:kern w:val="0"/>
                <w:sz w:val="20"/>
                <w:szCs w:val="20"/>
              </w:rPr>
            </w:pPr>
            <w:r w:rsidRPr="00D51F48">
              <w:rPr>
                <w:rFonts w:ascii="Meiryo UI" w:eastAsia="Meiryo UI" w:hAnsi="Meiryo UI" w:cs="Times New Roman" w:hint="eastAsia"/>
                <w:color w:val="FFFFFF" w:themeColor="background1"/>
                <w:kern w:val="0"/>
                <w:sz w:val="20"/>
                <w:szCs w:val="20"/>
              </w:rPr>
              <w:t>３．その他オンライン診療に関連する事項</w:t>
            </w:r>
          </w:p>
        </w:tc>
        <w:tc>
          <w:tcPr>
            <w:tcW w:w="517" w:type="dxa"/>
            <w:tcBorders>
              <w:top w:val="single" w:sz="4" w:space="0" w:color="auto"/>
              <w:left w:val="nil"/>
              <w:bottom w:val="single" w:sz="4" w:space="0" w:color="auto"/>
              <w:right w:val="single" w:sz="4" w:space="0" w:color="auto"/>
            </w:tcBorders>
            <w:shd w:val="clear" w:color="auto" w:fill="595959" w:themeFill="text1" w:themeFillTint="A6"/>
            <w:vAlign w:val="center"/>
          </w:tcPr>
          <w:p w14:paraId="658F465D" w14:textId="77777777" w:rsidR="008D41CF" w:rsidRPr="00D51F48" w:rsidRDefault="008D41CF" w:rsidP="008D41CF">
            <w:pPr>
              <w:widowControl/>
              <w:snapToGrid w:val="0"/>
              <w:jc w:val="center"/>
              <w:rPr>
                <w:rFonts w:ascii="Meiryo UI" w:eastAsia="Meiryo UI" w:hAnsi="Meiryo UI" w:cs="Times New Roman"/>
                <w:kern w:val="0"/>
                <w:sz w:val="20"/>
                <w:szCs w:val="20"/>
              </w:rPr>
            </w:pPr>
          </w:p>
        </w:tc>
        <w:tc>
          <w:tcPr>
            <w:tcW w:w="913" w:type="dxa"/>
            <w:tcBorders>
              <w:top w:val="single" w:sz="4" w:space="0" w:color="auto"/>
              <w:left w:val="nil"/>
              <w:bottom w:val="single" w:sz="4" w:space="0" w:color="auto"/>
              <w:right w:val="single" w:sz="4" w:space="0" w:color="auto"/>
            </w:tcBorders>
            <w:shd w:val="clear" w:color="auto" w:fill="595959" w:themeFill="text1" w:themeFillTint="A6"/>
            <w:vAlign w:val="center"/>
          </w:tcPr>
          <w:p w14:paraId="448B415D" w14:textId="77777777" w:rsidR="008D41CF" w:rsidRPr="00D51F48" w:rsidRDefault="008D41CF" w:rsidP="008D41CF">
            <w:pPr>
              <w:widowControl/>
              <w:snapToGrid w:val="0"/>
              <w:jc w:val="center"/>
              <w:rPr>
                <w:rFonts w:ascii="Meiryo UI" w:eastAsia="Meiryo UI" w:hAnsi="Meiryo UI" w:cs="Times New Roman"/>
                <w:color w:val="000000"/>
                <w:kern w:val="0"/>
                <w:sz w:val="20"/>
                <w:szCs w:val="20"/>
              </w:rPr>
            </w:pPr>
          </w:p>
        </w:tc>
        <w:tc>
          <w:tcPr>
            <w:tcW w:w="2940" w:type="dxa"/>
            <w:tcBorders>
              <w:top w:val="single" w:sz="4" w:space="0" w:color="auto"/>
              <w:left w:val="nil"/>
              <w:bottom w:val="single" w:sz="4" w:space="0" w:color="auto"/>
              <w:right w:val="single" w:sz="4" w:space="0" w:color="auto"/>
            </w:tcBorders>
            <w:shd w:val="clear" w:color="auto" w:fill="595959" w:themeFill="text1" w:themeFillTint="A6"/>
            <w:noWrap/>
            <w:vAlign w:val="center"/>
          </w:tcPr>
          <w:p w14:paraId="3B0B764B" w14:textId="77777777" w:rsidR="008D41CF" w:rsidRPr="00D51F48" w:rsidRDefault="008D41CF" w:rsidP="008D41CF">
            <w:pPr>
              <w:widowControl/>
              <w:snapToGrid w:val="0"/>
              <w:jc w:val="left"/>
              <w:rPr>
                <w:rFonts w:ascii="Meiryo UI" w:eastAsia="Meiryo UI" w:hAnsi="Meiryo UI" w:cs="Times New Roman"/>
                <w:color w:val="000000"/>
                <w:kern w:val="0"/>
                <w:sz w:val="18"/>
                <w:szCs w:val="18"/>
              </w:rPr>
            </w:pPr>
          </w:p>
        </w:tc>
      </w:tr>
      <w:tr w:rsidR="008D41CF" w:rsidRPr="00D51F48" w14:paraId="025F4D49" w14:textId="77777777" w:rsidTr="009C3358">
        <w:trPr>
          <w:trHeight w:val="454"/>
          <w:jc w:val="center"/>
        </w:trPr>
        <w:tc>
          <w:tcPr>
            <w:tcW w:w="6269" w:type="dxa"/>
            <w:gridSpan w:val="3"/>
            <w:tcBorders>
              <w:top w:val="single" w:sz="4" w:space="0" w:color="auto"/>
              <w:left w:val="single" w:sz="4" w:space="0" w:color="auto"/>
              <w:bottom w:val="single" w:sz="4" w:space="0" w:color="auto"/>
              <w:right w:val="single" w:sz="4" w:space="0" w:color="auto"/>
            </w:tcBorders>
            <w:shd w:val="clear" w:color="auto" w:fill="595959" w:themeFill="text1" w:themeFillTint="A6"/>
            <w:vAlign w:val="center"/>
          </w:tcPr>
          <w:p w14:paraId="4C1FC500" w14:textId="2723D322" w:rsidR="008D41CF" w:rsidRPr="00D51F48" w:rsidRDefault="008D41CF" w:rsidP="008D41CF">
            <w:pPr>
              <w:widowControl/>
              <w:snapToGrid w:val="0"/>
              <w:ind w:left="318" w:hangingChars="159" w:hanging="318"/>
              <w:rPr>
                <w:rFonts w:ascii="Meiryo UI" w:eastAsia="Meiryo UI" w:hAnsi="Meiryo UI" w:cs="Times New Roman"/>
                <w:kern w:val="0"/>
                <w:sz w:val="20"/>
                <w:szCs w:val="20"/>
              </w:rPr>
            </w:pPr>
            <w:r w:rsidRPr="00D51F48">
              <w:rPr>
                <w:rFonts w:ascii="Meiryo UI" w:eastAsia="Meiryo UI" w:hAnsi="Meiryo UI" w:cs="Times New Roman" w:hint="eastAsia"/>
                <w:color w:val="FFFFFF" w:themeColor="background1"/>
                <w:kern w:val="0"/>
                <w:sz w:val="20"/>
                <w:szCs w:val="20"/>
              </w:rPr>
              <w:t>(1) 医師教育/患者教育</w:t>
            </w:r>
          </w:p>
        </w:tc>
        <w:tc>
          <w:tcPr>
            <w:tcW w:w="517" w:type="dxa"/>
            <w:tcBorders>
              <w:top w:val="single" w:sz="4" w:space="0" w:color="auto"/>
              <w:left w:val="nil"/>
              <w:bottom w:val="single" w:sz="4" w:space="0" w:color="auto"/>
              <w:right w:val="single" w:sz="4" w:space="0" w:color="auto"/>
            </w:tcBorders>
            <w:shd w:val="clear" w:color="auto" w:fill="595959" w:themeFill="text1" w:themeFillTint="A6"/>
            <w:vAlign w:val="center"/>
          </w:tcPr>
          <w:p w14:paraId="79D5818A" w14:textId="77777777" w:rsidR="008D41CF" w:rsidRPr="00D51F48" w:rsidRDefault="008D41CF" w:rsidP="008D41CF">
            <w:pPr>
              <w:widowControl/>
              <w:snapToGrid w:val="0"/>
              <w:jc w:val="center"/>
              <w:rPr>
                <w:rFonts w:ascii="Meiryo UI" w:eastAsia="Meiryo UI" w:hAnsi="Meiryo UI" w:cs="Times New Roman"/>
                <w:kern w:val="0"/>
                <w:sz w:val="20"/>
                <w:szCs w:val="20"/>
              </w:rPr>
            </w:pPr>
          </w:p>
        </w:tc>
        <w:tc>
          <w:tcPr>
            <w:tcW w:w="913" w:type="dxa"/>
            <w:tcBorders>
              <w:top w:val="single" w:sz="4" w:space="0" w:color="auto"/>
              <w:left w:val="nil"/>
              <w:bottom w:val="single" w:sz="4" w:space="0" w:color="auto"/>
              <w:right w:val="single" w:sz="4" w:space="0" w:color="auto"/>
            </w:tcBorders>
            <w:shd w:val="clear" w:color="auto" w:fill="595959" w:themeFill="text1" w:themeFillTint="A6"/>
            <w:vAlign w:val="center"/>
          </w:tcPr>
          <w:p w14:paraId="0ED78498" w14:textId="77777777" w:rsidR="008D41CF" w:rsidRPr="00D51F48" w:rsidRDefault="008D41CF" w:rsidP="008D41CF">
            <w:pPr>
              <w:widowControl/>
              <w:snapToGrid w:val="0"/>
              <w:jc w:val="center"/>
              <w:rPr>
                <w:rFonts w:ascii="Meiryo UI" w:eastAsia="Meiryo UI" w:hAnsi="Meiryo UI" w:cs="Times New Roman"/>
                <w:color w:val="000000"/>
                <w:kern w:val="0"/>
                <w:sz w:val="20"/>
                <w:szCs w:val="20"/>
              </w:rPr>
            </w:pPr>
          </w:p>
        </w:tc>
        <w:tc>
          <w:tcPr>
            <w:tcW w:w="2940" w:type="dxa"/>
            <w:tcBorders>
              <w:top w:val="single" w:sz="4" w:space="0" w:color="auto"/>
              <w:left w:val="nil"/>
              <w:bottom w:val="single" w:sz="4" w:space="0" w:color="auto"/>
              <w:right w:val="single" w:sz="4" w:space="0" w:color="auto"/>
            </w:tcBorders>
            <w:shd w:val="clear" w:color="auto" w:fill="595959" w:themeFill="text1" w:themeFillTint="A6"/>
            <w:noWrap/>
            <w:vAlign w:val="center"/>
          </w:tcPr>
          <w:p w14:paraId="4BDD42FA" w14:textId="77777777" w:rsidR="008D41CF" w:rsidRPr="00D51F48" w:rsidRDefault="008D41CF" w:rsidP="008D41CF">
            <w:pPr>
              <w:widowControl/>
              <w:snapToGrid w:val="0"/>
              <w:jc w:val="left"/>
              <w:rPr>
                <w:rFonts w:ascii="Meiryo UI" w:eastAsia="Meiryo UI" w:hAnsi="Meiryo UI" w:cs="Times New Roman"/>
                <w:color w:val="000000"/>
                <w:kern w:val="0"/>
                <w:sz w:val="18"/>
                <w:szCs w:val="18"/>
              </w:rPr>
            </w:pPr>
          </w:p>
        </w:tc>
      </w:tr>
      <w:tr w:rsidR="008D41CF" w:rsidRPr="00D51F48" w14:paraId="3B2A0740" w14:textId="77777777" w:rsidTr="00613FA6">
        <w:trPr>
          <w:trHeight w:val="1053"/>
          <w:jc w:val="center"/>
        </w:trPr>
        <w:tc>
          <w:tcPr>
            <w:tcW w:w="6269" w:type="dxa"/>
            <w:gridSpan w:val="3"/>
            <w:tcBorders>
              <w:top w:val="single" w:sz="4" w:space="0" w:color="auto"/>
              <w:left w:val="single" w:sz="4" w:space="0" w:color="auto"/>
              <w:bottom w:val="single" w:sz="4" w:space="0" w:color="auto"/>
              <w:right w:val="single" w:sz="4" w:space="0" w:color="auto"/>
            </w:tcBorders>
            <w:vAlign w:val="center"/>
          </w:tcPr>
          <w:p w14:paraId="660DF7E9" w14:textId="578E011B" w:rsidR="008D41CF" w:rsidRPr="00D51F48" w:rsidRDefault="008D41CF" w:rsidP="008D41CF">
            <w:pPr>
              <w:widowControl/>
              <w:snapToGrid w:val="0"/>
              <w:ind w:left="318" w:hangingChars="159" w:hanging="318"/>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ⅰ 医師は、オンライン診療に責任を有する者として、厚生労働省が定める研修を受講することにより、オンライン診療を実施するために必須となる知識を習得する。</w:t>
            </w:r>
          </w:p>
        </w:tc>
        <w:tc>
          <w:tcPr>
            <w:tcW w:w="517" w:type="dxa"/>
            <w:tcBorders>
              <w:top w:val="single" w:sz="4" w:space="0" w:color="auto"/>
              <w:left w:val="nil"/>
              <w:bottom w:val="single" w:sz="4" w:space="0" w:color="auto"/>
              <w:right w:val="single" w:sz="4" w:space="0" w:color="auto"/>
            </w:tcBorders>
            <w:vAlign w:val="center"/>
          </w:tcPr>
          <w:p w14:paraId="40EC8541" w14:textId="7DCD3AA0" w:rsidR="008D41CF" w:rsidRPr="00D51F48" w:rsidRDefault="008D41CF" w:rsidP="008D41CF">
            <w:pPr>
              <w:widowControl/>
              <w:snapToGrid w:val="0"/>
              <w:jc w:val="center"/>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w:t>
            </w:r>
          </w:p>
        </w:tc>
        <w:tc>
          <w:tcPr>
            <w:tcW w:w="913" w:type="dxa"/>
            <w:tcBorders>
              <w:top w:val="single" w:sz="4" w:space="0" w:color="auto"/>
              <w:left w:val="nil"/>
              <w:bottom w:val="single" w:sz="4" w:space="0" w:color="auto"/>
              <w:right w:val="single" w:sz="4" w:space="0" w:color="auto"/>
            </w:tcBorders>
            <w:shd w:val="clear" w:color="auto" w:fill="FFF2CC" w:themeFill="accent4" w:themeFillTint="33"/>
            <w:vAlign w:val="center"/>
          </w:tcPr>
          <w:p w14:paraId="4CC0DFC3" w14:textId="454F19D0" w:rsidR="008D41CF" w:rsidRPr="00D51F48" w:rsidRDefault="008D41CF" w:rsidP="008D41CF">
            <w:pPr>
              <w:widowControl/>
              <w:snapToGrid w:val="0"/>
              <w:jc w:val="center"/>
              <w:rPr>
                <w:rFonts w:ascii="Meiryo UI" w:eastAsia="Meiryo UI" w:hAnsi="Meiryo UI" w:cs="Times New Roman"/>
                <w:color w:val="000000"/>
                <w:kern w:val="0"/>
                <w:sz w:val="20"/>
                <w:szCs w:val="20"/>
              </w:rPr>
            </w:pPr>
            <w:r w:rsidRPr="00D51F48">
              <w:rPr>
                <w:rFonts w:ascii="Meiryo UI" w:eastAsia="Meiryo UI" w:hAnsi="Meiryo UI" w:cs="Times New Roman" w:hint="eastAsia"/>
                <w:color w:val="000000"/>
                <w:kern w:val="0"/>
                <w:sz w:val="20"/>
                <w:szCs w:val="20"/>
              </w:rPr>
              <w:t>遵守</w:t>
            </w:r>
          </w:p>
        </w:tc>
        <w:tc>
          <w:tcPr>
            <w:tcW w:w="2940" w:type="dxa"/>
            <w:tcBorders>
              <w:top w:val="single" w:sz="4" w:space="0" w:color="auto"/>
              <w:left w:val="nil"/>
              <w:bottom w:val="single" w:sz="4" w:space="0" w:color="auto"/>
              <w:right w:val="single" w:sz="4" w:space="0" w:color="auto"/>
            </w:tcBorders>
            <w:noWrap/>
            <w:vAlign w:val="center"/>
          </w:tcPr>
          <w:p w14:paraId="0EF72A9A" w14:textId="77777777" w:rsidR="008D41CF" w:rsidRPr="00D51F48" w:rsidRDefault="008D41CF" w:rsidP="008D41CF">
            <w:pPr>
              <w:widowControl/>
              <w:snapToGrid w:val="0"/>
              <w:jc w:val="left"/>
              <w:rPr>
                <w:rFonts w:ascii="Meiryo UI" w:eastAsia="Meiryo UI" w:hAnsi="Meiryo UI" w:cs="Times New Roman"/>
                <w:color w:val="000000"/>
                <w:kern w:val="0"/>
                <w:sz w:val="18"/>
                <w:szCs w:val="18"/>
              </w:rPr>
            </w:pPr>
          </w:p>
        </w:tc>
      </w:tr>
      <w:tr w:rsidR="008D41CF" w:rsidRPr="00D51F48" w14:paraId="244CE75C" w14:textId="77777777" w:rsidTr="00613FA6">
        <w:trPr>
          <w:trHeight w:val="1125"/>
          <w:jc w:val="center"/>
        </w:trPr>
        <w:tc>
          <w:tcPr>
            <w:tcW w:w="6269" w:type="dxa"/>
            <w:gridSpan w:val="3"/>
            <w:tcBorders>
              <w:top w:val="single" w:sz="4" w:space="0" w:color="auto"/>
              <w:left w:val="single" w:sz="4" w:space="0" w:color="auto"/>
              <w:bottom w:val="single" w:sz="4" w:space="0" w:color="auto"/>
              <w:right w:val="single" w:sz="4" w:space="0" w:color="auto"/>
            </w:tcBorders>
            <w:vAlign w:val="center"/>
          </w:tcPr>
          <w:p w14:paraId="6CBCBC0B" w14:textId="14CE5F9E" w:rsidR="008D41CF" w:rsidRPr="00D51F48" w:rsidRDefault="008D41CF" w:rsidP="008D41CF">
            <w:pPr>
              <w:widowControl/>
              <w:snapToGrid w:val="0"/>
              <w:ind w:left="318" w:hangingChars="159" w:hanging="318"/>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ⅱ 医師－患者間の信頼関係を構築した上で、さらにオンライン診療の質を向上させるためには、より適切な情報の伝え方について医師－患者間で継続的に協議する。</w:t>
            </w:r>
          </w:p>
        </w:tc>
        <w:tc>
          <w:tcPr>
            <w:tcW w:w="517" w:type="dxa"/>
            <w:tcBorders>
              <w:top w:val="single" w:sz="4" w:space="0" w:color="auto"/>
              <w:left w:val="nil"/>
              <w:bottom w:val="single" w:sz="4" w:space="0" w:color="auto"/>
              <w:right w:val="single" w:sz="4" w:space="0" w:color="auto"/>
            </w:tcBorders>
            <w:vAlign w:val="center"/>
          </w:tcPr>
          <w:p w14:paraId="1F86F353" w14:textId="7F62E045" w:rsidR="008D41CF" w:rsidRPr="00D51F48" w:rsidRDefault="008D41CF" w:rsidP="008D41CF">
            <w:pPr>
              <w:widowControl/>
              <w:snapToGrid w:val="0"/>
              <w:jc w:val="center"/>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w:t>
            </w:r>
          </w:p>
        </w:tc>
        <w:tc>
          <w:tcPr>
            <w:tcW w:w="913" w:type="dxa"/>
            <w:tcBorders>
              <w:top w:val="single" w:sz="4" w:space="0" w:color="auto"/>
              <w:left w:val="nil"/>
              <w:bottom w:val="single" w:sz="4" w:space="0" w:color="auto"/>
              <w:right w:val="single" w:sz="4" w:space="0" w:color="auto"/>
            </w:tcBorders>
            <w:shd w:val="clear" w:color="auto" w:fill="DEEAF6" w:themeFill="accent5" w:themeFillTint="33"/>
            <w:vAlign w:val="center"/>
          </w:tcPr>
          <w:p w14:paraId="17317E69" w14:textId="0F42B985" w:rsidR="008D41CF" w:rsidRPr="00D51F48" w:rsidRDefault="008D41CF" w:rsidP="008D41CF">
            <w:pPr>
              <w:widowControl/>
              <w:snapToGrid w:val="0"/>
              <w:jc w:val="center"/>
              <w:rPr>
                <w:rFonts w:ascii="Meiryo UI" w:eastAsia="Meiryo UI" w:hAnsi="Meiryo UI" w:cs="Times New Roman"/>
                <w:color w:val="000000"/>
                <w:kern w:val="0"/>
                <w:sz w:val="20"/>
                <w:szCs w:val="20"/>
              </w:rPr>
            </w:pPr>
            <w:r w:rsidRPr="00D51F48">
              <w:rPr>
                <w:rFonts w:ascii="Meiryo UI" w:eastAsia="Meiryo UI" w:hAnsi="Meiryo UI" w:cs="Times New Roman" w:hint="eastAsia"/>
                <w:color w:val="000000"/>
                <w:kern w:val="0"/>
                <w:sz w:val="20"/>
                <w:szCs w:val="20"/>
              </w:rPr>
              <w:t>推奨</w:t>
            </w:r>
          </w:p>
        </w:tc>
        <w:tc>
          <w:tcPr>
            <w:tcW w:w="2940" w:type="dxa"/>
            <w:tcBorders>
              <w:top w:val="single" w:sz="4" w:space="0" w:color="auto"/>
              <w:left w:val="nil"/>
              <w:bottom w:val="single" w:sz="4" w:space="0" w:color="auto"/>
              <w:right w:val="single" w:sz="4" w:space="0" w:color="auto"/>
            </w:tcBorders>
            <w:noWrap/>
            <w:vAlign w:val="center"/>
          </w:tcPr>
          <w:p w14:paraId="04113C8F" w14:textId="77777777" w:rsidR="008D41CF" w:rsidRPr="00D51F48" w:rsidRDefault="008D41CF" w:rsidP="008D41CF">
            <w:pPr>
              <w:widowControl/>
              <w:snapToGrid w:val="0"/>
              <w:jc w:val="left"/>
              <w:rPr>
                <w:rFonts w:ascii="Meiryo UI" w:eastAsia="Meiryo UI" w:hAnsi="Meiryo UI" w:cs="Times New Roman"/>
                <w:color w:val="000000"/>
                <w:kern w:val="0"/>
                <w:sz w:val="18"/>
                <w:szCs w:val="18"/>
              </w:rPr>
            </w:pPr>
          </w:p>
        </w:tc>
      </w:tr>
      <w:tr w:rsidR="008D41CF" w:rsidRPr="00D51F48" w14:paraId="14644D83" w14:textId="77777777" w:rsidTr="00613FA6">
        <w:trPr>
          <w:trHeight w:val="1682"/>
          <w:jc w:val="center"/>
        </w:trPr>
        <w:tc>
          <w:tcPr>
            <w:tcW w:w="6269" w:type="dxa"/>
            <w:gridSpan w:val="3"/>
            <w:tcBorders>
              <w:top w:val="single" w:sz="4" w:space="0" w:color="auto"/>
              <w:left w:val="single" w:sz="4" w:space="0" w:color="auto"/>
              <w:bottom w:val="single" w:sz="4" w:space="0" w:color="auto"/>
              <w:right w:val="single" w:sz="4" w:space="0" w:color="auto"/>
            </w:tcBorders>
            <w:vAlign w:val="center"/>
          </w:tcPr>
          <w:p w14:paraId="27C486C0" w14:textId="35361273" w:rsidR="008D41CF" w:rsidRPr="00D51F48" w:rsidRDefault="008D41CF" w:rsidP="008D41CF">
            <w:pPr>
              <w:widowControl/>
              <w:snapToGrid w:val="0"/>
              <w:ind w:left="318" w:hangingChars="159" w:hanging="318"/>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ⅲ 患者が情報通信機器の使用に慣れていない場合については、オンライン診療支援者が機器の使用の支援を行ってもよいが、医師は、当該オンライン診療支援者に対して、適切なオンライン診療が実施されるよう、機器の使用方法や情報セキュリティ上のリスク、診療開始のタイミング等について、あらかじめ説明を行う。</w:t>
            </w:r>
          </w:p>
        </w:tc>
        <w:tc>
          <w:tcPr>
            <w:tcW w:w="517" w:type="dxa"/>
            <w:tcBorders>
              <w:top w:val="single" w:sz="4" w:space="0" w:color="auto"/>
              <w:left w:val="nil"/>
              <w:bottom w:val="single" w:sz="4" w:space="0" w:color="auto"/>
              <w:right w:val="single" w:sz="4" w:space="0" w:color="auto"/>
            </w:tcBorders>
            <w:vAlign w:val="center"/>
          </w:tcPr>
          <w:p w14:paraId="39724E6A" w14:textId="3ACE3E4E" w:rsidR="008D41CF" w:rsidRPr="00D51F48" w:rsidRDefault="008D41CF" w:rsidP="008D41CF">
            <w:pPr>
              <w:widowControl/>
              <w:snapToGrid w:val="0"/>
              <w:jc w:val="center"/>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w:t>
            </w:r>
          </w:p>
        </w:tc>
        <w:tc>
          <w:tcPr>
            <w:tcW w:w="913" w:type="dxa"/>
            <w:tcBorders>
              <w:top w:val="single" w:sz="4" w:space="0" w:color="auto"/>
              <w:left w:val="nil"/>
              <w:bottom w:val="single" w:sz="4" w:space="0" w:color="auto"/>
              <w:right w:val="single" w:sz="4" w:space="0" w:color="auto"/>
            </w:tcBorders>
            <w:shd w:val="clear" w:color="auto" w:fill="DEEAF6" w:themeFill="accent5" w:themeFillTint="33"/>
            <w:vAlign w:val="center"/>
          </w:tcPr>
          <w:p w14:paraId="71370A1A" w14:textId="1538FA73" w:rsidR="008D41CF" w:rsidRPr="00D51F48" w:rsidRDefault="008D41CF" w:rsidP="008D41CF">
            <w:pPr>
              <w:widowControl/>
              <w:snapToGrid w:val="0"/>
              <w:jc w:val="center"/>
              <w:rPr>
                <w:rFonts w:ascii="Meiryo UI" w:eastAsia="Meiryo UI" w:hAnsi="Meiryo UI" w:cs="Times New Roman"/>
                <w:color w:val="000000"/>
                <w:kern w:val="0"/>
                <w:sz w:val="20"/>
                <w:szCs w:val="20"/>
              </w:rPr>
            </w:pPr>
            <w:r w:rsidRPr="00D51F48">
              <w:rPr>
                <w:rFonts w:ascii="Meiryo UI" w:eastAsia="Meiryo UI" w:hAnsi="Meiryo UI" w:cs="Times New Roman" w:hint="eastAsia"/>
                <w:color w:val="000000"/>
                <w:kern w:val="0"/>
                <w:sz w:val="20"/>
                <w:szCs w:val="20"/>
              </w:rPr>
              <w:t>推奨</w:t>
            </w:r>
          </w:p>
        </w:tc>
        <w:tc>
          <w:tcPr>
            <w:tcW w:w="2940" w:type="dxa"/>
            <w:tcBorders>
              <w:top w:val="single" w:sz="4" w:space="0" w:color="auto"/>
              <w:left w:val="nil"/>
              <w:bottom w:val="single" w:sz="4" w:space="0" w:color="auto"/>
              <w:right w:val="single" w:sz="4" w:space="0" w:color="auto"/>
            </w:tcBorders>
            <w:noWrap/>
            <w:vAlign w:val="center"/>
          </w:tcPr>
          <w:p w14:paraId="2D2F8DEB" w14:textId="77777777" w:rsidR="008D41CF" w:rsidRPr="00D51F48" w:rsidRDefault="008D41CF" w:rsidP="008D41CF">
            <w:pPr>
              <w:widowControl/>
              <w:snapToGrid w:val="0"/>
              <w:jc w:val="left"/>
              <w:rPr>
                <w:rFonts w:ascii="Meiryo UI" w:eastAsia="Meiryo UI" w:hAnsi="Meiryo UI" w:cs="Times New Roman"/>
                <w:color w:val="000000"/>
                <w:kern w:val="0"/>
                <w:sz w:val="18"/>
                <w:szCs w:val="18"/>
              </w:rPr>
            </w:pPr>
          </w:p>
        </w:tc>
      </w:tr>
      <w:tr w:rsidR="008D41CF" w:rsidRPr="00D51F48" w14:paraId="30B2488F" w14:textId="77777777" w:rsidTr="009C3358">
        <w:trPr>
          <w:trHeight w:val="454"/>
          <w:jc w:val="center"/>
        </w:trPr>
        <w:tc>
          <w:tcPr>
            <w:tcW w:w="6269" w:type="dxa"/>
            <w:gridSpan w:val="3"/>
            <w:tcBorders>
              <w:top w:val="single" w:sz="4" w:space="0" w:color="auto"/>
              <w:left w:val="single" w:sz="4" w:space="0" w:color="auto"/>
              <w:bottom w:val="single" w:sz="4" w:space="0" w:color="auto"/>
              <w:right w:val="single" w:sz="4" w:space="0" w:color="auto"/>
            </w:tcBorders>
            <w:shd w:val="clear" w:color="auto" w:fill="595959" w:themeFill="text1" w:themeFillTint="A6"/>
            <w:vAlign w:val="center"/>
          </w:tcPr>
          <w:p w14:paraId="667B5F5C" w14:textId="2F808EC7" w:rsidR="008D41CF" w:rsidRPr="00D51F48" w:rsidRDefault="008D41CF" w:rsidP="008D41CF">
            <w:pPr>
              <w:widowControl/>
              <w:snapToGrid w:val="0"/>
              <w:ind w:left="318" w:hangingChars="159" w:hanging="318"/>
              <w:rPr>
                <w:rFonts w:ascii="Meiryo UI" w:eastAsia="Meiryo UI" w:hAnsi="Meiryo UI" w:cs="Times New Roman"/>
                <w:kern w:val="0"/>
                <w:sz w:val="20"/>
                <w:szCs w:val="20"/>
              </w:rPr>
            </w:pPr>
            <w:r w:rsidRPr="00D51F48">
              <w:rPr>
                <w:rFonts w:ascii="Meiryo UI" w:eastAsia="Meiryo UI" w:hAnsi="Meiryo UI" w:cs="Times New Roman" w:hint="eastAsia"/>
                <w:color w:val="FFFFFF" w:themeColor="background1"/>
                <w:kern w:val="0"/>
                <w:sz w:val="20"/>
                <w:szCs w:val="20"/>
              </w:rPr>
              <w:t>(2) 質評価/フィードバック</w:t>
            </w:r>
          </w:p>
        </w:tc>
        <w:tc>
          <w:tcPr>
            <w:tcW w:w="517" w:type="dxa"/>
            <w:tcBorders>
              <w:top w:val="single" w:sz="4" w:space="0" w:color="auto"/>
              <w:left w:val="nil"/>
              <w:bottom w:val="single" w:sz="4" w:space="0" w:color="auto"/>
              <w:right w:val="single" w:sz="4" w:space="0" w:color="auto"/>
            </w:tcBorders>
            <w:shd w:val="clear" w:color="auto" w:fill="595959" w:themeFill="text1" w:themeFillTint="A6"/>
            <w:vAlign w:val="center"/>
          </w:tcPr>
          <w:p w14:paraId="26062FDB" w14:textId="77777777" w:rsidR="008D41CF" w:rsidRPr="00D51F48" w:rsidRDefault="008D41CF" w:rsidP="008D41CF">
            <w:pPr>
              <w:widowControl/>
              <w:snapToGrid w:val="0"/>
              <w:jc w:val="center"/>
              <w:rPr>
                <w:rFonts w:ascii="Meiryo UI" w:eastAsia="Meiryo UI" w:hAnsi="Meiryo UI" w:cs="Times New Roman"/>
                <w:kern w:val="0"/>
                <w:sz w:val="20"/>
                <w:szCs w:val="20"/>
              </w:rPr>
            </w:pPr>
          </w:p>
        </w:tc>
        <w:tc>
          <w:tcPr>
            <w:tcW w:w="913" w:type="dxa"/>
            <w:tcBorders>
              <w:top w:val="single" w:sz="4" w:space="0" w:color="auto"/>
              <w:left w:val="nil"/>
              <w:bottom w:val="single" w:sz="4" w:space="0" w:color="auto"/>
              <w:right w:val="single" w:sz="4" w:space="0" w:color="auto"/>
            </w:tcBorders>
            <w:shd w:val="clear" w:color="auto" w:fill="595959" w:themeFill="text1" w:themeFillTint="A6"/>
            <w:vAlign w:val="center"/>
          </w:tcPr>
          <w:p w14:paraId="56669975" w14:textId="77777777" w:rsidR="008D41CF" w:rsidRPr="00D51F48" w:rsidRDefault="008D41CF" w:rsidP="008D41CF">
            <w:pPr>
              <w:widowControl/>
              <w:snapToGrid w:val="0"/>
              <w:jc w:val="center"/>
              <w:rPr>
                <w:rFonts w:ascii="Meiryo UI" w:eastAsia="Meiryo UI" w:hAnsi="Meiryo UI" w:cs="Times New Roman"/>
                <w:color w:val="000000"/>
                <w:kern w:val="0"/>
                <w:sz w:val="20"/>
                <w:szCs w:val="20"/>
              </w:rPr>
            </w:pPr>
          </w:p>
        </w:tc>
        <w:tc>
          <w:tcPr>
            <w:tcW w:w="2940" w:type="dxa"/>
            <w:tcBorders>
              <w:top w:val="single" w:sz="4" w:space="0" w:color="auto"/>
              <w:left w:val="nil"/>
              <w:bottom w:val="single" w:sz="4" w:space="0" w:color="auto"/>
              <w:right w:val="single" w:sz="4" w:space="0" w:color="auto"/>
            </w:tcBorders>
            <w:shd w:val="clear" w:color="auto" w:fill="595959" w:themeFill="text1" w:themeFillTint="A6"/>
            <w:noWrap/>
            <w:vAlign w:val="center"/>
          </w:tcPr>
          <w:p w14:paraId="4CD2090E" w14:textId="77777777" w:rsidR="008D41CF" w:rsidRPr="00D51F48" w:rsidRDefault="008D41CF" w:rsidP="008D41CF">
            <w:pPr>
              <w:widowControl/>
              <w:snapToGrid w:val="0"/>
              <w:jc w:val="left"/>
              <w:rPr>
                <w:rFonts w:ascii="Meiryo UI" w:eastAsia="Meiryo UI" w:hAnsi="Meiryo UI" w:cs="Times New Roman"/>
                <w:color w:val="000000"/>
                <w:kern w:val="0"/>
                <w:sz w:val="18"/>
                <w:szCs w:val="18"/>
              </w:rPr>
            </w:pPr>
          </w:p>
        </w:tc>
      </w:tr>
      <w:tr w:rsidR="008D41CF" w:rsidRPr="00D51F48" w14:paraId="1AC212F9" w14:textId="77777777" w:rsidTr="00613FA6">
        <w:trPr>
          <w:trHeight w:val="1091"/>
          <w:jc w:val="center"/>
        </w:trPr>
        <w:tc>
          <w:tcPr>
            <w:tcW w:w="6269" w:type="dxa"/>
            <w:gridSpan w:val="3"/>
            <w:tcBorders>
              <w:top w:val="single" w:sz="4" w:space="0" w:color="auto"/>
              <w:left w:val="single" w:sz="4" w:space="0" w:color="auto"/>
              <w:bottom w:val="single" w:sz="4" w:space="0" w:color="auto"/>
              <w:right w:val="single" w:sz="4" w:space="0" w:color="auto"/>
            </w:tcBorders>
            <w:vAlign w:val="center"/>
          </w:tcPr>
          <w:p w14:paraId="35B6A7E4" w14:textId="7C228935" w:rsidR="008D41CF" w:rsidRPr="00D51F48" w:rsidRDefault="008D41CF" w:rsidP="008D41CF">
            <w:pPr>
              <w:widowControl/>
              <w:snapToGrid w:val="0"/>
              <w:ind w:left="318" w:hangingChars="159" w:hanging="318"/>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ⅰ オンライン診療では、質評価やフィードバックの体制の整備が必要である。質評価においては、医学的・医療経済的・社会的観点など、多角的な観点から評価を行う。</w:t>
            </w:r>
          </w:p>
        </w:tc>
        <w:tc>
          <w:tcPr>
            <w:tcW w:w="517" w:type="dxa"/>
            <w:tcBorders>
              <w:top w:val="single" w:sz="4" w:space="0" w:color="auto"/>
              <w:left w:val="nil"/>
              <w:bottom w:val="single" w:sz="4" w:space="0" w:color="auto"/>
              <w:right w:val="single" w:sz="4" w:space="0" w:color="auto"/>
            </w:tcBorders>
            <w:vAlign w:val="center"/>
          </w:tcPr>
          <w:p w14:paraId="3B53A960" w14:textId="238A3CCA" w:rsidR="008D41CF" w:rsidRPr="00D51F48" w:rsidRDefault="008D41CF" w:rsidP="008D41CF">
            <w:pPr>
              <w:widowControl/>
              <w:snapToGrid w:val="0"/>
              <w:jc w:val="center"/>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w:t>
            </w:r>
          </w:p>
        </w:tc>
        <w:tc>
          <w:tcPr>
            <w:tcW w:w="913" w:type="dxa"/>
            <w:tcBorders>
              <w:top w:val="single" w:sz="4" w:space="0" w:color="auto"/>
              <w:left w:val="nil"/>
              <w:bottom w:val="single" w:sz="4" w:space="0" w:color="auto"/>
              <w:right w:val="single" w:sz="4" w:space="0" w:color="auto"/>
            </w:tcBorders>
            <w:shd w:val="clear" w:color="auto" w:fill="DEEAF6" w:themeFill="accent5" w:themeFillTint="33"/>
            <w:vAlign w:val="center"/>
          </w:tcPr>
          <w:p w14:paraId="13958FA9" w14:textId="094AE54E" w:rsidR="008D41CF" w:rsidRPr="00D51F48" w:rsidRDefault="008D41CF" w:rsidP="008D41CF">
            <w:pPr>
              <w:widowControl/>
              <w:snapToGrid w:val="0"/>
              <w:jc w:val="center"/>
              <w:rPr>
                <w:rFonts w:ascii="Meiryo UI" w:eastAsia="Meiryo UI" w:hAnsi="Meiryo UI" w:cs="Times New Roman"/>
                <w:color w:val="000000"/>
                <w:kern w:val="0"/>
                <w:sz w:val="20"/>
                <w:szCs w:val="20"/>
              </w:rPr>
            </w:pPr>
            <w:r w:rsidRPr="00D51F48">
              <w:rPr>
                <w:rFonts w:ascii="Meiryo UI" w:eastAsia="Meiryo UI" w:hAnsi="Meiryo UI" w:cs="Times New Roman" w:hint="eastAsia"/>
                <w:color w:val="000000"/>
                <w:kern w:val="0"/>
                <w:sz w:val="20"/>
                <w:szCs w:val="20"/>
              </w:rPr>
              <w:t>推奨</w:t>
            </w:r>
          </w:p>
        </w:tc>
        <w:tc>
          <w:tcPr>
            <w:tcW w:w="2940" w:type="dxa"/>
            <w:tcBorders>
              <w:top w:val="single" w:sz="4" w:space="0" w:color="auto"/>
              <w:left w:val="nil"/>
              <w:bottom w:val="single" w:sz="4" w:space="0" w:color="auto"/>
              <w:right w:val="single" w:sz="4" w:space="0" w:color="auto"/>
            </w:tcBorders>
            <w:noWrap/>
            <w:vAlign w:val="center"/>
          </w:tcPr>
          <w:p w14:paraId="4E83362C" w14:textId="77777777" w:rsidR="008D41CF" w:rsidRPr="00D51F48" w:rsidRDefault="008D41CF" w:rsidP="008D41CF">
            <w:pPr>
              <w:widowControl/>
              <w:snapToGrid w:val="0"/>
              <w:jc w:val="left"/>
              <w:rPr>
                <w:rFonts w:ascii="Meiryo UI" w:eastAsia="Meiryo UI" w:hAnsi="Meiryo UI" w:cs="Times New Roman"/>
                <w:color w:val="000000"/>
                <w:kern w:val="0"/>
                <w:sz w:val="18"/>
                <w:szCs w:val="18"/>
              </w:rPr>
            </w:pPr>
          </w:p>
        </w:tc>
      </w:tr>
      <w:tr w:rsidR="008D41CF" w:rsidRPr="00D51F48" w14:paraId="4E934148" w14:textId="77777777" w:rsidTr="00613FA6">
        <w:trPr>
          <w:trHeight w:val="1406"/>
          <w:jc w:val="center"/>
        </w:trPr>
        <w:tc>
          <w:tcPr>
            <w:tcW w:w="6269" w:type="dxa"/>
            <w:gridSpan w:val="3"/>
            <w:tcBorders>
              <w:top w:val="single" w:sz="4" w:space="0" w:color="auto"/>
              <w:left w:val="single" w:sz="4" w:space="0" w:color="auto"/>
              <w:bottom w:val="single" w:sz="4" w:space="0" w:color="auto"/>
              <w:right w:val="single" w:sz="4" w:space="0" w:color="auto"/>
            </w:tcBorders>
            <w:vAlign w:val="center"/>
          </w:tcPr>
          <w:p w14:paraId="0F55C3D7" w14:textId="061CA445" w:rsidR="008D41CF" w:rsidRPr="00D51F48" w:rsidRDefault="008D41CF" w:rsidP="008D41CF">
            <w:pPr>
              <w:widowControl/>
              <w:snapToGrid w:val="0"/>
              <w:ind w:left="318" w:hangingChars="159" w:hanging="318"/>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ⅱ 対面診療と同様に診療録の記載は必要であるが、対面診療における診療録記載と遜色の無いよう注意を払う。加えて、診断等の基礎となる情報（診察時の動画や画像等）を保管する場合は、医療情報安全管理ガイドライン等に準じてセキュリティを講じる。</w:t>
            </w:r>
          </w:p>
        </w:tc>
        <w:tc>
          <w:tcPr>
            <w:tcW w:w="517" w:type="dxa"/>
            <w:tcBorders>
              <w:top w:val="single" w:sz="4" w:space="0" w:color="auto"/>
              <w:left w:val="nil"/>
              <w:bottom w:val="single" w:sz="4" w:space="0" w:color="auto"/>
              <w:right w:val="single" w:sz="4" w:space="0" w:color="auto"/>
            </w:tcBorders>
            <w:vAlign w:val="center"/>
          </w:tcPr>
          <w:p w14:paraId="6846BA0A" w14:textId="4F55B34E" w:rsidR="008D41CF" w:rsidRPr="00D51F48" w:rsidRDefault="008D41CF" w:rsidP="008D41CF">
            <w:pPr>
              <w:widowControl/>
              <w:snapToGrid w:val="0"/>
              <w:jc w:val="center"/>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w:t>
            </w:r>
          </w:p>
        </w:tc>
        <w:tc>
          <w:tcPr>
            <w:tcW w:w="913" w:type="dxa"/>
            <w:tcBorders>
              <w:top w:val="single" w:sz="4" w:space="0" w:color="auto"/>
              <w:left w:val="nil"/>
              <w:bottom w:val="single" w:sz="4" w:space="0" w:color="auto"/>
              <w:right w:val="single" w:sz="4" w:space="0" w:color="auto"/>
            </w:tcBorders>
            <w:shd w:val="clear" w:color="auto" w:fill="FFF2CC" w:themeFill="accent4" w:themeFillTint="33"/>
            <w:vAlign w:val="center"/>
          </w:tcPr>
          <w:p w14:paraId="7C5BEE8A" w14:textId="25CCA0FD" w:rsidR="008D41CF" w:rsidRPr="00D51F48" w:rsidRDefault="008D41CF" w:rsidP="008D41CF">
            <w:pPr>
              <w:widowControl/>
              <w:snapToGrid w:val="0"/>
              <w:jc w:val="center"/>
              <w:rPr>
                <w:rFonts w:ascii="Meiryo UI" w:eastAsia="Meiryo UI" w:hAnsi="Meiryo UI" w:cs="Times New Roman"/>
                <w:color w:val="000000"/>
                <w:kern w:val="0"/>
                <w:sz w:val="20"/>
                <w:szCs w:val="20"/>
              </w:rPr>
            </w:pPr>
            <w:r w:rsidRPr="00D51F48">
              <w:rPr>
                <w:rFonts w:ascii="Meiryo UI" w:eastAsia="Meiryo UI" w:hAnsi="Meiryo UI" w:cs="Times New Roman" w:hint="eastAsia"/>
                <w:color w:val="000000"/>
                <w:kern w:val="0"/>
                <w:sz w:val="20"/>
                <w:szCs w:val="20"/>
              </w:rPr>
              <w:t>遵守</w:t>
            </w:r>
          </w:p>
        </w:tc>
        <w:tc>
          <w:tcPr>
            <w:tcW w:w="2940" w:type="dxa"/>
            <w:tcBorders>
              <w:top w:val="single" w:sz="4" w:space="0" w:color="auto"/>
              <w:left w:val="nil"/>
              <w:bottom w:val="single" w:sz="4" w:space="0" w:color="auto"/>
              <w:right w:val="single" w:sz="4" w:space="0" w:color="auto"/>
            </w:tcBorders>
            <w:noWrap/>
            <w:vAlign w:val="center"/>
          </w:tcPr>
          <w:p w14:paraId="24C90360" w14:textId="77777777" w:rsidR="008D41CF" w:rsidRPr="00D51F48" w:rsidRDefault="008D41CF" w:rsidP="008D41CF">
            <w:pPr>
              <w:widowControl/>
              <w:snapToGrid w:val="0"/>
              <w:jc w:val="left"/>
              <w:rPr>
                <w:rFonts w:ascii="Meiryo UI" w:eastAsia="Meiryo UI" w:hAnsi="Meiryo UI" w:cs="Times New Roman"/>
                <w:color w:val="000000"/>
                <w:kern w:val="0"/>
                <w:sz w:val="18"/>
                <w:szCs w:val="18"/>
              </w:rPr>
            </w:pPr>
          </w:p>
        </w:tc>
      </w:tr>
      <w:tr w:rsidR="008D41CF" w:rsidRPr="00D51F48" w14:paraId="373051A1" w14:textId="77777777" w:rsidTr="009C3358">
        <w:trPr>
          <w:trHeight w:val="454"/>
          <w:jc w:val="center"/>
        </w:trPr>
        <w:tc>
          <w:tcPr>
            <w:tcW w:w="6269" w:type="dxa"/>
            <w:gridSpan w:val="3"/>
            <w:tcBorders>
              <w:top w:val="single" w:sz="4" w:space="0" w:color="auto"/>
              <w:left w:val="single" w:sz="4" w:space="0" w:color="auto"/>
              <w:bottom w:val="single" w:sz="4" w:space="0" w:color="auto"/>
              <w:right w:val="single" w:sz="4" w:space="0" w:color="auto"/>
            </w:tcBorders>
            <w:shd w:val="clear" w:color="auto" w:fill="595959" w:themeFill="text1" w:themeFillTint="A6"/>
            <w:vAlign w:val="center"/>
          </w:tcPr>
          <w:p w14:paraId="74914687" w14:textId="53D68212" w:rsidR="008D41CF" w:rsidRPr="00D51F48" w:rsidRDefault="008D41CF" w:rsidP="008D41CF">
            <w:pPr>
              <w:widowControl/>
              <w:snapToGrid w:val="0"/>
              <w:ind w:left="318" w:hangingChars="159" w:hanging="318"/>
              <w:rPr>
                <w:rFonts w:ascii="Meiryo UI" w:eastAsia="Meiryo UI" w:hAnsi="Meiryo UI" w:cs="Times New Roman"/>
                <w:color w:val="FFFFFF" w:themeColor="background1"/>
                <w:kern w:val="0"/>
                <w:sz w:val="20"/>
                <w:szCs w:val="20"/>
              </w:rPr>
            </w:pPr>
            <w:r w:rsidRPr="00D51F48">
              <w:rPr>
                <w:rFonts w:ascii="Meiryo UI" w:eastAsia="Meiryo UI" w:hAnsi="Meiryo UI" w:cs="Times New Roman" w:hint="eastAsia"/>
                <w:color w:val="FFFFFF" w:themeColor="background1"/>
                <w:kern w:val="0"/>
                <w:sz w:val="20"/>
                <w:szCs w:val="20"/>
              </w:rPr>
              <w:t>(3) エビデンスの蓄積</w:t>
            </w:r>
          </w:p>
        </w:tc>
        <w:tc>
          <w:tcPr>
            <w:tcW w:w="517" w:type="dxa"/>
            <w:tcBorders>
              <w:top w:val="single" w:sz="4" w:space="0" w:color="auto"/>
              <w:left w:val="nil"/>
              <w:bottom w:val="single" w:sz="4" w:space="0" w:color="auto"/>
              <w:right w:val="single" w:sz="4" w:space="0" w:color="auto"/>
            </w:tcBorders>
            <w:shd w:val="clear" w:color="auto" w:fill="595959" w:themeFill="text1" w:themeFillTint="A6"/>
            <w:vAlign w:val="center"/>
          </w:tcPr>
          <w:p w14:paraId="044B9C5D" w14:textId="77777777" w:rsidR="008D41CF" w:rsidRPr="00D51F48" w:rsidRDefault="008D41CF" w:rsidP="008D41CF">
            <w:pPr>
              <w:widowControl/>
              <w:snapToGrid w:val="0"/>
              <w:jc w:val="center"/>
              <w:rPr>
                <w:rFonts w:ascii="Meiryo UI" w:eastAsia="Meiryo UI" w:hAnsi="Meiryo UI" w:cs="Times New Roman"/>
                <w:color w:val="FFFFFF" w:themeColor="background1"/>
                <w:kern w:val="0"/>
                <w:sz w:val="20"/>
                <w:szCs w:val="20"/>
              </w:rPr>
            </w:pPr>
          </w:p>
        </w:tc>
        <w:tc>
          <w:tcPr>
            <w:tcW w:w="913" w:type="dxa"/>
            <w:tcBorders>
              <w:top w:val="single" w:sz="4" w:space="0" w:color="auto"/>
              <w:left w:val="nil"/>
              <w:bottom w:val="single" w:sz="4" w:space="0" w:color="auto"/>
              <w:right w:val="single" w:sz="4" w:space="0" w:color="auto"/>
            </w:tcBorders>
            <w:shd w:val="clear" w:color="auto" w:fill="595959" w:themeFill="text1" w:themeFillTint="A6"/>
            <w:vAlign w:val="center"/>
          </w:tcPr>
          <w:p w14:paraId="63BA3DE0" w14:textId="77777777" w:rsidR="008D41CF" w:rsidRPr="00D51F48" w:rsidRDefault="008D41CF" w:rsidP="008D41CF">
            <w:pPr>
              <w:widowControl/>
              <w:snapToGrid w:val="0"/>
              <w:jc w:val="center"/>
              <w:rPr>
                <w:rFonts w:ascii="Meiryo UI" w:eastAsia="Meiryo UI" w:hAnsi="Meiryo UI" w:cs="Times New Roman"/>
                <w:color w:val="FFFFFF" w:themeColor="background1"/>
                <w:kern w:val="0"/>
                <w:sz w:val="20"/>
                <w:szCs w:val="20"/>
              </w:rPr>
            </w:pPr>
          </w:p>
        </w:tc>
        <w:tc>
          <w:tcPr>
            <w:tcW w:w="2940" w:type="dxa"/>
            <w:tcBorders>
              <w:top w:val="single" w:sz="4" w:space="0" w:color="auto"/>
              <w:left w:val="nil"/>
              <w:bottom w:val="single" w:sz="4" w:space="0" w:color="auto"/>
              <w:right w:val="single" w:sz="4" w:space="0" w:color="auto"/>
            </w:tcBorders>
            <w:shd w:val="clear" w:color="auto" w:fill="595959" w:themeFill="text1" w:themeFillTint="A6"/>
            <w:noWrap/>
            <w:vAlign w:val="center"/>
          </w:tcPr>
          <w:p w14:paraId="5172ABA9" w14:textId="77777777" w:rsidR="008D41CF" w:rsidRPr="00D51F48" w:rsidRDefault="008D41CF" w:rsidP="008D41CF">
            <w:pPr>
              <w:widowControl/>
              <w:snapToGrid w:val="0"/>
              <w:jc w:val="left"/>
              <w:rPr>
                <w:rFonts w:ascii="Meiryo UI" w:eastAsia="Meiryo UI" w:hAnsi="Meiryo UI" w:cs="Times New Roman"/>
                <w:color w:val="FFFFFF" w:themeColor="background1"/>
                <w:kern w:val="0"/>
                <w:sz w:val="18"/>
                <w:szCs w:val="18"/>
              </w:rPr>
            </w:pPr>
          </w:p>
        </w:tc>
      </w:tr>
      <w:tr w:rsidR="008D41CF" w:rsidRPr="005C77BC" w14:paraId="61586972" w14:textId="77777777" w:rsidTr="00613FA6">
        <w:trPr>
          <w:trHeight w:val="1504"/>
          <w:jc w:val="center"/>
        </w:trPr>
        <w:tc>
          <w:tcPr>
            <w:tcW w:w="6269" w:type="dxa"/>
            <w:gridSpan w:val="3"/>
            <w:tcBorders>
              <w:top w:val="single" w:sz="4" w:space="0" w:color="auto"/>
              <w:left w:val="single" w:sz="4" w:space="0" w:color="auto"/>
              <w:bottom w:val="single" w:sz="4" w:space="0" w:color="auto"/>
              <w:right w:val="single" w:sz="4" w:space="0" w:color="auto"/>
            </w:tcBorders>
            <w:vAlign w:val="center"/>
          </w:tcPr>
          <w:p w14:paraId="02B9F79B" w14:textId="3541E103" w:rsidR="008D41CF" w:rsidRPr="00D51F48" w:rsidRDefault="008D41CF" w:rsidP="008D41CF">
            <w:pPr>
              <w:widowControl/>
              <w:snapToGrid w:val="0"/>
              <w:ind w:left="318" w:hangingChars="159" w:hanging="318"/>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ⅰ 医師は、電子カルテ等における記録において、日時や診療内容などについて可能な限り具体的な記載をするよう心掛けるとともに、オンライン診療である旨が容易に判別できるよう努める。</w:t>
            </w:r>
          </w:p>
        </w:tc>
        <w:tc>
          <w:tcPr>
            <w:tcW w:w="517" w:type="dxa"/>
            <w:tcBorders>
              <w:top w:val="single" w:sz="4" w:space="0" w:color="auto"/>
              <w:left w:val="nil"/>
              <w:bottom w:val="single" w:sz="4" w:space="0" w:color="auto"/>
              <w:right w:val="single" w:sz="4" w:space="0" w:color="auto"/>
            </w:tcBorders>
            <w:vAlign w:val="center"/>
          </w:tcPr>
          <w:p w14:paraId="335CB034" w14:textId="7E05B576" w:rsidR="008D41CF" w:rsidRPr="00D51F48" w:rsidRDefault="008D41CF" w:rsidP="008D41CF">
            <w:pPr>
              <w:widowControl/>
              <w:snapToGrid w:val="0"/>
              <w:jc w:val="center"/>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w:t>
            </w:r>
          </w:p>
        </w:tc>
        <w:tc>
          <w:tcPr>
            <w:tcW w:w="913" w:type="dxa"/>
            <w:tcBorders>
              <w:top w:val="single" w:sz="4" w:space="0" w:color="auto"/>
              <w:left w:val="nil"/>
              <w:bottom w:val="single" w:sz="4" w:space="0" w:color="auto"/>
              <w:right w:val="single" w:sz="4" w:space="0" w:color="auto"/>
            </w:tcBorders>
            <w:shd w:val="clear" w:color="auto" w:fill="DEEAF6" w:themeFill="accent5" w:themeFillTint="33"/>
            <w:vAlign w:val="center"/>
          </w:tcPr>
          <w:p w14:paraId="05E08BE5" w14:textId="3C0F6967" w:rsidR="008D41CF" w:rsidRPr="00D51F48" w:rsidRDefault="008D41CF" w:rsidP="008D41CF">
            <w:pPr>
              <w:widowControl/>
              <w:snapToGrid w:val="0"/>
              <w:jc w:val="center"/>
              <w:rPr>
                <w:rFonts w:ascii="Meiryo UI" w:eastAsia="Meiryo UI" w:hAnsi="Meiryo UI" w:cs="Times New Roman"/>
                <w:color w:val="000000"/>
                <w:kern w:val="0"/>
                <w:sz w:val="20"/>
                <w:szCs w:val="20"/>
              </w:rPr>
            </w:pPr>
            <w:r w:rsidRPr="00D51F48">
              <w:rPr>
                <w:rFonts w:ascii="Meiryo UI" w:eastAsia="Meiryo UI" w:hAnsi="Meiryo UI" w:cs="Times New Roman" w:hint="eastAsia"/>
                <w:color w:val="000000"/>
                <w:kern w:val="0"/>
                <w:sz w:val="20"/>
                <w:szCs w:val="20"/>
              </w:rPr>
              <w:t>推奨</w:t>
            </w:r>
          </w:p>
        </w:tc>
        <w:tc>
          <w:tcPr>
            <w:tcW w:w="2940" w:type="dxa"/>
            <w:tcBorders>
              <w:top w:val="single" w:sz="4" w:space="0" w:color="auto"/>
              <w:left w:val="nil"/>
              <w:bottom w:val="single" w:sz="4" w:space="0" w:color="auto"/>
              <w:right w:val="single" w:sz="4" w:space="0" w:color="auto"/>
            </w:tcBorders>
            <w:noWrap/>
            <w:vAlign w:val="center"/>
          </w:tcPr>
          <w:p w14:paraId="2BC5E113" w14:textId="04A9C47C" w:rsidR="008D41CF" w:rsidRPr="00D51F48" w:rsidRDefault="008D41CF" w:rsidP="008D41CF">
            <w:pPr>
              <w:pStyle w:val="a8"/>
              <w:widowControl/>
              <w:numPr>
                <w:ilvl w:val="0"/>
                <w:numId w:val="6"/>
              </w:numPr>
              <w:snapToGrid w:val="0"/>
              <w:ind w:leftChars="0" w:left="184" w:hanging="184"/>
              <w:rPr>
                <w:rFonts w:ascii="Meiryo UI" w:eastAsia="Meiryo UI" w:hAnsi="Meiryo UI" w:cs="Times New Roman"/>
                <w:color w:val="000000"/>
                <w:kern w:val="0"/>
                <w:sz w:val="18"/>
                <w:szCs w:val="18"/>
              </w:rPr>
            </w:pPr>
            <w:r w:rsidRPr="00D51F48">
              <w:rPr>
                <w:rFonts w:ascii="Meiryo UI" w:eastAsia="Meiryo UI" w:hAnsi="Meiryo UI" w:cs="Times New Roman" w:hint="eastAsia"/>
                <w:kern w:val="0"/>
                <w:sz w:val="18"/>
                <w:szCs w:val="18"/>
              </w:rPr>
              <w:t>オンライン診療の安全性や有効性等に関する情報は、個々の医療機関で保有されるだけでなく、今後のオンライン診療の進展に向け社会全体で共有・分析されていくことが望ましい。</w:t>
            </w:r>
          </w:p>
        </w:tc>
      </w:tr>
    </w:tbl>
    <w:p w14:paraId="7256821A" w14:textId="7BCA0EEF" w:rsidR="00E97BB6" w:rsidRDefault="00E97BB6" w:rsidP="005620A9">
      <w:pPr>
        <w:ind w:leftChars="-270" w:left="-567" w:right="-1"/>
        <w:jc w:val="left"/>
        <w:rPr>
          <w:rFonts w:ascii="Meiryo UI" w:eastAsia="Meiryo UI" w:hAnsi="Meiryo UI"/>
          <w:b/>
          <w:bCs/>
          <w:sz w:val="28"/>
          <w:szCs w:val="32"/>
        </w:rPr>
      </w:pPr>
    </w:p>
    <w:sectPr w:rsidR="00E97BB6" w:rsidSect="0028397E">
      <w:headerReference w:type="default" r:id="rId7"/>
      <w:footerReference w:type="default" r:id="rId8"/>
      <w:pgSz w:w="11906" w:h="16838" w:code="9"/>
      <w:pgMar w:top="720" w:right="720" w:bottom="720" w:left="720" w:header="426" w:footer="466"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80ABCA" w14:textId="77777777" w:rsidR="00EA1118" w:rsidRDefault="00EA1118" w:rsidP="00165B95">
      <w:r>
        <w:separator/>
      </w:r>
    </w:p>
  </w:endnote>
  <w:endnote w:type="continuationSeparator" w:id="0">
    <w:p w14:paraId="037726B9" w14:textId="77777777" w:rsidR="00EA1118" w:rsidRDefault="00EA1118" w:rsidP="00165B95">
      <w:r>
        <w:continuationSeparator/>
      </w:r>
    </w:p>
  </w:endnote>
  <w:endnote w:type="continuationNotice" w:id="1">
    <w:p w14:paraId="0378F1BD" w14:textId="77777777" w:rsidR="00EA1118" w:rsidRDefault="00EA111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Meiryo UI">
    <w:panose1 w:val="020B0604030504040204"/>
    <w:charset w:val="80"/>
    <w:family w:val="modern"/>
    <w:pitch w:val="variable"/>
    <w:sig w:usb0="E00002FF" w:usb1="6AC7FFFF" w:usb2="08000012" w:usb3="00000000" w:csb0="0002009F" w:csb1="00000000"/>
  </w:font>
  <w:font w:name="游明朝">
    <w:panose1 w:val="02020400000000000000"/>
    <w:charset w:val="80"/>
    <w:family w:val="roman"/>
    <w:pitch w:val="variable"/>
    <w:sig w:usb0="800002E7" w:usb1="2AC7FCFF"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27361758"/>
      <w:docPartObj>
        <w:docPartGallery w:val="Page Numbers (Bottom of Page)"/>
        <w:docPartUnique/>
      </w:docPartObj>
    </w:sdtPr>
    <w:sdtContent>
      <w:p w14:paraId="5D26B48E" w14:textId="4E70D0F7" w:rsidR="00342BEE" w:rsidRDefault="00342BEE" w:rsidP="00342BEE">
        <w:pPr>
          <w:pStyle w:val="a5"/>
          <w:jc w:val="center"/>
        </w:pPr>
        <w:r>
          <w:fldChar w:fldCharType="begin"/>
        </w:r>
        <w:r>
          <w:instrText>PAGE   \* MERGEFORMAT</w:instrText>
        </w:r>
        <w:r>
          <w:fldChar w:fldCharType="separate"/>
        </w:r>
        <w:r>
          <w:rPr>
            <w:lang w:val="ja-JP"/>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9715E7" w14:textId="77777777" w:rsidR="00EA1118" w:rsidRDefault="00EA1118" w:rsidP="00165B95">
      <w:r>
        <w:separator/>
      </w:r>
    </w:p>
  </w:footnote>
  <w:footnote w:type="continuationSeparator" w:id="0">
    <w:p w14:paraId="4E06792D" w14:textId="77777777" w:rsidR="00EA1118" w:rsidRDefault="00EA1118" w:rsidP="00165B95">
      <w:r>
        <w:continuationSeparator/>
      </w:r>
    </w:p>
  </w:footnote>
  <w:footnote w:type="continuationNotice" w:id="1">
    <w:p w14:paraId="2E9EB468" w14:textId="77777777" w:rsidR="00EA1118" w:rsidRDefault="00EA111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218CDD" w14:textId="48723CCF" w:rsidR="00E07C59" w:rsidRDefault="008B62E8" w:rsidP="00E07C59">
    <w:pPr>
      <w:pStyle w:val="a3"/>
      <w:jc w:val="right"/>
      <w:rPr>
        <w:sz w:val="16"/>
        <w:szCs w:val="16"/>
      </w:rPr>
    </w:pPr>
    <w:r>
      <w:rPr>
        <w:rFonts w:hint="eastAsia"/>
        <w:sz w:val="16"/>
        <w:szCs w:val="16"/>
      </w:rPr>
      <w:t>基準</w:t>
    </w:r>
    <w:r w:rsidR="0051084A">
      <w:rPr>
        <w:rFonts w:hint="eastAsia"/>
        <w:sz w:val="16"/>
        <w:szCs w:val="16"/>
      </w:rPr>
      <w:t>等</w:t>
    </w:r>
    <w:r w:rsidR="00367691">
      <w:rPr>
        <w:rFonts w:hint="eastAsia"/>
        <w:sz w:val="16"/>
        <w:szCs w:val="16"/>
      </w:rPr>
      <w:t>遵守の確認をするため</w:t>
    </w:r>
    <w:r w:rsidR="00F9609B">
      <w:rPr>
        <w:rFonts w:hint="eastAsia"/>
        <w:sz w:val="16"/>
        <w:szCs w:val="16"/>
      </w:rPr>
      <w:t>の</w:t>
    </w:r>
    <w:r w:rsidR="00165B95">
      <w:rPr>
        <w:rFonts w:hint="eastAsia"/>
        <w:sz w:val="16"/>
        <w:szCs w:val="16"/>
      </w:rPr>
      <w:t>チェックリスト</w:t>
    </w:r>
    <w:r w:rsidR="00E47161">
      <w:rPr>
        <w:rFonts w:hint="eastAsia"/>
        <w:sz w:val="16"/>
        <w:szCs w:val="16"/>
      </w:rPr>
      <w:t>（医療機関ver.）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D14FD0"/>
    <w:multiLevelType w:val="hybridMultilevel"/>
    <w:tmpl w:val="34DC394C"/>
    <w:lvl w:ilvl="0" w:tplc="D4382494">
      <w:start w:val="1"/>
      <w:numFmt w:val="decimalEnclosedCircle"/>
      <w:lvlText w:val="%1"/>
      <w:lvlJc w:val="left"/>
      <w:pPr>
        <w:ind w:left="420" w:hanging="420"/>
      </w:pPr>
      <w:rPr>
        <w:rFonts w:hint="eastAsia"/>
        <w:color w:val="002060"/>
        <w:sz w:val="22"/>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876147E"/>
    <w:multiLevelType w:val="hybridMultilevel"/>
    <w:tmpl w:val="2D407ABA"/>
    <w:lvl w:ilvl="0" w:tplc="99281FF4">
      <w:start w:val="1"/>
      <w:numFmt w:val="bullet"/>
      <w:lvlText w:val=""/>
      <w:lvlJc w:val="left"/>
      <w:pPr>
        <w:ind w:left="618" w:hanging="440"/>
      </w:pPr>
      <w:rPr>
        <w:rFonts w:ascii="Wingdings" w:hAnsi="Wingdings" w:hint="default"/>
        <w:b/>
        <w:bCs/>
      </w:rPr>
    </w:lvl>
    <w:lvl w:ilvl="1" w:tplc="0409000B" w:tentative="1">
      <w:start w:val="1"/>
      <w:numFmt w:val="bullet"/>
      <w:lvlText w:val=""/>
      <w:lvlJc w:val="left"/>
      <w:pPr>
        <w:ind w:left="1058" w:hanging="440"/>
      </w:pPr>
      <w:rPr>
        <w:rFonts w:ascii="Wingdings" w:hAnsi="Wingdings" w:hint="default"/>
      </w:rPr>
    </w:lvl>
    <w:lvl w:ilvl="2" w:tplc="0409000D" w:tentative="1">
      <w:start w:val="1"/>
      <w:numFmt w:val="bullet"/>
      <w:lvlText w:val=""/>
      <w:lvlJc w:val="left"/>
      <w:pPr>
        <w:ind w:left="1498" w:hanging="440"/>
      </w:pPr>
      <w:rPr>
        <w:rFonts w:ascii="Wingdings" w:hAnsi="Wingdings" w:hint="default"/>
      </w:rPr>
    </w:lvl>
    <w:lvl w:ilvl="3" w:tplc="04090001" w:tentative="1">
      <w:start w:val="1"/>
      <w:numFmt w:val="bullet"/>
      <w:lvlText w:val=""/>
      <w:lvlJc w:val="left"/>
      <w:pPr>
        <w:ind w:left="1938" w:hanging="440"/>
      </w:pPr>
      <w:rPr>
        <w:rFonts w:ascii="Wingdings" w:hAnsi="Wingdings" w:hint="default"/>
      </w:rPr>
    </w:lvl>
    <w:lvl w:ilvl="4" w:tplc="0409000B" w:tentative="1">
      <w:start w:val="1"/>
      <w:numFmt w:val="bullet"/>
      <w:lvlText w:val=""/>
      <w:lvlJc w:val="left"/>
      <w:pPr>
        <w:ind w:left="2378" w:hanging="440"/>
      </w:pPr>
      <w:rPr>
        <w:rFonts w:ascii="Wingdings" w:hAnsi="Wingdings" w:hint="default"/>
      </w:rPr>
    </w:lvl>
    <w:lvl w:ilvl="5" w:tplc="0409000D" w:tentative="1">
      <w:start w:val="1"/>
      <w:numFmt w:val="bullet"/>
      <w:lvlText w:val=""/>
      <w:lvlJc w:val="left"/>
      <w:pPr>
        <w:ind w:left="2818" w:hanging="440"/>
      </w:pPr>
      <w:rPr>
        <w:rFonts w:ascii="Wingdings" w:hAnsi="Wingdings" w:hint="default"/>
      </w:rPr>
    </w:lvl>
    <w:lvl w:ilvl="6" w:tplc="04090001" w:tentative="1">
      <w:start w:val="1"/>
      <w:numFmt w:val="bullet"/>
      <w:lvlText w:val=""/>
      <w:lvlJc w:val="left"/>
      <w:pPr>
        <w:ind w:left="3258" w:hanging="440"/>
      </w:pPr>
      <w:rPr>
        <w:rFonts w:ascii="Wingdings" w:hAnsi="Wingdings" w:hint="default"/>
      </w:rPr>
    </w:lvl>
    <w:lvl w:ilvl="7" w:tplc="0409000B" w:tentative="1">
      <w:start w:val="1"/>
      <w:numFmt w:val="bullet"/>
      <w:lvlText w:val=""/>
      <w:lvlJc w:val="left"/>
      <w:pPr>
        <w:ind w:left="3698" w:hanging="440"/>
      </w:pPr>
      <w:rPr>
        <w:rFonts w:ascii="Wingdings" w:hAnsi="Wingdings" w:hint="default"/>
      </w:rPr>
    </w:lvl>
    <w:lvl w:ilvl="8" w:tplc="0409000D" w:tentative="1">
      <w:start w:val="1"/>
      <w:numFmt w:val="bullet"/>
      <w:lvlText w:val=""/>
      <w:lvlJc w:val="left"/>
      <w:pPr>
        <w:ind w:left="4138" w:hanging="440"/>
      </w:pPr>
      <w:rPr>
        <w:rFonts w:ascii="Wingdings" w:hAnsi="Wingdings" w:hint="default"/>
      </w:rPr>
    </w:lvl>
  </w:abstractNum>
  <w:abstractNum w:abstractNumId="2" w15:restartNumberingAfterBreak="0">
    <w:nsid w:val="1A4D25DD"/>
    <w:multiLevelType w:val="hybridMultilevel"/>
    <w:tmpl w:val="9BBC05E4"/>
    <w:lvl w:ilvl="0" w:tplc="598CC232">
      <w:start w:val="1"/>
      <w:numFmt w:val="bullet"/>
      <w:lvlText w:val="・"/>
      <w:lvlJc w:val="left"/>
      <w:pPr>
        <w:ind w:left="360" w:hanging="360"/>
      </w:pPr>
      <w:rPr>
        <w:rFonts w:ascii="Meiryo UI" w:eastAsia="Meiryo UI" w:hAnsi="Meiryo UI" w:cs="Times New Roman" w:hint="eastAsia"/>
        <w:color w:val="auto"/>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 w15:restartNumberingAfterBreak="0">
    <w:nsid w:val="1CDE168C"/>
    <w:multiLevelType w:val="hybridMultilevel"/>
    <w:tmpl w:val="51C6984C"/>
    <w:lvl w:ilvl="0" w:tplc="1796327E">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398B5638"/>
    <w:multiLevelType w:val="hybridMultilevel"/>
    <w:tmpl w:val="0136EFFC"/>
    <w:lvl w:ilvl="0" w:tplc="3676ADC6">
      <w:start w:val="1"/>
      <w:numFmt w:val="bullet"/>
      <w:lvlText w:val=""/>
      <w:lvlJc w:val="left"/>
      <w:pPr>
        <w:ind w:left="420" w:hanging="420"/>
      </w:pPr>
      <w:rPr>
        <w:rFonts w:ascii="Wingdings" w:hAnsi="Wingdings" w:hint="default"/>
        <w:b/>
        <w:bC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500F26D0"/>
    <w:multiLevelType w:val="hybridMultilevel"/>
    <w:tmpl w:val="D6A4D050"/>
    <w:lvl w:ilvl="0" w:tplc="E04A1BAA">
      <w:start w:val="1"/>
      <w:numFmt w:val="bullet"/>
      <w:lvlText w:val=""/>
      <w:lvlJc w:val="left"/>
      <w:pPr>
        <w:ind w:left="420" w:hanging="420"/>
      </w:pPr>
      <w:rPr>
        <w:rFonts w:ascii="Wingdings" w:hAnsi="Wingdings" w:hint="default"/>
        <w:color w:val="auto"/>
      </w:rPr>
    </w:lvl>
    <w:lvl w:ilvl="1" w:tplc="452AE786">
      <w:start w:val="1"/>
      <w:numFmt w:val="bullet"/>
      <w:lvlText w:val="※"/>
      <w:lvlJc w:val="left"/>
      <w:pPr>
        <w:ind w:left="800" w:hanging="360"/>
      </w:pPr>
      <w:rPr>
        <w:rFonts w:ascii="Meiryo UI" w:eastAsia="Meiryo UI" w:hAnsi="Meiryo UI" w:cs="Times New Roman" w:hint="eastAsia"/>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6" w15:restartNumberingAfterBreak="0">
    <w:nsid w:val="65617F20"/>
    <w:multiLevelType w:val="hybridMultilevel"/>
    <w:tmpl w:val="68A29DE8"/>
    <w:lvl w:ilvl="0" w:tplc="096E3B1E">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72D10906"/>
    <w:multiLevelType w:val="hybridMultilevel"/>
    <w:tmpl w:val="7D942742"/>
    <w:lvl w:ilvl="0" w:tplc="5A144744">
      <w:start w:val="1"/>
      <w:numFmt w:val="bullet"/>
      <w:lvlText w:val="○"/>
      <w:lvlJc w:val="left"/>
      <w:pPr>
        <w:ind w:left="420" w:hanging="420"/>
      </w:pPr>
      <w:rPr>
        <w:rFonts w:ascii="游明朝" w:eastAsia="游明朝" w:hAnsi="游明朝" w:hint="eastAsia"/>
      </w:rPr>
    </w:lvl>
    <w:lvl w:ilvl="1" w:tplc="86C0EC90">
      <w:numFmt w:val="bullet"/>
      <w:lvlText w:val="・"/>
      <w:lvlJc w:val="left"/>
      <w:pPr>
        <w:ind w:left="780" w:hanging="360"/>
      </w:pPr>
      <w:rPr>
        <w:rFonts w:ascii="Meiryo UI" w:eastAsia="Meiryo UI" w:hAnsi="Meiryo UI" w:cstheme="minorBidi" w:hint="eastAsia"/>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15:restartNumberingAfterBreak="0">
    <w:nsid w:val="7D8D65EE"/>
    <w:multiLevelType w:val="hybridMultilevel"/>
    <w:tmpl w:val="69DA2D10"/>
    <w:lvl w:ilvl="0" w:tplc="FA703016">
      <w:start w:val="1"/>
      <w:numFmt w:val="bullet"/>
      <w:lvlText w:val=""/>
      <w:lvlJc w:val="left"/>
      <w:pPr>
        <w:ind w:left="840" w:hanging="420"/>
      </w:pPr>
      <w:rPr>
        <w:rFonts w:ascii="Wingdings" w:hAnsi="Wingdings" w:hint="default"/>
      </w:rPr>
    </w:lvl>
    <w:lvl w:ilvl="1" w:tplc="0409000B">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num w:numId="1" w16cid:durableId="1347053768">
    <w:abstractNumId w:val="3"/>
  </w:num>
  <w:num w:numId="2" w16cid:durableId="1969630184">
    <w:abstractNumId w:val="0"/>
  </w:num>
  <w:num w:numId="3" w16cid:durableId="535898680">
    <w:abstractNumId w:val="6"/>
  </w:num>
  <w:num w:numId="4" w16cid:durableId="1927179961">
    <w:abstractNumId w:val="7"/>
  </w:num>
  <w:num w:numId="5" w16cid:durableId="1997955942">
    <w:abstractNumId w:val="8"/>
  </w:num>
  <w:num w:numId="6" w16cid:durableId="1302032272">
    <w:abstractNumId w:val="4"/>
  </w:num>
  <w:num w:numId="7" w16cid:durableId="55665778">
    <w:abstractNumId w:val="2"/>
  </w:num>
  <w:num w:numId="8" w16cid:durableId="1638872826">
    <w:abstractNumId w:val="5"/>
  </w:num>
  <w:num w:numId="9" w16cid:durableId="106360168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5B95"/>
    <w:rsid w:val="00000BF6"/>
    <w:rsid w:val="0000214A"/>
    <w:rsid w:val="00005363"/>
    <w:rsid w:val="00007675"/>
    <w:rsid w:val="000250CB"/>
    <w:rsid w:val="00031117"/>
    <w:rsid w:val="0003497B"/>
    <w:rsid w:val="000351B3"/>
    <w:rsid w:val="00036A84"/>
    <w:rsid w:val="00040C41"/>
    <w:rsid w:val="00040EC8"/>
    <w:rsid w:val="00041081"/>
    <w:rsid w:val="00066167"/>
    <w:rsid w:val="00066F05"/>
    <w:rsid w:val="0007248D"/>
    <w:rsid w:val="0007382E"/>
    <w:rsid w:val="000738C9"/>
    <w:rsid w:val="00080835"/>
    <w:rsid w:val="0008187F"/>
    <w:rsid w:val="00081BED"/>
    <w:rsid w:val="0008220C"/>
    <w:rsid w:val="00091F5A"/>
    <w:rsid w:val="00092282"/>
    <w:rsid w:val="000970FE"/>
    <w:rsid w:val="000A5271"/>
    <w:rsid w:val="000A5621"/>
    <w:rsid w:val="000A67BD"/>
    <w:rsid w:val="000B611F"/>
    <w:rsid w:val="000C0DDD"/>
    <w:rsid w:val="000C3A0B"/>
    <w:rsid w:val="000C4E17"/>
    <w:rsid w:val="000D2A70"/>
    <w:rsid w:val="000D408F"/>
    <w:rsid w:val="000E04C6"/>
    <w:rsid w:val="000E2E3B"/>
    <w:rsid w:val="000E3B6E"/>
    <w:rsid w:val="000F0D87"/>
    <w:rsid w:val="000F69F3"/>
    <w:rsid w:val="000F7DB9"/>
    <w:rsid w:val="001014C0"/>
    <w:rsid w:val="0011030A"/>
    <w:rsid w:val="00117213"/>
    <w:rsid w:val="00132F95"/>
    <w:rsid w:val="00144BD3"/>
    <w:rsid w:val="001462F3"/>
    <w:rsid w:val="001477F1"/>
    <w:rsid w:val="00165B95"/>
    <w:rsid w:val="00172CFC"/>
    <w:rsid w:val="00175F50"/>
    <w:rsid w:val="00176730"/>
    <w:rsid w:val="00180B6C"/>
    <w:rsid w:val="00180BBB"/>
    <w:rsid w:val="00184CE5"/>
    <w:rsid w:val="00184DB8"/>
    <w:rsid w:val="001863F2"/>
    <w:rsid w:val="00187DC2"/>
    <w:rsid w:val="001939B2"/>
    <w:rsid w:val="001A10E6"/>
    <w:rsid w:val="001B23F8"/>
    <w:rsid w:val="001B55D0"/>
    <w:rsid w:val="001B5861"/>
    <w:rsid w:val="001D32AE"/>
    <w:rsid w:val="001D4A05"/>
    <w:rsid w:val="001D5DAE"/>
    <w:rsid w:val="001D68C6"/>
    <w:rsid w:val="001E0386"/>
    <w:rsid w:val="001F0C84"/>
    <w:rsid w:val="001F3199"/>
    <w:rsid w:val="001F3D90"/>
    <w:rsid w:val="00201203"/>
    <w:rsid w:val="0020273D"/>
    <w:rsid w:val="00212A39"/>
    <w:rsid w:val="00226E07"/>
    <w:rsid w:val="00227328"/>
    <w:rsid w:val="0023551D"/>
    <w:rsid w:val="0023651C"/>
    <w:rsid w:val="002378AE"/>
    <w:rsid w:val="00242317"/>
    <w:rsid w:val="00243787"/>
    <w:rsid w:val="00243ED6"/>
    <w:rsid w:val="00246B44"/>
    <w:rsid w:val="002515F2"/>
    <w:rsid w:val="002518D7"/>
    <w:rsid w:val="002569A3"/>
    <w:rsid w:val="0026161A"/>
    <w:rsid w:val="00264BAF"/>
    <w:rsid w:val="00267F89"/>
    <w:rsid w:val="00270ECE"/>
    <w:rsid w:val="0027277B"/>
    <w:rsid w:val="00273EBD"/>
    <w:rsid w:val="0027530B"/>
    <w:rsid w:val="00276A42"/>
    <w:rsid w:val="00283959"/>
    <w:rsid w:val="0028397E"/>
    <w:rsid w:val="00284635"/>
    <w:rsid w:val="00290953"/>
    <w:rsid w:val="00290DC5"/>
    <w:rsid w:val="00293832"/>
    <w:rsid w:val="002A4A20"/>
    <w:rsid w:val="002A4ED0"/>
    <w:rsid w:val="002A5139"/>
    <w:rsid w:val="002A6A0E"/>
    <w:rsid w:val="002B44B7"/>
    <w:rsid w:val="002C08ED"/>
    <w:rsid w:val="002C3427"/>
    <w:rsid w:val="002C38B7"/>
    <w:rsid w:val="002C4C98"/>
    <w:rsid w:val="002D2A24"/>
    <w:rsid w:val="002D2B6C"/>
    <w:rsid w:val="002D3DE2"/>
    <w:rsid w:val="002E088E"/>
    <w:rsid w:val="003012B7"/>
    <w:rsid w:val="00304330"/>
    <w:rsid w:val="00304555"/>
    <w:rsid w:val="003058CC"/>
    <w:rsid w:val="003137AD"/>
    <w:rsid w:val="00314F17"/>
    <w:rsid w:val="00315863"/>
    <w:rsid w:val="00317601"/>
    <w:rsid w:val="00320DAF"/>
    <w:rsid w:val="00321DD5"/>
    <w:rsid w:val="0032686F"/>
    <w:rsid w:val="003268AB"/>
    <w:rsid w:val="003333C7"/>
    <w:rsid w:val="00337870"/>
    <w:rsid w:val="003404FC"/>
    <w:rsid w:val="00342BEE"/>
    <w:rsid w:val="003452E3"/>
    <w:rsid w:val="0035333B"/>
    <w:rsid w:val="00356525"/>
    <w:rsid w:val="00364409"/>
    <w:rsid w:val="00367691"/>
    <w:rsid w:val="0036787A"/>
    <w:rsid w:val="00380DD8"/>
    <w:rsid w:val="00396280"/>
    <w:rsid w:val="00396BD5"/>
    <w:rsid w:val="00397FB6"/>
    <w:rsid w:val="003A00D7"/>
    <w:rsid w:val="003A434D"/>
    <w:rsid w:val="003A75E7"/>
    <w:rsid w:val="003C79B8"/>
    <w:rsid w:val="003D044B"/>
    <w:rsid w:val="003D1865"/>
    <w:rsid w:val="003E2DE2"/>
    <w:rsid w:val="003E4C97"/>
    <w:rsid w:val="004127D7"/>
    <w:rsid w:val="00413312"/>
    <w:rsid w:val="00417283"/>
    <w:rsid w:val="00420515"/>
    <w:rsid w:val="0042144F"/>
    <w:rsid w:val="0042185F"/>
    <w:rsid w:val="004258BA"/>
    <w:rsid w:val="00425910"/>
    <w:rsid w:val="00427491"/>
    <w:rsid w:val="00431C9A"/>
    <w:rsid w:val="0043457E"/>
    <w:rsid w:val="00435D15"/>
    <w:rsid w:val="00441109"/>
    <w:rsid w:val="004415EE"/>
    <w:rsid w:val="004419B6"/>
    <w:rsid w:val="00447132"/>
    <w:rsid w:val="00452B22"/>
    <w:rsid w:val="00452BBD"/>
    <w:rsid w:val="00475D65"/>
    <w:rsid w:val="004818B2"/>
    <w:rsid w:val="00482F59"/>
    <w:rsid w:val="00485BF9"/>
    <w:rsid w:val="004902C9"/>
    <w:rsid w:val="0049037A"/>
    <w:rsid w:val="004904FF"/>
    <w:rsid w:val="004949BB"/>
    <w:rsid w:val="004A0A29"/>
    <w:rsid w:val="004A0C12"/>
    <w:rsid w:val="004A321D"/>
    <w:rsid w:val="004B2274"/>
    <w:rsid w:val="004B46A6"/>
    <w:rsid w:val="004B5D5D"/>
    <w:rsid w:val="004C08C0"/>
    <w:rsid w:val="004C18EE"/>
    <w:rsid w:val="004C6B9E"/>
    <w:rsid w:val="004C731E"/>
    <w:rsid w:val="004E02B4"/>
    <w:rsid w:val="004E11B4"/>
    <w:rsid w:val="004E3BA4"/>
    <w:rsid w:val="004E778F"/>
    <w:rsid w:val="004F1E68"/>
    <w:rsid w:val="004F6422"/>
    <w:rsid w:val="0050160B"/>
    <w:rsid w:val="00505C4D"/>
    <w:rsid w:val="0051084A"/>
    <w:rsid w:val="00515777"/>
    <w:rsid w:val="00520CBC"/>
    <w:rsid w:val="00532107"/>
    <w:rsid w:val="00534301"/>
    <w:rsid w:val="0053561A"/>
    <w:rsid w:val="00540228"/>
    <w:rsid w:val="00541588"/>
    <w:rsid w:val="00555740"/>
    <w:rsid w:val="00557D45"/>
    <w:rsid w:val="00557D97"/>
    <w:rsid w:val="00557F98"/>
    <w:rsid w:val="005620A9"/>
    <w:rsid w:val="00570A61"/>
    <w:rsid w:val="0057436D"/>
    <w:rsid w:val="00580169"/>
    <w:rsid w:val="005836D0"/>
    <w:rsid w:val="005870B2"/>
    <w:rsid w:val="00591DB0"/>
    <w:rsid w:val="00594DA4"/>
    <w:rsid w:val="005969FA"/>
    <w:rsid w:val="005A1E99"/>
    <w:rsid w:val="005A5BB8"/>
    <w:rsid w:val="005A714A"/>
    <w:rsid w:val="005B3B43"/>
    <w:rsid w:val="005B4629"/>
    <w:rsid w:val="005B69D9"/>
    <w:rsid w:val="005B7BB1"/>
    <w:rsid w:val="005C48E0"/>
    <w:rsid w:val="005C5240"/>
    <w:rsid w:val="005C77BC"/>
    <w:rsid w:val="005D7EB0"/>
    <w:rsid w:val="005E6AF3"/>
    <w:rsid w:val="005F7F04"/>
    <w:rsid w:val="00602D65"/>
    <w:rsid w:val="006063FE"/>
    <w:rsid w:val="0061092B"/>
    <w:rsid w:val="00613FA6"/>
    <w:rsid w:val="00615D5B"/>
    <w:rsid w:val="006315BF"/>
    <w:rsid w:val="00641A03"/>
    <w:rsid w:val="006468E7"/>
    <w:rsid w:val="00646D41"/>
    <w:rsid w:val="0065241E"/>
    <w:rsid w:val="00662EFE"/>
    <w:rsid w:val="00663F6C"/>
    <w:rsid w:val="006676E0"/>
    <w:rsid w:val="00672376"/>
    <w:rsid w:val="00680B71"/>
    <w:rsid w:val="00681B41"/>
    <w:rsid w:val="006831CC"/>
    <w:rsid w:val="0068393E"/>
    <w:rsid w:val="00687FEE"/>
    <w:rsid w:val="00691553"/>
    <w:rsid w:val="0069579E"/>
    <w:rsid w:val="006A1821"/>
    <w:rsid w:val="006A29F4"/>
    <w:rsid w:val="006A45DC"/>
    <w:rsid w:val="006A74B4"/>
    <w:rsid w:val="006B1F20"/>
    <w:rsid w:val="006B72E4"/>
    <w:rsid w:val="006C0A42"/>
    <w:rsid w:val="006C33FE"/>
    <w:rsid w:val="006D2AC7"/>
    <w:rsid w:val="006D4BE0"/>
    <w:rsid w:val="006E1129"/>
    <w:rsid w:val="006E28F1"/>
    <w:rsid w:val="006E2FF8"/>
    <w:rsid w:val="006F133D"/>
    <w:rsid w:val="007110D2"/>
    <w:rsid w:val="0071195F"/>
    <w:rsid w:val="007142DD"/>
    <w:rsid w:val="007358DC"/>
    <w:rsid w:val="00737627"/>
    <w:rsid w:val="007406A4"/>
    <w:rsid w:val="00742C64"/>
    <w:rsid w:val="007454C2"/>
    <w:rsid w:val="00745BF6"/>
    <w:rsid w:val="0074609E"/>
    <w:rsid w:val="007505AD"/>
    <w:rsid w:val="007720B0"/>
    <w:rsid w:val="00772F2E"/>
    <w:rsid w:val="00775113"/>
    <w:rsid w:val="0077512D"/>
    <w:rsid w:val="00794E34"/>
    <w:rsid w:val="007A6144"/>
    <w:rsid w:val="007B237F"/>
    <w:rsid w:val="007B46C6"/>
    <w:rsid w:val="007B57E6"/>
    <w:rsid w:val="007C1E09"/>
    <w:rsid w:val="007C2DB4"/>
    <w:rsid w:val="007C4C35"/>
    <w:rsid w:val="007D1A26"/>
    <w:rsid w:val="007D6604"/>
    <w:rsid w:val="007E2CC3"/>
    <w:rsid w:val="007E6C35"/>
    <w:rsid w:val="00803812"/>
    <w:rsid w:val="00804AAA"/>
    <w:rsid w:val="00804FA9"/>
    <w:rsid w:val="00811FFA"/>
    <w:rsid w:val="0082199D"/>
    <w:rsid w:val="008223C5"/>
    <w:rsid w:val="00826DD4"/>
    <w:rsid w:val="00830E61"/>
    <w:rsid w:val="00836548"/>
    <w:rsid w:val="00840BF4"/>
    <w:rsid w:val="00843CCA"/>
    <w:rsid w:val="008473F4"/>
    <w:rsid w:val="0085062A"/>
    <w:rsid w:val="00852E98"/>
    <w:rsid w:val="00860581"/>
    <w:rsid w:val="00863AC4"/>
    <w:rsid w:val="0086465E"/>
    <w:rsid w:val="00873475"/>
    <w:rsid w:val="0087671E"/>
    <w:rsid w:val="00893B02"/>
    <w:rsid w:val="008B1855"/>
    <w:rsid w:val="008B599F"/>
    <w:rsid w:val="008B62E8"/>
    <w:rsid w:val="008C3D24"/>
    <w:rsid w:val="008C7CCA"/>
    <w:rsid w:val="008D169B"/>
    <w:rsid w:val="008D1D34"/>
    <w:rsid w:val="008D1FD6"/>
    <w:rsid w:val="008D2924"/>
    <w:rsid w:val="008D41CF"/>
    <w:rsid w:val="008D536C"/>
    <w:rsid w:val="008D54DD"/>
    <w:rsid w:val="008F1853"/>
    <w:rsid w:val="008F65E5"/>
    <w:rsid w:val="008F7127"/>
    <w:rsid w:val="00901CDC"/>
    <w:rsid w:val="0090255A"/>
    <w:rsid w:val="00910E62"/>
    <w:rsid w:val="00912DB3"/>
    <w:rsid w:val="00913C45"/>
    <w:rsid w:val="00915CF3"/>
    <w:rsid w:val="009272EB"/>
    <w:rsid w:val="00931F99"/>
    <w:rsid w:val="00937F9B"/>
    <w:rsid w:val="00947779"/>
    <w:rsid w:val="0095044B"/>
    <w:rsid w:val="0095189B"/>
    <w:rsid w:val="009531E9"/>
    <w:rsid w:val="00965B53"/>
    <w:rsid w:val="00966B0C"/>
    <w:rsid w:val="00975346"/>
    <w:rsid w:val="009829E8"/>
    <w:rsid w:val="0098482C"/>
    <w:rsid w:val="00987840"/>
    <w:rsid w:val="00987E95"/>
    <w:rsid w:val="00992BED"/>
    <w:rsid w:val="009949B3"/>
    <w:rsid w:val="00997409"/>
    <w:rsid w:val="009A4534"/>
    <w:rsid w:val="009A53FD"/>
    <w:rsid w:val="009B09BD"/>
    <w:rsid w:val="009C3358"/>
    <w:rsid w:val="009C4638"/>
    <w:rsid w:val="009E6338"/>
    <w:rsid w:val="009E74EA"/>
    <w:rsid w:val="009F08FE"/>
    <w:rsid w:val="009F7182"/>
    <w:rsid w:val="00A054C1"/>
    <w:rsid w:val="00A07E60"/>
    <w:rsid w:val="00A1351F"/>
    <w:rsid w:val="00A154F3"/>
    <w:rsid w:val="00A240C8"/>
    <w:rsid w:val="00A2634B"/>
    <w:rsid w:val="00A36EA8"/>
    <w:rsid w:val="00A37F2E"/>
    <w:rsid w:val="00A42751"/>
    <w:rsid w:val="00A43D7C"/>
    <w:rsid w:val="00A50CB4"/>
    <w:rsid w:val="00A60805"/>
    <w:rsid w:val="00A62119"/>
    <w:rsid w:val="00A65459"/>
    <w:rsid w:val="00A66C80"/>
    <w:rsid w:val="00A70BD6"/>
    <w:rsid w:val="00A7400F"/>
    <w:rsid w:val="00A840A6"/>
    <w:rsid w:val="00A87400"/>
    <w:rsid w:val="00A92FEE"/>
    <w:rsid w:val="00A95EEE"/>
    <w:rsid w:val="00AA1551"/>
    <w:rsid w:val="00AA1AB2"/>
    <w:rsid w:val="00AA4069"/>
    <w:rsid w:val="00AB1930"/>
    <w:rsid w:val="00AB252E"/>
    <w:rsid w:val="00AB2A27"/>
    <w:rsid w:val="00AB3914"/>
    <w:rsid w:val="00AC025E"/>
    <w:rsid w:val="00AC3F2E"/>
    <w:rsid w:val="00AC6128"/>
    <w:rsid w:val="00AC7BA6"/>
    <w:rsid w:val="00AD4B6C"/>
    <w:rsid w:val="00AD4CCB"/>
    <w:rsid w:val="00AD5700"/>
    <w:rsid w:val="00AD5E46"/>
    <w:rsid w:val="00AE75FA"/>
    <w:rsid w:val="00AF0130"/>
    <w:rsid w:val="00AF35E8"/>
    <w:rsid w:val="00B11E27"/>
    <w:rsid w:val="00B127A4"/>
    <w:rsid w:val="00B17951"/>
    <w:rsid w:val="00B3330E"/>
    <w:rsid w:val="00B33760"/>
    <w:rsid w:val="00B34AA2"/>
    <w:rsid w:val="00B366B7"/>
    <w:rsid w:val="00B375EC"/>
    <w:rsid w:val="00B44306"/>
    <w:rsid w:val="00B45C57"/>
    <w:rsid w:val="00B501C0"/>
    <w:rsid w:val="00B635F1"/>
    <w:rsid w:val="00B665B9"/>
    <w:rsid w:val="00B84969"/>
    <w:rsid w:val="00B86FA2"/>
    <w:rsid w:val="00B9089D"/>
    <w:rsid w:val="00B91DBD"/>
    <w:rsid w:val="00B95A83"/>
    <w:rsid w:val="00B96F79"/>
    <w:rsid w:val="00BA03A3"/>
    <w:rsid w:val="00BA0DC6"/>
    <w:rsid w:val="00BA5AA1"/>
    <w:rsid w:val="00BB0FE2"/>
    <w:rsid w:val="00BB33CD"/>
    <w:rsid w:val="00BB3BC1"/>
    <w:rsid w:val="00BC205C"/>
    <w:rsid w:val="00BC569D"/>
    <w:rsid w:val="00BD7D10"/>
    <w:rsid w:val="00BE2629"/>
    <w:rsid w:val="00BE273B"/>
    <w:rsid w:val="00BE5634"/>
    <w:rsid w:val="00BF5C49"/>
    <w:rsid w:val="00BF5F77"/>
    <w:rsid w:val="00C0486B"/>
    <w:rsid w:val="00C06D51"/>
    <w:rsid w:val="00C105F2"/>
    <w:rsid w:val="00C14E9B"/>
    <w:rsid w:val="00C17267"/>
    <w:rsid w:val="00C20748"/>
    <w:rsid w:val="00C216F3"/>
    <w:rsid w:val="00C25B03"/>
    <w:rsid w:val="00C268D4"/>
    <w:rsid w:val="00C27A73"/>
    <w:rsid w:val="00C27CBB"/>
    <w:rsid w:val="00C27EDE"/>
    <w:rsid w:val="00C308B7"/>
    <w:rsid w:val="00C3445A"/>
    <w:rsid w:val="00C34959"/>
    <w:rsid w:val="00C43874"/>
    <w:rsid w:val="00C5462B"/>
    <w:rsid w:val="00C56115"/>
    <w:rsid w:val="00C627AC"/>
    <w:rsid w:val="00C677AE"/>
    <w:rsid w:val="00C7287C"/>
    <w:rsid w:val="00C75102"/>
    <w:rsid w:val="00C865E0"/>
    <w:rsid w:val="00C9086D"/>
    <w:rsid w:val="00C92D66"/>
    <w:rsid w:val="00C95113"/>
    <w:rsid w:val="00C95C8E"/>
    <w:rsid w:val="00CA3263"/>
    <w:rsid w:val="00CA5737"/>
    <w:rsid w:val="00CB0A48"/>
    <w:rsid w:val="00CB276F"/>
    <w:rsid w:val="00CC08AC"/>
    <w:rsid w:val="00CC1CDC"/>
    <w:rsid w:val="00CC3E23"/>
    <w:rsid w:val="00CC7629"/>
    <w:rsid w:val="00CC7C9E"/>
    <w:rsid w:val="00CC7DE5"/>
    <w:rsid w:val="00CD0814"/>
    <w:rsid w:val="00CD0A45"/>
    <w:rsid w:val="00CD0EB9"/>
    <w:rsid w:val="00CD153E"/>
    <w:rsid w:val="00CE6DDD"/>
    <w:rsid w:val="00D1036A"/>
    <w:rsid w:val="00D11652"/>
    <w:rsid w:val="00D14DFE"/>
    <w:rsid w:val="00D173B5"/>
    <w:rsid w:val="00D26542"/>
    <w:rsid w:val="00D306A2"/>
    <w:rsid w:val="00D359B0"/>
    <w:rsid w:val="00D36F09"/>
    <w:rsid w:val="00D3797C"/>
    <w:rsid w:val="00D47152"/>
    <w:rsid w:val="00D50BB8"/>
    <w:rsid w:val="00D51F48"/>
    <w:rsid w:val="00D525F0"/>
    <w:rsid w:val="00D54B2A"/>
    <w:rsid w:val="00D61BBD"/>
    <w:rsid w:val="00D641F1"/>
    <w:rsid w:val="00D74605"/>
    <w:rsid w:val="00D90D75"/>
    <w:rsid w:val="00D94BB8"/>
    <w:rsid w:val="00D96955"/>
    <w:rsid w:val="00DA1824"/>
    <w:rsid w:val="00DA57EF"/>
    <w:rsid w:val="00DA68CD"/>
    <w:rsid w:val="00DB05D7"/>
    <w:rsid w:val="00DB18D9"/>
    <w:rsid w:val="00DB4F90"/>
    <w:rsid w:val="00DB4FD9"/>
    <w:rsid w:val="00DC3802"/>
    <w:rsid w:val="00DC5109"/>
    <w:rsid w:val="00DD2DC3"/>
    <w:rsid w:val="00DE0A7C"/>
    <w:rsid w:val="00DF4985"/>
    <w:rsid w:val="00DF646F"/>
    <w:rsid w:val="00DF7185"/>
    <w:rsid w:val="00DF74B7"/>
    <w:rsid w:val="00E005FB"/>
    <w:rsid w:val="00E07C59"/>
    <w:rsid w:val="00E12A29"/>
    <w:rsid w:val="00E15328"/>
    <w:rsid w:val="00E261AF"/>
    <w:rsid w:val="00E3266D"/>
    <w:rsid w:val="00E47161"/>
    <w:rsid w:val="00E51B4C"/>
    <w:rsid w:val="00E55193"/>
    <w:rsid w:val="00E6164D"/>
    <w:rsid w:val="00E61D46"/>
    <w:rsid w:val="00E66F5E"/>
    <w:rsid w:val="00E7196C"/>
    <w:rsid w:val="00E74A20"/>
    <w:rsid w:val="00E75143"/>
    <w:rsid w:val="00E76003"/>
    <w:rsid w:val="00E9009C"/>
    <w:rsid w:val="00E909BA"/>
    <w:rsid w:val="00E90CE6"/>
    <w:rsid w:val="00E92012"/>
    <w:rsid w:val="00E97BB6"/>
    <w:rsid w:val="00EA1118"/>
    <w:rsid w:val="00EA62AF"/>
    <w:rsid w:val="00EB2AAF"/>
    <w:rsid w:val="00ED4E19"/>
    <w:rsid w:val="00ED58E5"/>
    <w:rsid w:val="00EE4705"/>
    <w:rsid w:val="00EF462C"/>
    <w:rsid w:val="00F001A6"/>
    <w:rsid w:val="00F03056"/>
    <w:rsid w:val="00F03317"/>
    <w:rsid w:val="00F03E5D"/>
    <w:rsid w:val="00F2359C"/>
    <w:rsid w:val="00F25687"/>
    <w:rsid w:val="00F26B8A"/>
    <w:rsid w:val="00F26C31"/>
    <w:rsid w:val="00F40CF9"/>
    <w:rsid w:val="00F43E29"/>
    <w:rsid w:val="00F44E6E"/>
    <w:rsid w:val="00F6737E"/>
    <w:rsid w:val="00F74241"/>
    <w:rsid w:val="00F90D1F"/>
    <w:rsid w:val="00F954D0"/>
    <w:rsid w:val="00F9609B"/>
    <w:rsid w:val="00F968D5"/>
    <w:rsid w:val="00FA14EE"/>
    <w:rsid w:val="00FA38AE"/>
    <w:rsid w:val="00FB293E"/>
    <w:rsid w:val="00FB5C0D"/>
    <w:rsid w:val="00FC6D71"/>
    <w:rsid w:val="00FD172B"/>
    <w:rsid w:val="00FD34C7"/>
    <w:rsid w:val="00FD7C59"/>
    <w:rsid w:val="00FE0BD0"/>
    <w:rsid w:val="00FE6D8A"/>
    <w:rsid w:val="00FF1814"/>
    <w:rsid w:val="00FF198F"/>
    <w:rsid w:val="00FF44E8"/>
    <w:rsid w:val="00FF771D"/>
    <w:rsid w:val="04BF8790"/>
    <w:rsid w:val="1581EA62"/>
    <w:rsid w:val="24877FB1"/>
    <w:rsid w:val="29464F0B"/>
    <w:rsid w:val="43F85AB1"/>
    <w:rsid w:val="4C89ECC2"/>
    <w:rsid w:val="52B50C22"/>
    <w:rsid w:val="612B65ED"/>
    <w:rsid w:val="622650F0"/>
    <w:rsid w:val="6B09291E"/>
    <w:rsid w:val="6BBA8E9B"/>
    <w:rsid w:val="6DB62508"/>
    <w:rsid w:val="6DCFD2CE"/>
    <w:rsid w:val="702D2D0A"/>
    <w:rsid w:val="707083DF"/>
    <w:rsid w:val="7D92F13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67EFAF2"/>
  <w15:chartTrackingRefBased/>
  <w15:docId w15:val="{94C3168A-2530-4C3D-A62D-B8DB392588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818B2"/>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65B95"/>
    <w:pPr>
      <w:tabs>
        <w:tab w:val="center" w:pos="4252"/>
        <w:tab w:val="right" w:pos="8504"/>
      </w:tabs>
      <w:snapToGrid w:val="0"/>
    </w:pPr>
  </w:style>
  <w:style w:type="character" w:customStyle="1" w:styleId="a4">
    <w:name w:val="ヘッダー (文字)"/>
    <w:basedOn w:val="a0"/>
    <w:link w:val="a3"/>
    <w:uiPriority w:val="99"/>
    <w:rsid w:val="00165B95"/>
  </w:style>
  <w:style w:type="paragraph" w:styleId="a5">
    <w:name w:val="footer"/>
    <w:basedOn w:val="a"/>
    <w:link w:val="a6"/>
    <w:uiPriority w:val="99"/>
    <w:unhideWhenUsed/>
    <w:rsid w:val="00165B95"/>
    <w:pPr>
      <w:tabs>
        <w:tab w:val="center" w:pos="4252"/>
        <w:tab w:val="right" w:pos="8504"/>
      </w:tabs>
      <w:snapToGrid w:val="0"/>
    </w:pPr>
  </w:style>
  <w:style w:type="character" w:customStyle="1" w:styleId="a6">
    <w:name w:val="フッター (文字)"/>
    <w:basedOn w:val="a0"/>
    <w:link w:val="a5"/>
    <w:uiPriority w:val="99"/>
    <w:rsid w:val="00165B95"/>
  </w:style>
  <w:style w:type="table" w:styleId="a7">
    <w:name w:val="Table Grid"/>
    <w:basedOn w:val="a1"/>
    <w:uiPriority w:val="39"/>
    <w:rsid w:val="00AB252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C865E0"/>
    <w:pPr>
      <w:ind w:leftChars="400" w:left="840"/>
    </w:pPr>
  </w:style>
  <w:style w:type="paragraph" w:styleId="a9">
    <w:name w:val="Closing"/>
    <w:basedOn w:val="a"/>
    <w:link w:val="aa"/>
    <w:uiPriority w:val="99"/>
    <w:unhideWhenUsed/>
    <w:rsid w:val="0049037A"/>
    <w:pPr>
      <w:jc w:val="right"/>
    </w:pPr>
    <w:rPr>
      <w:rFonts w:ascii="Meiryo UI" w:eastAsia="Meiryo UI" w:hAnsi="Meiryo UI"/>
    </w:rPr>
  </w:style>
  <w:style w:type="character" w:customStyle="1" w:styleId="aa">
    <w:name w:val="結語 (文字)"/>
    <w:basedOn w:val="a0"/>
    <w:link w:val="a9"/>
    <w:uiPriority w:val="99"/>
    <w:rsid w:val="0049037A"/>
    <w:rPr>
      <w:rFonts w:ascii="Meiryo UI" w:eastAsia="Meiryo UI" w:hAnsi="Meiryo UI"/>
    </w:rPr>
  </w:style>
  <w:style w:type="character" w:styleId="ab">
    <w:name w:val="Hyperlink"/>
    <w:basedOn w:val="a0"/>
    <w:uiPriority w:val="99"/>
    <w:unhideWhenUsed/>
    <w:rsid w:val="001863F2"/>
    <w:rPr>
      <w:color w:val="0000FF"/>
      <w:u w:val="single"/>
    </w:rPr>
  </w:style>
  <w:style w:type="character" w:styleId="ac">
    <w:name w:val="FollowedHyperlink"/>
    <w:basedOn w:val="a0"/>
    <w:uiPriority w:val="99"/>
    <w:semiHidden/>
    <w:unhideWhenUsed/>
    <w:rsid w:val="001863F2"/>
    <w:rPr>
      <w:color w:val="800080"/>
      <w:u w:val="single"/>
    </w:rPr>
  </w:style>
  <w:style w:type="paragraph" w:customStyle="1" w:styleId="msonormal0">
    <w:name w:val="msonormal"/>
    <w:basedOn w:val="a"/>
    <w:rsid w:val="001863F2"/>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customStyle="1" w:styleId="font5">
    <w:name w:val="font5"/>
    <w:basedOn w:val="a"/>
    <w:rsid w:val="001863F2"/>
    <w:pPr>
      <w:widowControl/>
      <w:spacing w:before="100" w:beforeAutospacing="1" w:after="100" w:afterAutospacing="1"/>
      <w:jc w:val="left"/>
    </w:pPr>
    <w:rPr>
      <w:rFonts w:ascii="ＭＳ ゴシック" w:eastAsia="ＭＳ ゴシック" w:hAnsi="ＭＳ ゴシック" w:cs="ＭＳ Ｐゴシック"/>
      <w:kern w:val="0"/>
      <w:szCs w:val="21"/>
    </w:rPr>
  </w:style>
  <w:style w:type="paragraph" w:customStyle="1" w:styleId="font6">
    <w:name w:val="font6"/>
    <w:basedOn w:val="a"/>
    <w:rsid w:val="001863F2"/>
    <w:pPr>
      <w:widowControl/>
      <w:spacing w:before="100" w:beforeAutospacing="1" w:after="100" w:afterAutospacing="1"/>
      <w:jc w:val="left"/>
    </w:pPr>
    <w:rPr>
      <w:rFonts w:ascii="ＭＳ ゴシック" w:eastAsia="ＭＳ ゴシック" w:hAnsi="ＭＳ ゴシック" w:cs="ＭＳ Ｐゴシック"/>
      <w:kern w:val="0"/>
      <w:szCs w:val="21"/>
    </w:rPr>
  </w:style>
  <w:style w:type="paragraph" w:customStyle="1" w:styleId="font7">
    <w:name w:val="font7"/>
    <w:basedOn w:val="a"/>
    <w:rsid w:val="001863F2"/>
    <w:pPr>
      <w:widowControl/>
      <w:spacing w:before="100" w:beforeAutospacing="1" w:after="100" w:afterAutospacing="1"/>
      <w:jc w:val="left"/>
    </w:pPr>
    <w:rPr>
      <w:rFonts w:ascii="ＭＳ Ｐゴシック" w:eastAsia="ＭＳ Ｐゴシック" w:hAnsi="ＭＳ Ｐゴシック" w:cs="ＭＳ Ｐゴシック"/>
      <w:kern w:val="0"/>
      <w:sz w:val="12"/>
      <w:szCs w:val="12"/>
    </w:rPr>
  </w:style>
  <w:style w:type="paragraph" w:customStyle="1" w:styleId="font8">
    <w:name w:val="font8"/>
    <w:basedOn w:val="a"/>
    <w:rsid w:val="001863F2"/>
    <w:pPr>
      <w:widowControl/>
      <w:spacing w:before="100" w:beforeAutospacing="1" w:after="100" w:afterAutospacing="1"/>
      <w:jc w:val="left"/>
    </w:pPr>
    <w:rPr>
      <w:rFonts w:ascii="Times New Roman" w:eastAsia="ＭＳ Ｐゴシック" w:hAnsi="Times New Roman" w:cs="Times New Roman"/>
      <w:kern w:val="0"/>
      <w:szCs w:val="21"/>
    </w:rPr>
  </w:style>
  <w:style w:type="paragraph" w:customStyle="1" w:styleId="font9">
    <w:name w:val="font9"/>
    <w:basedOn w:val="a"/>
    <w:rsid w:val="001863F2"/>
    <w:pPr>
      <w:widowControl/>
      <w:spacing w:before="100" w:beforeAutospacing="1" w:after="100" w:afterAutospacing="1"/>
      <w:jc w:val="left"/>
    </w:pPr>
    <w:rPr>
      <w:rFonts w:ascii="ＭＳ Ｐゴシック" w:eastAsia="ＭＳ Ｐゴシック" w:hAnsi="ＭＳ Ｐゴシック" w:cs="ＭＳ Ｐゴシック"/>
      <w:color w:val="000000"/>
      <w:kern w:val="0"/>
      <w:sz w:val="20"/>
      <w:szCs w:val="20"/>
    </w:rPr>
  </w:style>
  <w:style w:type="paragraph" w:customStyle="1" w:styleId="font10">
    <w:name w:val="font10"/>
    <w:basedOn w:val="a"/>
    <w:rsid w:val="001863F2"/>
    <w:pPr>
      <w:widowControl/>
      <w:spacing w:before="100" w:beforeAutospacing="1" w:after="100" w:afterAutospacing="1"/>
      <w:jc w:val="left"/>
    </w:pPr>
    <w:rPr>
      <w:rFonts w:ascii="Times New Roman" w:eastAsia="ＭＳ Ｐゴシック" w:hAnsi="Times New Roman" w:cs="Times New Roman"/>
      <w:color w:val="000000"/>
      <w:kern w:val="0"/>
      <w:sz w:val="20"/>
      <w:szCs w:val="20"/>
    </w:rPr>
  </w:style>
  <w:style w:type="paragraph" w:customStyle="1" w:styleId="xl66">
    <w:name w:val="xl66"/>
    <w:basedOn w:val="a"/>
    <w:rsid w:val="001863F2"/>
    <w:pPr>
      <w:widowControl/>
      <w:spacing w:before="100" w:beforeAutospacing="1" w:after="100" w:afterAutospacing="1"/>
      <w:jc w:val="center"/>
    </w:pPr>
    <w:rPr>
      <w:rFonts w:ascii="ＭＳ Ｐゴシック" w:eastAsia="ＭＳ Ｐゴシック" w:hAnsi="ＭＳ Ｐゴシック" w:cs="ＭＳ Ｐゴシック"/>
      <w:kern w:val="0"/>
      <w:sz w:val="24"/>
      <w:szCs w:val="24"/>
    </w:rPr>
  </w:style>
  <w:style w:type="paragraph" w:customStyle="1" w:styleId="xl67">
    <w:name w:val="xl67"/>
    <w:basedOn w:val="a"/>
    <w:rsid w:val="001863F2"/>
    <w:pPr>
      <w:widowControl/>
      <w:spacing w:before="100" w:beforeAutospacing="1" w:after="100" w:afterAutospacing="1"/>
      <w:jc w:val="center"/>
      <w:textAlignment w:val="center"/>
    </w:pPr>
    <w:rPr>
      <w:rFonts w:ascii="ＭＳ Ｐゴシック" w:eastAsia="ＭＳ Ｐゴシック" w:hAnsi="ＭＳ Ｐゴシック" w:cs="ＭＳ Ｐゴシック"/>
      <w:kern w:val="0"/>
      <w:sz w:val="24"/>
      <w:szCs w:val="24"/>
    </w:rPr>
  </w:style>
  <w:style w:type="paragraph" w:customStyle="1" w:styleId="xl68">
    <w:name w:val="xl68"/>
    <w:basedOn w:val="a"/>
    <w:rsid w:val="001863F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ＭＳ Ｐゴシック" w:eastAsia="ＭＳ Ｐゴシック" w:hAnsi="ＭＳ Ｐゴシック" w:cs="ＭＳ Ｐゴシック"/>
      <w:kern w:val="0"/>
      <w:sz w:val="24"/>
      <w:szCs w:val="24"/>
    </w:rPr>
  </w:style>
  <w:style w:type="paragraph" w:customStyle="1" w:styleId="xl69">
    <w:name w:val="xl69"/>
    <w:basedOn w:val="a"/>
    <w:rsid w:val="001863F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ＭＳ Ｐゴシック" w:eastAsia="ＭＳ Ｐゴシック" w:hAnsi="ＭＳ Ｐゴシック" w:cs="ＭＳ Ｐゴシック"/>
      <w:kern w:val="0"/>
      <w:sz w:val="24"/>
      <w:szCs w:val="24"/>
    </w:rPr>
  </w:style>
  <w:style w:type="paragraph" w:customStyle="1" w:styleId="xl70">
    <w:name w:val="xl70"/>
    <w:basedOn w:val="a"/>
    <w:rsid w:val="001863F2"/>
    <w:pPr>
      <w:widowControl/>
      <w:pBdr>
        <w:top w:val="single" w:sz="4" w:space="0" w:color="auto"/>
        <w:left w:val="single" w:sz="4" w:space="0" w:color="auto"/>
        <w:bottom w:val="single" w:sz="4" w:space="0" w:color="auto"/>
        <w:right w:val="single" w:sz="4" w:space="0" w:color="auto"/>
      </w:pBdr>
      <w:shd w:val="clear" w:color="000000" w:fill="E7E6E6"/>
      <w:spacing w:before="100" w:beforeAutospacing="1" w:after="100" w:afterAutospacing="1"/>
      <w:jc w:val="left"/>
    </w:pPr>
    <w:rPr>
      <w:rFonts w:ascii="ＭＳ ゴシック" w:eastAsia="ＭＳ ゴシック" w:hAnsi="ＭＳ ゴシック" w:cs="ＭＳ Ｐゴシック"/>
      <w:kern w:val="0"/>
      <w:szCs w:val="21"/>
    </w:rPr>
  </w:style>
  <w:style w:type="paragraph" w:customStyle="1" w:styleId="xl71">
    <w:name w:val="xl71"/>
    <w:basedOn w:val="a"/>
    <w:rsid w:val="001863F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bottom"/>
    </w:pPr>
    <w:rPr>
      <w:rFonts w:ascii="ＭＳ Ｐゴシック" w:eastAsia="ＭＳ Ｐゴシック" w:hAnsi="ＭＳ Ｐゴシック" w:cs="ＭＳ Ｐゴシック"/>
      <w:kern w:val="0"/>
      <w:sz w:val="24"/>
      <w:szCs w:val="24"/>
    </w:rPr>
  </w:style>
  <w:style w:type="paragraph" w:customStyle="1" w:styleId="xl72">
    <w:name w:val="xl72"/>
    <w:basedOn w:val="a"/>
    <w:rsid w:val="001863F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ＭＳ Ｐゴシック" w:eastAsia="ＭＳ Ｐゴシック" w:hAnsi="ＭＳ Ｐゴシック" w:cs="ＭＳ Ｐゴシック"/>
      <w:kern w:val="0"/>
      <w:sz w:val="24"/>
      <w:szCs w:val="24"/>
    </w:rPr>
  </w:style>
  <w:style w:type="paragraph" w:customStyle="1" w:styleId="xl73">
    <w:name w:val="xl73"/>
    <w:basedOn w:val="a"/>
    <w:rsid w:val="001863F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ＭＳ Ｐゴシック" w:eastAsia="ＭＳ Ｐゴシック" w:hAnsi="ＭＳ Ｐゴシック" w:cs="ＭＳ Ｐゴシック"/>
      <w:kern w:val="0"/>
      <w:sz w:val="24"/>
      <w:szCs w:val="24"/>
    </w:rPr>
  </w:style>
  <w:style w:type="paragraph" w:customStyle="1" w:styleId="xl74">
    <w:name w:val="xl74"/>
    <w:basedOn w:val="a"/>
    <w:rsid w:val="001863F2"/>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customStyle="1" w:styleId="xl75">
    <w:name w:val="xl75"/>
    <w:basedOn w:val="a"/>
    <w:rsid w:val="001863F2"/>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ＭＳ ゴシック" w:eastAsia="ＭＳ ゴシック" w:hAnsi="ＭＳ ゴシック" w:cs="ＭＳ Ｐゴシック"/>
      <w:kern w:val="0"/>
      <w:szCs w:val="21"/>
    </w:rPr>
  </w:style>
  <w:style w:type="paragraph" w:customStyle="1" w:styleId="xl76">
    <w:name w:val="xl76"/>
    <w:basedOn w:val="a"/>
    <w:rsid w:val="001863F2"/>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customStyle="1" w:styleId="xl77">
    <w:name w:val="xl77"/>
    <w:basedOn w:val="a"/>
    <w:rsid w:val="001863F2"/>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ＭＳ ゴシック" w:eastAsia="ＭＳ ゴシック" w:hAnsi="ＭＳ ゴシック" w:cs="ＭＳ Ｐゴシック"/>
      <w:kern w:val="0"/>
      <w:szCs w:val="21"/>
    </w:rPr>
  </w:style>
  <w:style w:type="paragraph" w:customStyle="1" w:styleId="xl78">
    <w:name w:val="xl78"/>
    <w:basedOn w:val="a"/>
    <w:rsid w:val="001863F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ＭＳ Ｐゴシック" w:eastAsia="ＭＳ Ｐゴシック" w:hAnsi="ＭＳ Ｐゴシック" w:cs="ＭＳ Ｐゴシック"/>
      <w:kern w:val="0"/>
      <w:sz w:val="24"/>
      <w:szCs w:val="24"/>
    </w:rPr>
  </w:style>
  <w:style w:type="paragraph" w:customStyle="1" w:styleId="xl79">
    <w:name w:val="xl79"/>
    <w:basedOn w:val="a"/>
    <w:rsid w:val="001863F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ＭＳ Ｐゴシック" w:eastAsia="ＭＳ Ｐゴシック" w:hAnsi="ＭＳ Ｐゴシック" w:cs="ＭＳ Ｐゴシック"/>
      <w:kern w:val="0"/>
      <w:sz w:val="24"/>
      <w:szCs w:val="24"/>
    </w:rPr>
  </w:style>
  <w:style w:type="paragraph" w:customStyle="1" w:styleId="xl80">
    <w:name w:val="xl80"/>
    <w:basedOn w:val="a"/>
    <w:rsid w:val="001863F2"/>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customStyle="1" w:styleId="xl81">
    <w:name w:val="xl81"/>
    <w:basedOn w:val="a"/>
    <w:rsid w:val="001863F2"/>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customStyle="1" w:styleId="xl82">
    <w:name w:val="xl82"/>
    <w:basedOn w:val="a"/>
    <w:rsid w:val="001863F2"/>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customStyle="1" w:styleId="xl83">
    <w:name w:val="xl83"/>
    <w:basedOn w:val="a"/>
    <w:rsid w:val="001863F2"/>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ＭＳ Ｐゴシック" w:eastAsia="ＭＳ Ｐゴシック" w:hAnsi="ＭＳ Ｐゴシック" w:cs="ＭＳ Ｐゴシック"/>
      <w:kern w:val="0"/>
      <w:szCs w:val="21"/>
    </w:rPr>
  </w:style>
  <w:style w:type="paragraph" w:customStyle="1" w:styleId="xl84">
    <w:name w:val="xl84"/>
    <w:basedOn w:val="a"/>
    <w:rsid w:val="001863F2"/>
    <w:pPr>
      <w:widowControl/>
      <w:pBdr>
        <w:top w:val="single" w:sz="4" w:space="0" w:color="auto"/>
        <w:left w:val="single" w:sz="4" w:space="0" w:color="auto"/>
        <w:bottom w:val="single" w:sz="4" w:space="0" w:color="auto"/>
        <w:right w:val="single" w:sz="4" w:space="0" w:color="auto"/>
      </w:pBdr>
      <w:shd w:val="clear" w:color="000000" w:fill="E7E6E6"/>
      <w:spacing w:before="100" w:beforeAutospacing="1" w:after="100" w:afterAutospacing="1"/>
      <w:jc w:val="left"/>
    </w:pPr>
    <w:rPr>
      <w:rFonts w:ascii="ＭＳ ゴシック" w:eastAsia="ＭＳ ゴシック" w:hAnsi="ＭＳ ゴシック" w:cs="ＭＳ Ｐゴシック"/>
      <w:kern w:val="0"/>
      <w:szCs w:val="21"/>
    </w:rPr>
  </w:style>
  <w:style w:type="character" w:styleId="ad">
    <w:name w:val="annotation reference"/>
    <w:basedOn w:val="a0"/>
    <w:uiPriority w:val="99"/>
    <w:semiHidden/>
    <w:unhideWhenUsed/>
    <w:rsid w:val="00F954D0"/>
    <w:rPr>
      <w:sz w:val="18"/>
      <w:szCs w:val="18"/>
    </w:rPr>
  </w:style>
  <w:style w:type="paragraph" w:styleId="ae">
    <w:name w:val="annotation text"/>
    <w:basedOn w:val="a"/>
    <w:link w:val="af"/>
    <w:uiPriority w:val="99"/>
    <w:unhideWhenUsed/>
    <w:rsid w:val="00F954D0"/>
    <w:pPr>
      <w:jc w:val="left"/>
    </w:pPr>
  </w:style>
  <w:style w:type="character" w:customStyle="1" w:styleId="af">
    <w:name w:val="コメント文字列 (文字)"/>
    <w:basedOn w:val="a0"/>
    <w:link w:val="ae"/>
    <w:uiPriority w:val="99"/>
    <w:rsid w:val="00F954D0"/>
  </w:style>
  <w:style w:type="paragraph" w:styleId="af0">
    <w:name w:val="annotation subject"/>
    <w:basedOn w:val="ae"/>
    <w:next w:val="ae"/>
    <w:link w:val="af1"/>
    <w:uiPriority w:val="99"/>
    <w:semiHidden/>
    <w:unhideWhenUsed/>
    <w:rsid w:val="00F954D0"/>
    <w:rPr>
      <w:b/>
      <w:bCs/>
    </w:rPr>
  </w:style>
  <w:style w:type="character" w:customStyle="1" w:styleId="af1">
    <w:name w:val="コメント内容 (文字)"/>
    <w:basedOn w:val="af"/>
    <w:link w:val="af0"/>
    <w:uiPriority w:val="99"/>
    <w:semiHidden/>
    <w:rsid w:val="00F954D0"/>
    <w:rPr>
      <w:b/>
      <w:bCs/>
    </w:rPr>
  </w:style>
  <w:style w:type="paragraph" w:styleId="af2">
    <w:name w:val="Revision"/>
    <w:hidden/>
    <w:uiPriority w:val="99"/>
    <w:semiHidden/>
    <w:rsid w:val="007D1A26"/>
  </w:style>
  <w:style w:type="paragraph" w:customStyle="1" w:styleId="Default">
    <w:name w:val="Default"/>
    <w:rsid w:val="00F25687"/>
    <w:pPr>
      <w:widowControl w:val="0"/>
      <w:autoSpaceDE w:val="0"/>
      <w:autoSpaceDN w:val="0"/>
      <w:adjustRightInd w:val="0"/>
    </w:pPr>
    <w:rPr>
      <w:rFonts w:ascii="ＭＳ ゴシック" w:eastAsia="ＭＳ ゴシック" w:cs="ＭＳ ゴシック"/>
      <w:color w:val="000000"/>
      <w:kern w:val="0"/>
      <w:sz w:val="24"/>
      <w:szCs w:val="24"/>
    </w:rPr>
  </w:style>
  <w:style w:type="character" w:customStyle="1" w:styleId="cf01">
    <w:name w:val="cf01"/>
    <w:basedOn w:val="a0"/>
    <w:rsid w:val="00860581"/>
    <w:rPr>
      <w:rFonts w:ascii="Meiryo UI" w:eastAsia="Meiryo UI" w:hAnsi="Meiryo UI" w:hint="eastAsia"/>
      <w:sz w:val="18"/>
      <w:szCs w:val="18"/>
    </w:rPr>
  </w:style>
  <w:style w:type="character" w:styleId="af3">
    <w:name w:val="Unresolved Mention"/>
    <w:basedOn w:val="a0"/>
    <w:uiPriority w:val="99"/>
    <w:semiHidden/>
    <w:unhideWhenUsed/>
    <w:rsid w:val="0008083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2905556">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2412</Words>
  <Characters>13749</Characters>
  <Application>Microsoft Office Word</Application>
  <DocSecurity>0</DocSecurity>
  <Lines>114</Lines>
  <Paragraphs>32</Paragraphs>
  <ScaleCrop>false</ScaleCrop>
  <HeadingPairs>
    <vt:vector size="2" baseType="variant">
      <vt:variant>
        <vt:lpstr>タイトル</vt:lpstr>
      </vt:variant>
      <vt:variant>
        <vt:i4>1</vt:i4>
      </vt:variant>
    </vt:vector>
  </HeadingPairs>
  <TitlesOfParts>
    <vt:vector size="1" baseType="lpstr">
      <vt:lpstr/>
    </vt:vector>
  </TitlesOfParts>
  <Company>Oitapref</Company>
  <LinksUpToDate>false</LinksUpToDate>
  <CharactersWithSpaces>16129</CharactersWithSpaces>
  <SharedDoc>false</SharedDoc>
  <HLinks>
    <vt:vector size="6" baseType="variant">
      <vt:variant>
        <vt:i4>1048613</vt:i4>
      </vt:variant>
      <vt:variant>
        <vt:i4>0</vt:i4>
      </vt:variant>
      <vt:variant>
        <vt:i4>0</vt:i4>
      </vt:variant>
      <vt:variant>
        <vt:i4>5</vt:i4>
      </vt:variant>
      <vt:variant>
        <vt:lpwstr>https://www.jmsf.or.jp/initiatives/page_929</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近藤　正也</dc:creator>
  <cp:lastModifiedBy>近藤　正也</cp:lastModifiedBy>
  <cp:revision>2</cp:revision>
  <dcterms:created xsi:type="dcterms:W3CDTF">2026-09-18T08:57:00Z</dcterms:created>
  <dcterms:modified xsi:type="dcterms:W3CDTF">2026-09-18T08:57:00Z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0x0101004811F56937106A4EBD5CBB71C0EAE06E</vt:lpwstr>
  </property>
  <property fmtid="{D5CDD505-2E9C-101B-9397-08002B2CF9AE}" pid="3" name="MediaServiceImageTags">
    <vt:lpwstr/>
  </property>
</Properties>
</file>